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A9A" w:rsidRPr="003E2F25" w:rsidRDefault="00981A9A" w:rsidP="00972718">
      <w:pPr>
        <w:widowControl/>
        <w:autoSpaceDE/>
        <w:autoSpaceDN/>
        <w:adjustRightInd/>
        <w:ind w:left="5954"/>
        <w:rPr>
          <w:b/>
          <w:color w:val="FF0000"/>
          <w:sz w:val="24"/>
          <w:szCs w:val="24"/>
        </w:rPr>
      </w:pPr>
    </w:p>
    <w:p w:rsidR="00882E08" w:rsidRPr="00D27D72" w:rsidRDefault="001C391A" w:rsidP="00972718">
      <w:pPr>
        <w:widowControl/>
        <w:autoSpaceDE/>
        <w:autoSpaceDN/>
        <w:adjustRightInd/>
        <w:ind w:left="5954"/>
        <w:rPr>
          <w:b/>
          <w:sz w:val="24"/>
          <w:szCs w:val="24"/>
        </w:rPr>
      </w:pPr>
      <w:r w:rsidRPr="00D27D72">
        <w:rPr>
          <w:b/>
          <w:sz w:val="24"/>
          <w:szCs w:val="24"/>
        </w:rPr>
        <w:t>Утверждаю</w:t>
      </w:r>
    </w:p>
    <w:p w:rsidR="002312A2" w:rsidRDefault="004118BB" w:rsidP="00972718">
      <w:pPr>
        <w:widowControl/>
        <w:autoSpaceDE/>
        <w:autoSpaceDN/>
        <w:adjustRightInd/>
        <w:ind w:left="5954"/>
        <w:rPr>
          <w:b/>
          <w:sz w:val="24"/>
          <w:szCs w:val="24"/>
        </w:rPr>
      </w:pPr>
      <w:r>
        <w:rPr>
          <w:b/>
          <w:sz w:val="24"/>
          <w:szCs w:val="24"/>
        </w:rPr>
        <w:t>И</w:t>
      </w:r>
      <w:r w:rsidR="002312A2">
        <w:rPr>
          <w:b/>
          <w:sz w:val="24"/>
          <w:szCs w:val="24"/>
        </w:rPr>
        <w:t>.</w:t>
      </w:r>
      <w:r>
        <w:rPr>
          <w:b/>
          <w:sz w:val="24"/>
          <w:szCs w:val="24"/>
        </w:rPr>
        <w:t>О</w:t>
      </w:r>
      <w:r w:rsidR="002312A2">
        <w:rPr>
          <w:b/>
          <w:sz w:val="24"/>
          <w:szCs w:val="24"/>
        </w:rPr>
        <w:t>. директора</w:t>
      </w:r>
    </w:p>
    <w:p w:rsidR="001C391A" w:rsidRPr="00D27D72" w:rsidRDefault="001C391A" w:rsidP="00972718">
      <w:pPr>
        <w:widowControl/>
        <w:autoSpaceDE/>
        <w:autoSpaceDN/>
        <w:adjustRightInd/>
        <w:ind w:left="5954"/>
        <w:rPr>
          <w:b/>
          <w:sz w:val="24"/>
          <w:szCs w:val="24"/>
        </w:rPr>
      </w:pPr>
      <w:r w:rsidRPr="00D27D72">
        <w:rPr>
          <w:b/>
          <w:sz w:val="24"/>
          <w:szCs w:val="24"/>
        </w:rPr>
        <w:t xml:space="preserve"> МАУ «Красгорпарк»</w:t>
      </w:r>
    </w:p>
    <w:p w:rsidR="001C391A" w:rsidRPr="00D27D72" w:rsidRDefault="001C391A" w:rsidP="00972718">
      <w:pPr>
        <w:widowControl/>
        <w:autoSpaceDE/>
        <w:autoSpaceDN/>
        <w:adjustRightInd/>
        <w:ind w:left="5954"/>
        <w:rPr>
          <w:b/>
          <w:sz w:val="24"/>
          <w:szCs w:val="24"/>
        </w:rPr>
      </w:pPr>
    </w:p>
    <w:p w:rsidR="001C391A" w:rsidRPr="00D27D72" w:rsidRDefault="001C391A" w:rsidP="00972718">
      <w:pPr>
        <w:widowControl/>
        <w:autoSpaceDE/>
        <w:autoSpaceDN/>
        <w:adjustRightInd/>
        <w:ind w:left="5954"/>
        <w:rPr>
          <w:b/>
          <w:sz w:val="24"/>
          <w:szCs w:val="24"/>
        </w:rPr>
      </w:pPr>
    </w:p>
    <w:p w:rsidR="00882E08" w:rsidRPr="00D27D72" w:rsidRDefault="001C391A" w:rsidP="00972718">
      <w:pPr>
        <w:widowControl/>
        <w:autoSpaceDE/>
        <w:autoSpaceDN/>
        <w:adjustRightInd/>
        <w:ind w:left="5954"/>
        <w:rPr>
          <w:b/>
          <w:sz w:val="24"/>
          <w:szCs w:val="24"/>
        </w:rPr>
      </w:pPr>
      <w:r w:rsidRPr="00D27D72">
        <w:rPr>
          <w:b/>
          <w:sz w:val="24"/>
          <w:szCs w:val="24"/>
        </w:rPr>
        <w:t xml:space="preserve">______________ </w:t>
      </w:r>
      <w:r w:rsidR="002312A2">
        <w:rPr>
          <w:b/>
          <w:sz w:val="24"/>
          <w:szCs w:val="24"/>
        </w:rPr>
        <w:t>М. А. Морозов</w:t>
      </w:r>
    </w:p>
    <w:p w:rsidR="00882E08" w:rsidRPr="00D27D72" w:rsidRDefault="00882E08" w:rsidP="00972718">
      <w:pPr>
        <w:widowControl/>
        <w:autoSpaceDE/>
        <w:autoSpaceDN/>
        <w:adjustRightInd/>
        <w:ind w:left="5954"/>
        <w:rPr>
          <w:b/>
          <w:sz w:val="24"/>
          <w:szCs w:val="24"/>
        </w:rPr>
      </w:pPr>
    </w:p>
    <w:p w:rsidR="00882E08" w:rsidRPr="00D27D72" w:rsidRDefault="00882E08" w:rsidP="00972718">
      <w:pPr>
        <w:widowControl/>
        <w:autoSpaceDE/>
        <w:autoSpaceDN/>
        <w:adjustRightInd/>
        <w:ind w:left="5954"/>
        <w:rPr>
          <w:b/>
          <w:sz w:val="24"/>
          <w:szCs w:val="24"/>
        </w:rPr>
      </w:pPr>
    </w:p>
    <w:p w:rsidR="00882E08" w:rsidRPr="00D27D72" w:rsidRDefault="00882E08" w:rsidP="00972718">
      <w:pPr>
        <w:widowControl/>
        <w:autoSpaceDE/>
        <w:autoSpaceDN/>
        <w:adjustRightInd/>
        <w:ind w:left="5954"/>
        <w:rPr>
          <w:b/>
          <w:sz w:val="24"/>
          <w:szCs w:val="24"/>
        </w:rPr>
      </w:pPr>
    </w:p>
    <w:p w:rsidR="00882E08" w:rsidRPr="00D27D72" w:rsidRDefault="00882E08" w:rsidP="00972718">
      <w:pPr>
        <w:widowControl/>
        <w:autoSpaceDE/>
        <w:autoSpaceDN/>
        <w:adjustRightInd/>
        <w:ind w:left="5954"/>
        <w:rPr>
          <w:b/>
          <w:sz w:val="24"/>
          <w:szCs w:val="24"/>
        </w:rPr>
      </w:pPr>
    </w:p>
    <w:p w:rsidR="00882E08" w:rsidRPr="00D27D72" w:rsidRDefault="00882E08" w:rsidP="00972718">
      <w:pPr>
        <w:widowControl/>
        <w:autoSpaceDE/>
        <w:autoSpaceDN/>
        <w:adjustRightInd/>
        <w:ind w:left="5954"/>
        <w:rPr>
          <w:b/>
          <w:sz w:val="24"/>
          <w:szCs w:val="24"/>
        </w:rPr>
      </w:pPr>
    </w:p>
    <w:p w:rsidR="00882E08" w:rsidRPr="00D27D72" w:rsidRDefault="00882E08" w:rsidP="00972718">
      <w:pPr>
        <w:widowControl/>
        <w:autoSpaceDE/>
        <w:autoSpaceDN/>
        <w:adjustRightInd/>
        <w:ind w:left="5954"/>
        <w:rPr>
          <w:b/>
          <w:sz w:val="24"/>
          <w:szCs w:val="24"/>
        </w:rPr>
      </w:pPr>
    </w:p>
    <w:p w:rsidR="00882E08" w:rsidRPr="00D27D72" w:rsidRDefault="00882E08" w:rsidP="00972718">
      <w:pPr>
        <w:widowControl/>
        <w:autoSpaceDE/>
        <w:autoSpaceDN/>
        <w:adjustRightInd/>
        <w:ind w:left="5954"/>
        <w:rPr>
          <w:b/>
          <w:sz w:val="24"/>
          <w:szCs w:val="24"/>
        </w:rPr>
      </w:pPr>
    </w:p>
    <w:p w:rsidR="00882E08" w:rsidRPr="00D27D72" w:rsidRDefault="00882E08" w:rsidP="00972718">
      <w:pPr>
        <w:widowControl/>
        <w:autoSpaceDE/>
        <w:autoSpaceDN/>
        <w:adjustRightInd/>
        <w:ind w:left="5954"/>
        <w:rPr>
          <w:b/>
          <w:sz w:val="24"/>
          <w:szCs w:val="24"/>
        </w:rPr>
      </w:pPr>
    </w:p>
    <w:p w:rsidR="007E357A" w:rsidRPr="00D27D72" w:rsidRDefault="007E357A" w:rsidP="007E357A">
      <w:pPr>
        <w:widowControl/>
        <w:autoSpaceDE/>
        <w:autoSpaceDN/>
        <w:adjustRightInd/>
        <w:jc w:val="right"/>
        <w:rPr>
          <w:b/>
          <w:sz w:val="24"/>
          <w:szCs w:val="24"/>
        </w:rPr>
      </w:pPr>
    </w:p>
    <w:p w:rsidR="007E357A" w:rsidRPr="00D27D72" w:rsidRDefault="007E357A" w:rsidP="007E357A">
      <w:pPr>
        <w:widowControl/>
        <w:autoSpaceDE/>
        <w:autoSpaceDN/>
        <w:adjustRightInd/>
        <w:jc w:val="right"/>
        <w:rPr>
          <w:b/>
          <w:sz w:val="24"/>
          <w:szCs w:val="24"/>
        </w:rPr>
      </w:pPr>
    </w:p>
    <w:p w:rsidR="00E22AD1" w:rsidRPr="00D27D72" w:rsidRDefault="00E22AD1" w:rsidP="007E357A">
      <w:pPr>
        <w:widowControl/>
        <w:autoSpaceDE/>
        <w:autoSpaceDN/>
        <w:adjustRightInd/>
        <w:jc w:val="right"/>
        <w:rPr>
          <w:b/>
          <w:sz w:val="24"/>
          <w:szCs w:val="24"/>
        </w:rPr>
      </w:pPr>
    </w:p>
    <w:p w:rsidR="000D71F7" w:rsidRPr="00D27D72" w:rsidRDefault="000D71F7" w:rsidP="007E357A">
      <w:pPr>
        <w:widowControl/>
        <w:autoSpaceDE/>
        <w:autoSpaceDN/>
        <w:adjustRightInd/>
        <w:jc w:val="right"/>
        <w:rPr>
          <w:b/>
          <w:sz w:val="24"/>
          <w:szCs w:val="24"/>
        </w:rPr>
      </w:pPr>
    </w:p>
    <w:p w:rsidR="000D71F7" w:rsidRPr="00D27D72" w:rsidRDefault="000D71F7" w:rsidP="007E357A">
      <w:pPr>
        <w:widowControl/>
        <w:autoSpaceDE/>
        <w:autoSpaceDN/>
        <w:adjustRightInd/>
        <w:jc w:val="right"/>
        <w:rPr>
          <w:b/>
          <w:sz w:val="24"/>
          <w:szCs w:val="24"/>
        </w:rPr>
      </w:pPr>
    </w:p>
    <w:p w:rsidR="00CE6294" w:rsidRPr="00D27D72" w:rsidRDefault="001C391A" w:rsidP="00CE6294">
      <w:pPr>
        <w:widowControl/>
        <w:autoSpaceDE/>
        <w:autoSpaceDN/>
        <w:adjustRightInd/>
        <w:jc w:val="center"/>
        <w:rPr>
          <w:b/>
          <w:sz w:val="32"/>
          <w:szCs w:val="44"/>
        </w:rPr>
      </w:pPr>
      <w:r w:rsidRPr="00D27D72">
        <w:rPr>
          <w:b/>
          <w:sz w:val="32"/>
          <w:szCs w:val="44"/>
        </w:rPr>
        <w:t>Муниципальное автономное учреждение</w:t>
      </w:r>
    </w:p>
    <w:p w:rsidR="00CE0C34" w:rsidRPr="00D27D72" w:rsidRDefault="00CE0C34" w:rsidP="00CE6294">
      <w:pPr>
        <w:widowControl/>
        <w:autoSpaceDE/>
        <w:autoSpaceDN/>
        <w:adjustRightInd/>
        <w:jc w:val="center"/>
        <w:rPr>
          <w:b/>
          <w:sz w:val="32"/>
          <w:szCs w:val="44"/>
        </w:rPr>
      </w:pPr>
      <w:r w:rsidRPr="00D27D72">
        <w:rPr>
          <w:b/>
          <w:sz w:val="32"/>
          <w:szCs w:val="44"/>
        </w:rPr>
        <w:t>«</w:t>
      </w:r>
      <w:r w:rsidR="001C391A" w:rsidRPr="00D27D72">
        <w:rPr>
          <w:b/>
          <w:sz w:val="32"/>
          <w:szCs w:val="44"/>
        </w:rPr>
        <w:t>Красноярский городской парк</w:t>
      </w:r>
      <w:r w:rsidRPr="00D27D72">
        <w:rPr>
          <w:b/>
          <w:sz w:val="32"/>
          <w:szCs w:val="44"/>
        </w:rPr>
        <w:t>»</w:t>
      </w:r>
    </w:p>
    <w:p w:rsidR="00CE6294" w:rsidRPr="00D27D72" w:rsidRDefault="00CE6294" w:rsidP="00CE6294">
      <w:pPr>
        <w:widowControl/>
        <w:autoSpaceDE/>
        <w:autoSpaceDN/>
        <w:adjustRightInd/>
        <w:rPr>
          <w:sz w:val="28"/>
          <w:szCs w:val="28"/>
        </w:rPr>
      </w:pPr>
    </w:p>
    <w:p w:rsidR="004022BA" w:rsidRPr="00D27D72" w:rsidRDefault="004022BA" w:rsidP="00CE6294">
      <w:pPr>
        <w:widowControl/>
        <w:autoSpaceDE/>
        <w:autoSpaceDN/>
        <w:adjustRightInd/>
        <w:rPr>
          <w:sz w:val="28"/>
          <w:szCs w:val="28"/>
        </w:rPr>
      </w:pPr>
    </w:p>
    <w:p w:rsidR="00917F7E" w:rsidRPr="00D27D72" w:rsidRDefault="00917F7E" w:rsidP="00CE6294">
      <w:pPr>
        <w:widowControl/>
        <w:autoSpaceDE/>
        <w:autoSpaceDN/>
        <w:adjustRightInd/>
        <w:rPr>
          <w:sz w:val="28"/>
          <w:szCs w:val="28"/>
        </w:rPr>
      </w:pPr>
    </w:p>
    <w:p w:rsidR="00CE6294" w:rsidRPr="00D27D72" w:rsidRDefault="00CE6294" w:rsidP="00CE6294">
      <w:pPr>
        <w:widowControl/>
        <w:autoSpaceDE/>
        <w:autoSpaceDN/>
        <w:adjustRightInd/>
        <w:jc w:val="center"/>
        <w:rPr>
          <w:b/>
          <w:sz w:val="52"/>
          <w:szCs w:val="52"/>
        </w:rPr>
      </w:pPr>
      <w:r w:rsidRPr="00D27D72">
        <w:rPr>
          <w:b/>
          <w:sz w:val="52"/>
          <w:szCs w:val="52"/>
        </w:rPr>
        <w:t>ЗАКУПОЧНАЯ ДОКУМЕНТАЦИЯ</w:t>
      </w:r>
    </w:p>
    <w:p w:rsidR="00F6094D" w:rsidRPr="00D27D72" w:rsidRDefault="0051177D" w:rsidP="00C44EF6">
      <w:pPr>
        <w:tabs>
          <w:tab w:val="left" w:pos="708"/>
        </w:tabs>
        <w:jc w:val="center"/>
        <w:rPr>
          <w:sz w:val="28"/>
          <w:szCs w:val="28"/>
        </w:rPr>
      </w:pPr>
      <w:r w:rsidRPr="00D27D72">
        <w:rPr>
          <w:sz w:val="28"/>
          <w:szCs w:val="28"/>
        </w:rPr>
        <w:t xml:space="preserve">для проведения </w:t>
      </w:r>
      <w:r w:rsidR="005533E4" w:rsidRPr="00D27D72">
        <w:rPr>
          <w:sz w:val="28"/>
          <w:szCs w:val="28"/>
        </w:rPr>
        <w:t>запроса предложений</w:t>
      </w:r>
      <w:r w:rsidR="00F6094D" w:rsidRPr="00D27D72">
        <w:rPr>
          <w:sz w:val="28"/>
          <w:szCs w:val="28"/>
        </w:rPr>
        <w:t xml:space="preserve"> в электронной форме</w:t>
      </w:r>
      <w:r w:rsidR="00D515C8" w:rsidRPr="00D27D72">
        <w:rPr>
          <w:sz w:val="28"/>
          <w:szCs w:val="28"/>
        </w:rPr>
        <w:t xml:space="preserve"> </w:t>
      </w:r>
      <w:r w:rsidRPr="00D27D72">
        <w:rPr>
          <w:sz w:val="28"/>
          <w:szCs w:val="28"/>
        </w:rPr>
        <w:t xml:space="preserve">на право </w:t>
      </w:r>
      <w:r w:rsidR="009F4165" w:rsidRPr="00D27D72">
        <w:rPr>
          <w:sz w:val="28"/>
          <w:szCs w:val="28"/>
        </w:rPr>
        <w:t xml:space="preserve">заключения договора </w:t>
      </w:r>
      <w:r w:rsidR="003E2F25" w:rsidRPr="00D27D72">
        <w:rPr>
          <w:sz w:val="28"/>
          <w:szCs w:val="28"/>
        </w:rPr>
        <w:t>на оказание услуг по монтажу, оформлению, обслуживанию, демонтажу новогодних елок и световых локаций на общественных пространствах г. Красноярска</w:t>
      </w:r>
    </w:p>
    <w:p w:rsidR="00CE6294" w:rsidRPr="00D27D72" w:rsidRDefault="00CE6294" w:rsidP="00CE6294">
      <w:pPr>
        <w:widowControl/>
        <w:autoSpaceDE/>
        <w:autoSpaceDN/>
        <w:adjustRightInd/>
        <w:rPr>
          <w:sz w:val="28"/>
          <w:szCs w:val="28"/>
        </w:rPr>
      </w:pPr>
    </w:p>
    <w:p w:rsidR="00CE6294" w:rsidRPr="00D27D72" w:rsidRDefault="00CE6294" w:rsidP="00CE6294">
      <w:pPr>
        <w:widowControl/>
        <w:autoSpaceDE/>
        <w:autoSpaceDN/>
        <w:adjustRightInd/>
        <w:rPr>
          <w:sz w:val="28"/>
          <w:szCs w:val="28"/>
        </w:rPr>
      </w:pPr>
    </w:p>
    <w:p w:rsidR="00CE6294" w:rsidRPr="00D27D72" w:rsidRDefault="00CE6294" w:rsidP="00CE6294">
      <w:pPr>
        <w:widowControl/>
        <w:autoSpaceDE/>
        <w:autoSpaceDN/>
        <w:adjustRightInd/>
        <w:rPr>
          <w:sz w:val="28"/>
          <w:szCs w:val="28"/>
        </w:rPr>
      </w:pPr>
    </w:p>
    <w:p w:rsidR="00CE6294" w:rsidRPr="00D27D72" w:rsidRDefault="00CE6294" w:rsidP="00CE6294">
      <w:pPr>
        <w:widowControl/>
        <w:autoSpaceDE/>
        <w:autoSpaceDN/>
        <w:adjustRightInd/>
        <w:rPr>
          <w:sz w:val="28"/>
          <w:szCs w:val="28"/>
        </w:rPr>
      </w:pPr>
    </w:p>
    <w:p w:rsidR="00CE6294" w:rsidRPr="00D27D72" w:rsidRDefault="00CE6294" w:rsidP="00CE6294">
      <w:pPr>
        <w:widowControl/>
        <w:autoSpaceDE/>
        <w:autoSpaceDN/>
        <w:adjustRightInd/>
        <w:rPr>
          <w:sz w:val="28"/>
          <w:szCs w:val="28"/>
        </w:rPr>
      </w:pPr>
    </w:p>
    <w:p w:rsidR="00CE6294" w:rsidRPr="00D27D72" w:rsidRDefault="00CE6294" w:rsidP="00CE6294">
      <w:pPr>
        <w:widowControl/>
        <w:autoSpaceDE/>
        <w:autoSpaceDN/>
        <w:adjustRightInd/>
        <w:rPr>
          <w:sz w:val="28"/>
          <w:szCs w:val="28"/>
        </w:rPr>
      </w:pPr>
    </w:p>
    <w:p w:rsidR="00CE6294" w:rsidRPr="00D27D72" w:rsidRDefault="00CE6294" w:rsidP="00CE6294">
      <w:pPr>
        <w:widowControl/>
        <w:autoSpaceDE/>
        <w:autoSpaceDN/>
        <w:adjustRightInd/>
        <w:rPr>
          <w:sz w:val="28"/>
          <w:szCs w:val="28"/>
        </w:rPr>
      </w:pPr>
    </w:p>
    <w:p w:rsidR="00E22AD1" w:rsidRPr="00D27D72" w:rsidRDefault="00E22AD1" w:rsidP="00CE6294">
      <w:pPr>
        <w:widowControl/>
        <w:autoSpaceDE/>
        <w:autoSpaceDN/>
        <w:adjustRightInd/>
        <w:rPr>
          <w:sz w:val="28"/>
          <w:szCs w:val="28"/>
        </w:rPr>
      </w:pPr>
    </w:p>
    <w:p w:rsidR="00710E2F" w:rsidRPr="00D27D72" w:rsidRDefault="00710E2F" w:rsidP="00CE6294">
      <w:pPr>
        <w:widowControl/>
        <w:autoSpaceDE/>
        <w:autoSpaceDN/>
        <w:adjustRightInd/>
        <w:rPr>
          <w:sz w:val="28"/>
          <w:szCs w:val="28"/>
        </w:rPr>
      </w:pPr>
    </w:p>
    <w:p w:rsidR="0028054F" w:rsidRPr="00D27D72" w:rsidRDefault="0028054F" w:rsidP="00CE6294">
      <w:pPr>
        <w:widowControl/>
        <w:autoSpaceDE/>
        <w:autoSpaceDN/>
        <w:adjustRightInd/>
        <w:rPr>
          <w:sz w:val="28"/>
          <w:szCs w:val="28"/>
        </w:rPr>
      </w:pPr>
    </w:p>
    <w:p w:rsidR="0028054F" w:rsidRPr="00D27D72" w:rsidRDefault="0028054F" w:rsidP="00CE6294">
      <w:pPr>
        <w:widowControl/>
        <w:autoSpaceDE/>
        <w:autoSpaceDN/>
        <w:adjustRightInd/>
        <w:rPr>
          <w:sz w:val="28"/>
          <w:szCs w:val="28"/>
        </w:rPr>
      </w:pPr>
    </w:p>
    <w:p w:rsidR="004B07CD" w:rsidRPr="00D27D72" w:rsidRDefault="004B07CD" w:rsidP="00CE6294">
      <w:pPr>
        <w:widowControl/>
        <w:autoSpaceDE/>
        <w:autoSpaceDN/>
        <w:adjustRightInd/>
        <w:rPr>
          <w:sz w:val="28"/>
          <w:szCs w:val="28"/>
        </w:rPr>
      </w:pPr>
    </w:p>
    <w:p w:rsidR="00166996" w:rsidRPr="00D27D72" w:rsidRDefault="00166996" w:rsidP="00CE6294">
      <w:pPr>
        <w:widowControl/>
        <w:autoSpaceDE/>
        <w:autoSpaceDN/>
        <w:adjustRightInd/>
        <w:rPr>
          <w:sz w:val="28"/>
          <w:szCs w:val="28"/>
        </w:rPr>
      </w:pPr>
    </w:p>
    <w:p w:rsidR="007C2DA6" w:rsidRPr="00D27D72" w:rsidRDefault="007C2DA6" w:rsidP="00CE6294">
      <w:pPr>
        <w:widowControl/>
        <w:autoSpaceDE/>
        <w:autoSpaceDN/>
        <w:adjustRightInd/>
        <w:rPr>
          <w:sz w:val="28"/>
          <w:szCs w:val="28"/>
        </w:rPr>
      </w:pPr>
    </w:p>
    <w:p w:rsidR="00882E08" w:rsidRPr="00D27D72" w:rsidRDefault="00882E08" w:rsidP="00CE6294">
      <w:pPr>
        <w:widowControl/>
        <w:autoSpaceDE/>
        <w:autoSpaceDN/>
        <w:adjustRightInd/>
        <w:rPr>
          <w:sz w:val="28"/>
          <w:szCs w:val="28"/>
        </w:rPr>
      </w:pPr>
    </w:p>
    <w:p w:rsidR="004022BA" w:rsidRPr="00D27D72" w:rsidRDefault="004022BA" w:rsidP="009F4165">
      <w:pPr>
        <w:jc w:val="center"/>
        <w:rPr>
          <w:sz w:val="28"/>
          <w:szCs w:val="28"/>
        </w:rPr>
      </w:pPr>
    </w:p>
    <w:p w:rsidR="00FE59EE" w:rsidRPr="00D27D72" w:rsidRDefault="00FE59EE" w:rsidP="009F4165">
      <w:pPr>
        <w:jc w:val="center"/>
        <w:rPr>
          <w:sz w:val="28"/>
          <w:szCs w:val="28"/>
        </w:rPr>
      </w:pPr>
      <w:r w:rsidRPr="00D27D72">
        <w:rPr>
          <w:sz w:val="28"/>
          <w:szCs w:val="28"/>
        </w:rPr>
        <w:t>г.</w:t>
      </w:r>
      <w:r w:rsidR="00206AD0" w:rsidRPr="00D27D72">
        <w:rPr>
          <w:sz w:val="28"/>
          <w:szCs w:val="28"/>
        </w:rPr>
        <w:t xml:space="preserve"> </w:t>
      </w:r>
      <w:r w:rsidRPr="00D27D72">
        <w:rPr>
          <w:sz w:val="28"/>
          <w:szCs w:val="28"/>
        </w:rPr>
        <w:t>Красноярск</w:t>
      </w:r>
      <w:r w:rsidR="00CE6294" w:rsidRPr="00D27D72">
        <w:rPr>
          <w:sz w:val="28"/>
          <w:szCs w:val="28"/>
        </w:rPr>
        <w:t xml:space="preserve"> </w:t>
      </w:r>
      <w:r w:rsidR="00D16BB8" w:rsidRPr="00D27D72">
        <w:rPr>
          <w:sz w:val="28"/>
          <w:szCs w:val="28"/>
        </w:rPr>
        <w:t>202</w:t>
      </w:r>
      <w:r w:rsidR="002312A2">
        <w:rPr>
          <w:sz w:val="28"/>
          <w:szCs w:val="28"/>
        </w:rPr>
        <w:t>4</w:t>
      </w:r>
      <w:r w:rsidR="00EA32A2" w:rsidRPr="00D27D72">
        <w:rPr>
          <w:sz w:val="28"/>
          <w:szCs w:val="28"/>
        </w:rPr>
        <w:t xml:space="preserve"> </w:t>
      </w:r>
      <w:r w:rsidRPr="00D27D72">
        <w:rPr>
          <w:sz w:val="28"/>
          <w:szCs w:val="28"/>
        </w:rPr>
        <w:t>г</w:t>
      </w:r>
      <w:r w:rsidR="00CE6294" w:rsidRPr="00D27D72">
        <w:rPr>
          <w:sz w:val="28"/>
          <w:szCs w:val="28"/>
        </w:rPr>
        <w:t>.</w:t>
      </w:r>
    </w:p>
    <w:p w:rsidR="00870363" w:rsidRPr="00D27D72" w:rsidRDefault="0018594F" w:rsidP="005C23E7">
      <w:pPr>
        <w:pStyle w:val="12"/>
        <w:tabs>
          <w:tab w:val="clear" w:pos="851"/>
          <w:tab w:val="clear" w:pos="1276"/>
          <w:tab w:val="left" w:pos="993"/>
        </w:tabs>
        <w:ind w:left="0" w:firstLine="567"/>
        <w:rPr>
          <w:color w:val="auto"/>
        </w:rPr>
      </w:pPr>
      <w:r w:rsidRPr="00D27D72">
        <w:rPr>
          <w:color w:val="auto"/>
        </w:rPr>
        <w:br w:type="page"/>
      </w:r>
      <w:bookmarkStart w:id="0" w:name="_Toc249376341"/>
      <w:bookmarkStart w:id="1" w:name="_Toc389834713"/>
      <w:r w:rsidRPr="00D27D72">
        <w:rPr>
          <w:color w:val="auto"/>
        </w:rPr>
        <w:lastRenderedPageBreak/>
        <w:t xml:space="preserve"> </w:t>
      </w:r>
      <w:r w:rsidR="00870363" w:rsidRPr="00D27D72">
        <w:rPr>
          <w:color w:val="auto"/>
        </w:rPr>
        <w:t>Общие сведения</w:t>
      </w:r>
      <w:r w:rsidR="00D11040" w:rsidRPr="00D27D72">
        <w:rPr>
          <w:color w:val="auto"/>
        </w:rPr>
        <w:t xml:space="preserve"> о закупке</w:t>
      </w:r>
      <w:bookmarkEnd w:id="0"/>
      <w:bookmarkEnd w:id="1"/>
    </w:p>
    <w:p w:rsidR="00FA5876" w:rsidRPr="00D27D72" w:rsidRDefault="0051177D" w:rsidP="00947F23">
      <w:pPr>
        <w:pStyle w:val="2"/>
        <w:tabs>
          <w:tab w:val="left" w:pos="1276"/>
        </w:tabs>
        <w:spacing w:before="0" w:after="0"/>
        <w:ind w:left="0" w:firstLine="567"/>
        <w:jc w:val="both"/>
        <w:rPr>
          <w:b w:val="0"/>
          <w:sz w:val="24"/>
          <w:szCs w:val="24"/>
        </w:rPr>
      </w:pPr>
      <w:bookmarkStart w:id="2" w:name="_Toc312324239"/>
      <w:bookmarkStart w:id="3" w:name="_Toc312324386"/>
      <w:r w:rsidRPr="00D27D72">
        <w:rPr>
          <w:b w:val="0"/>
          <w:sz w:val="24"/>
          <w:szCs w:val="24"/>
        </w:rPr>
        <w:t xml:space="preserve">Настоящая закупочная документация определяет требования к проведению </w:t>
      </w:r>
      <w:bookmarkEnd w:id="2"/>
      <w:bookmarkEnd w:id="3"/>
      <w:r w:rsidR="00EA79EE" w:rsidRPr="00D27D72">
        <w:rPr>
          <w:b w:val="0"/>
          <w:sz w:val="24"/>
          <w:szCs w:val="24"/>
        </w:rPr>
        <w:t>запроса предложений</w:t>
      </w:r>
      <w:r w:rsidR="00F6094D" w:rsidRPr="00D27D72">
        <w:rPr>
          <w:b w:val="0"/>
          <w:sz w:val="24"/>
          <w:szCs w:val="24"/>
        </w:rPr>
        <w:t xml:space="preserve"> в электронной форме на право заключения договора </w:t>
      </w:r>
      <w:r w:rsidR="00C44EF6" w:rsidRPr="00D27D72">
        <w:rPr>
          <w:b w:val="0"/>
          <w:sz w:val="24"/>
          <w:szCs w:val="24"/>
        </w:rPr>
        <w:t xml:space="preserve">на оказание услуг по монтажу, оформлению, обслуживанию, демонтажу новогодних елок </w:t>
      </w:r>
      <w:r w:rsidR="00A61DEE" w:rsidRPr="00D27D72">
        <w:rPr>
          <w:b w:val="0"/>
          <w:sz w:val="24"/>
          <w:szCs w:val="24"/>
        </w:rPr>
        <w:t xml:space="preserve">и световых локаций </w:t>
      </w:r>
      <w:r w:rsidR="00C44EF6" w:rsidRPr="00D27D72">
        <w:rPr>
          <w:b w:val="0"/>
          <w:sz w:val="24"/>
          <w:szCs w:val="24"/>
        </w:rPr>
        <w:t>на общественных пространствах г. Красноярска</w:t>
      </w:r>
      <w:r w:rsidR="00FA5876" w:rsidRPr="00D27D72">
        <w:rPr>
          <w:b w:val="0"/>
          <w:sz w:val="24"/>
          <w:szCs w:val="24"/>
        </w:rPr>
        <w:t>.</w:t>
      </w:r>
    </w:p>
    <w:p w:rsidR="00C63A22" w:rsidRPr="00D27D72" w:rsidRDefault="00C63A22" w:rsidP="0040379A">
      <w:pPr>
        <w:ind w:firstLine="567"/>
        <w:jc w:val="both"/>
        <w:rPr>
          <w:sz w:val="24"/>
          <w:szCs w:val="24"/>
        </w:rPr>
      </w:pPr>
      <w:r w:rsidRPr="00D27D72">
        <w:rPr>
          <w:sz w:val="24"/>
          <w:szCs w:val="24"/>
          <w:lang w:eastAsia="en-US"/>
        </w:rPr>
        <w:t xml:space="preserve">Извещение о </w:t>
      </w:r>
      <w:r w:rsidR="000325D7" w:rsidRPr="00D27D72">
        <w:rPr>
          <w:sz w:val="24"/>
          <w:szCs w:val="24"/>
          <w:lang w:eastAsia="en-US"/>
        </w:rPr>
        <w:t xml:space="preserve">проведении </w:t>
      </w:r>
      <w:r w:rsidR="00EA79EE" w:rsidRPr="00D27D72">
        <w:rPr>
          <w:sz w:val="24"/>
          <w:szCs w:val="24"/>
          <w:lang w:eastAsia="en-US"/>
        </w:rPr>
        <w:t>запроса предложений</w:t>
      </w:r>
      <w:r w:rsidR="00713BF7" w:rsidRPr="00D27D72">
        <w:rPr>
          <w:sz w:val="24"/>
          <w:szCs w:val="24"/>
          <w:lang w:eastAsia="en-US"/>
        </w:rPr>
        <w:t xml:space="preserve"> в электронной </w:t>
      </w:r>
      <w:r w:rsidR="00F6094D" w:rsidRPr="00D27D72">
        <w:rPr>
          <w:sz w:val="24"/>
          <w:szCs w:val="24"/>
          <w:lang w:eastAsia="en-US"/>
        </w:rPr>
        <w:t>форме</w:t>
      </w:r>
      <w:r w:rsidR="00CD19A3" w:rsidRPr="00D27D72">
        <w:rPr>
          <w:sz w:val="24"/>
          <w:szCs w:val="24"/>
          <w:lang w:eastAsia="en-US"/>
        </w:rPr>
        <w:t xml:space="preserve"> </w:t>
      </w:r>
      <w:r w:rsidRPr="00D27D72">
        <w:rPr>
          <w:sz w:val="24"/>
          <w:szCs w:val="24"/>
          <w:lang w:eastAsia="en-US"/>
        </w:rPr>
        <w:t xml:space="preserve">и закупочная документация размещаются на официальном сайте </w:t>
      </w:r>
      <w:hyperlink r:id="rId8" w:history="1">
        <w:r w:rsidRPr="00D27D72">
          <w:rPr>
            <w:rStyle w:val="a5"/>
            <w:color w:val="auto"/>
            <w:sz w:val="24"/>
            <w:szCs w:val="24"/>
          </w:rPr>
          <w:t>www.zakupki.gov.ru</w:t>
        </w:r>
      </w:hyperlink>
      <w:r w:rsidRPr="00D27D72">
        <w:rPr>
          <w:b/>
          <w:sz w:val="24"/>
          <w:szCs w:val="24"/>
        </w:rPr>
        <w:t>.</w:t>
      </w:r>
    </w:p>
    <w:p w:rsidR="004F503C" w:rsidRPr="00D27D72" w:rsidRDefault="00EF2D08" w:rsidP="005C23E7">
      <w:pPr>
        <w:pStyle w:val="2"/>
        <w:numPr>
          <w:ilvl w:val="0"/>
          <w:numId w:val="0"/>
        </w:numPr>
        <w:tabs>
          <w:tab w:val="left" w:pos="567"/>
          <w:tab w:val="left" w:pos="1276"/>
        </w:tabs>
        <w:spacing w:before="0" w:after="0"/>
        <w:jc w:val="both"/>
        <w:rPr>
          <w:b w:val="0"/>
          <w:sz w:val="24"/>
          <w:szCs w:val="24"/>
        </w:rPr>
      </w:pPr>
      <w:bookmarkStart w:id="4" w:name="_Toc312324241"/>
      <w:bookmarkStart w:id="5" w:name="_Toc312324388"/>
      <w:r w:rsidRPr="00D27D72">
        <w:rPr>
          <w:b w:val="0"/>
          <w:sz w:val="24"/>
          <w:szCs w:val="24"/>
        </w:rPr>
        <w:tab/>
      </w:r>
      <w:r w:rsidR="00F12863" w:rsidRPr="00D27D72">
        <w:rPr>
          <w:b w:val="0"/>
          <w:sz w:val="24"/>
          <w:szCs w:val="24"/>
        </w:rPr>
        <w:t>Порядок проведения процедуры закупки определен Положением «О порядке проведения закупок то</w:t>
      </w:r>
      <w:r w:rsidR="0018357A" w:rsidRPr="00D27D72">
        <w:rPr>
          <w:b w:val="0"/>
          <w:sz w:val="24"/>
          <w:szCs w:val="24"/>
        </w:rPr>
        <w:t>варов, работ и</w:t>
      </w:r>
      <w:r w:rsidR="00F12863" w:rsidRPr="00D27D72">
        <w:rPr>
          <w:b w:val="0"/>
          <w:sz w:val="24"/>
          <w:szCs w:val="24"/>
        </w:rPr>
        <w:t xml:space="preserve"> услуг </w:t>
      </w:r>
      <w:r w:rsidR="0018357A" w:rsidRPr="00D27D72">
        <w:rPr>
          <w:b w:val="0"/>
          <w:sz w:val="24"/>
          <w:szCs w:val="24"/>
        </w:rPr>
        <w:t xml:space="preserve">муниципального автономного учреждения «Красноярский городской парк», в редакции утвержденной протоколом Наблюдательного совета МАУ «Красгорпарк» от </w:t>
      </w:r>
      <w:r w:rsidR="002312A2">
        <w:rPr>
          <w:b w:val="0"/>
          <w:sz w:val="24"/>
          <w:szCs w:val="24"/>
        </w:rPr>
        <w:t>20</w:t>
      </w:r>
      <w:r w:rsidR="005D66DE" w:rsidRPr="00D27D72">
        <w:rPr>
          <w:b w:val="0"/>
          <w:sz w:val="24"/>
          <w:szCs w:val="24"/>
        </w:rPr>
        <w:t>.</w:t>
      </w:r>
      <w:r w:rsidR="002312A2">
        <w:rPr>
          <w:b w:val="0"/>
          <w:sz w:val="24"/>
          <w:szCs w:val="24"/>
        </w:rPr>
        <w:t>02</w:t>
      </w:r>
      <w:r w:rsidR="005D66DE" w:rsidRPr="00D27D72">
        <w:rPr>
          <w:b w:val="0"/>
          <w:sz w:val="24"/>
          <w:szCs w:val="24"/>
        </w:rPr>
        <w:t>.</w:t>
      </w:r>
      <w:r w:rsidR="002312A2">
        <w:rPr>
          <w:b w:val="0"/>
          <w:sz w:val="24"/>
          <w:szCs w:val="24"/>
        </w:rPr>
        <w:t>2024 года</w:t>
      </w:r>
      <w:r w:rsidR="000E3104" w:rsidRPr="00D27D72">
        <w:rPr>
          <w:b w:val="0"/>
          <w:sz w:val="24"/>
          <w:szCs w:val="24"/>
        </w:rPr>
        <w:t xml:space="preserve"> № </w:t>
      </w:r>
      <w:r w:rsidR="002312A2">
        <w:rPr>
          <w:b w:val="0"/>
          <w:sz w:val="24"/>
          <w:szCs w:val="24"/>
        </w:rPr>
        <w:t>3</w:t>
      </w:r>
      <w:r w:rsidR="0018357A" w:rsidRPr="00D27D72">
        <w:rPr>
          <w:b w:val="0"/>
          <w:sz w:val="24"/>
          <w:szCs w:val="24"/>
        </w:rPr>
        <w:t>,</w:t>
      </w:r>
      <w:r w:rsidR="00F12863" w:rsidRPr="00D27D72">
        <w:rPr>
          <w:b w:val="0"/>
          <w:sz w:val="24"/>
          <w:szCs w:val="24"/>
        </w:rPr>
        <w:t xml:space="preserve"> размещенном на официальном сайте: </w:t>
      </w:r>
      <w:hyperlink r:id="rId9" w:history="1">
        <w:r w:rsidR="00F12863" w:rsidRPr="00D27D72">
          <w:rPr>
            <w:b w:val="0"/>
            <w:sz w:val="24"/>
            <w:szCs w:val="24"/>
          </w:rPr>
          <w:t>www.zakupki.gov.ru</w:t>
        </w:r>
      </w:hyperlink>
      <w:r w:rsidR="00F12863" w:rsidRPr="00D27D72">
        <w:rPr>
          <w:b w:val="0"/>
          <w:sz w:val="24"/>
          <w:szCs w:val="24"/>
        </w:rPr>
        <w:t xml:space="preserve"> (далее – Положение)</w:t>
      </w:r>
      <w:r w:rsidR="004F503C" w:rsidRPr="00D27D72">
        <w:rPr>
          <w:b w:val="0"/>
          <w:sz w:val="24"/>
          <w:szCs w:val="24"/>
        </w:rPr>
        <w:t>.</w:t>
      </w:r>
    </w:p>
    <w:p w:rsidR="004F503C" w:rsidRPr="00D27D72" w:rsidRDefault="00D96443" w:rsidP="005C23E7">
      <w:pPr>
        <w:pStyle w:val="2"/>
        <w:tabs>
          <w:tab w:val="left" w:pos="1276"/>
        </w:tabs>
        <w:spacing w:before="0" w:after="0"/>
        <w:ind w:left="0" w:firstLine="567"/>
        <w:jc w:val="both"/>
        <w:rPr>
          <w:b w:val="0"/>
          <w:sz w:val="24"/>
          <w:szCs w:val="24"/>
        </w:rPr>
      </w:pPr>
      <w:r w:rsidRPr="00D27D72">
        <w:rPr>
          <w:sz w:val="24"/>
          <w:szCs w:val="24"/>
        </w:rPr>
        <w:t>Заказчик: Муниципальное</w:t>
      </w:r>
      <w:r w:rsidR="004F503C" w:rsidRPr="00D27D72">
        <w:rPr>
          <w:b w:val="0"/>
          <w:sz w:val="24"/>
          <w:szCs w:val="24"/>
        </w:rPr>
        <w:t xml:space="preserve"> </w:t>
      </w:r>
      <w:r w:rsidR="0018357A" w:rsidRPr="00D27D72">
        <w:rPr>
          <w:b w:val="0"/>
          <w:sz w:val="24"/>
          <w:szCs w:val="24"/>
        </w:rPr>
        <w:t>автономное учреждение «Красноярский городской парк»</w:t>
      </w:r>
      <w:r w:rsidR="004F503C" w:rsidRPr="00D27D72">
        <w:rPr>
          <w:b w:val="0"/>
          <w:sz w:val="24"/>
          <w:szCs w:val="24"/>
        </w:rPr>
        <w:t xml:space="preserve"> (</w:t>
      </w:r>
      <w:r w:rsidR="005C23E7" w:rsidRPr="00D27D72">
        <w:rPr>
          <w:b w:val="0"/>
          <w:sz w:val="24"/>
          <w:szCs w:val="24"/>
        </w:rPr>
        <w:t xml:space="preserve">далее – </w:t>
      </w:r>
      <w:r w:rsidR="0018357A" w:rsidRPr="00D27D72">
        <w:rPr>
          <w:b w:val="0"/>
          <w:sz w:val="24"/>
          <w:szCs w:val="24"/>
        </w:rPr>
        <w:t xml:space="preserve">МАУ «Красгорпарк»), ИНН 2462068173, </w:t>
      </w:r>
      <w:r w:rsidR="004F503C" w:rsidRPr="00D27D72">
        <w:rPr>
          <w:b w:val="0"/>
          <w:sz w:val="24"/>
          <w:szCs w:val="24"/>
        </w:rPr>
        <w:t>КПП 246401001, почтовый а</w:t>
      </w:r>
      <w:r w:rsidR="0018357A" w:rsidRPr="00D27D72">
        <w:rPr>
          <w:b w:val="0"/>
          <w:sz w:val="24"/>
          <w:szCs w:val="24"/>
        </w:rPr>
        <w:t xml:space="preserve">дрес: </w:t>
      </w:r>
      <w:r w:rsidRPr="00D27D72">
        <w:rPr>
          <w:b w:val="0"/>
          <w:sz w:val="24"/>
          <w:szCs w:val="24"/>
        </w:rPr>
        <w:t>660069, г.</w:t>
      </w:r>
      <w:r w:rsidR="004F503C" w:rsidRPr="00D27D72">
        <w:rPr>
          <w:b w:val="0"/>
          <w:sz w:val="24"/>
          <w:szCs w:val="24"/>
        </w:rPr>
        <w:t xml:space="preserve"> Красноярск, </w:t>
      </w:r>
      <w:r w:rsidR="0018357A" w:rsidRPr="00D27D72">
        <w:rPr>
          <w:b w:val="0"/>
          <w:sz w:val="24"/>
          <w:szCs w:val="24"/>
        </w:rPr>
        <w:t>пр</w:t>
      </w:r>
      <w:r>
        <w:rPr>
          <w:b w:val="0"/>
          <w:sz w:val="24"/>
          <w:szCs w:val="24"/>
        </w:rPr>
        <w:t>-т</w:t>
      </w:r>
      <w:r w:rsidR="0018357A" w:rsidRPr="00D27D72">
        <w:rPr>
          <w:b w:val="0"/>
          <w:sz w:val="24"/>
          <w:szCs w:val="24"/>
        </w:rPr>
        <w:t xml:space="preserve"> имени газеты «Красноярский рабочий», 59А</w:t>
      </w:r>
      <w:r w:rsidR="004F503C" w:rsidRPr="00D27D72">
        <w:rPr>
          <w:b w:val="0"/>
          <w:sz w:val="24"/>
          <w:szCs w:val="24"/>
        </w:rPr>
        <w:t xml:space="preserve">, тел. </w:t>
      </w:r>
      <w:r w:rsidR="005C23E7" w:rsidRPr="00D27D72">
        <w:rPr>
          <w:b w:val="0"/>
          <w:sz w:val="24"/>
          <w:szCs w:val="24"/>
        </w:rPr>
        <w:t>8(391)</w:t>
      </w:r>
      <w:r w:rsidR="0018357A" w:rsidRPr="00D27D72">
        <w:rPr>
          <w:b w:val="0"/>
          <w:sz w:val="24"/>
          <w:szCs w:val="24"/>
        </w:rPr>
        <w:t>223-68-68</w:t>
      </w:r>
      <w:r w:rsidR="004F503C" w:rsidRPr="00D27D72">
        <w:rPr>
          <w:b w:val="0"/>
          <w:sz w:val="24"/>
          <w:szCs w:val="24"/>
        </w:rPr>
        <w:t xml:space="preserve">, адрес электронной почты: </w:t>
      </w:r>
      <w:r w:rsidR="005D66DE" w:rsidRPr="00D27D72">
        <w:rPr>
          <w:b w:val="0"/>
          <w:sz w:val="24"/>
          <w:szCs w:val="24"/>
          <w:u w:val="single"/>
        </w:rPr>
        <w:t>krasgorpark@mailkrsk.ru</w:t>
      </w:r>
      <w:r w:rsidR="004F503C" w:rsidRPr="00D27D72">
        <w:rPr>
          <w:b w:val="0"/>
          <w:sz w:val="24"/>
          <w:szCs w:val="24"/>
        </w:rPr>
        <w:t>).</w:t>
      </w:r>
    </w:p>
    <w:p w:rsidR="00DE049D" w:rsidRPr="00D27D72" w:rsidRDefault="00550F2B" w:rsidP="005C23E7">
      <w:pPr>
        <w:pStyle w:val="2"/>
        <w:numPr>
          <w:ilvl w:val="0"/>
          <w:numId w:val="0"/>
        </w:numPr>
        <w:tabs>
          <w:tab w:val="left" w:pos="1276"/>
        </w:tabs>
        <w:spacing w:before="0" w:after="0"/>
        <w:ind w:firstLine="567"/>
        <w:jc w:val="both"/>
        <w:rPr>
          <w:b w:val="0"/>
          <w:sz w:val="24"/>
          <w:szCs w:val="24"/>
        </w:rPr>
      </w:pPr>
      <w:r w:rsidRPr="00D27D72">
        <w:rPr>
          <w:b w:val="0"/>
          <w:sz w:val="24"/>
          <w:szCs w:val="24"/>
        </w:rPr>
        <w:t>Контактная информация</w:t>
      </w:r>
      <w:r w:rsidR="005C23E7" w:rsidRPr="00D27D72">
        <w:rPr>
          <w:b w:val="0"/>
          <w:sz w:val="24"/>
          <w:szCs w:val="24"/>
        </w:rPr>
        <w:t xml:space="preserve"> по вопросам закупочной процедуры</w:t>
      </w:r>
      <w:r w:rsidRPr="00D27D72">
        <w:rPr>
          <w:b w:val="0"/>
          <w:sz w:val="24"/>
          <w:szCs w:val="24"/>
        </w:rPr>
        <w:t>:</w:t>
      </w:r>
      <w:bookmarkEnd w:id="4"/>
      <w:bookmarkEnd w:id="5"/>
      <w:r w:rsidR="005C23E7" w:rsidRPr="00D27D72">
        <w:rPr>
          <w:b w:val="0"/>
          <w:sz w:val="24"/>
          <w:szCs w:val="24"/>
        </w:rPr>
        <w:t xml:space="preserve"> </w:t>
      </w:r>
      <w:r w:rsidR="00D96443">
        <w:rPr>
          <w:b w:val="0"/>
          <w:sz w:val="24"/>
          <w:szCs w:val="24"/>
        </w:rPr>
        <w:t>Никонова Марина Владимировна</w:t>
      </w:r>
      <w:r w:rsidR="005C23E7" w:rsidRPr="00D27D72">
        <w:rPr>
          <w:b w:val="0"/>
          <w:sz w:val="24"/>
          <w:szCs w:val="24"/>
        </w:rPr>
        <w:t>, 8(391)</w:t>
      </w:r>
      <w:r w:rsidR="00D96443">
        <w:rPr>
          <w:b w:val="0"/>
          <w:sz w:val="24"/>
          <w:szCs w:val="24"/>
        </w:rPr>
        <w:t xml:space="preserve"> </w:t>
      </w:r>
      <w:r w:rsidR="005C23E7" w:rsidRPr="00D27D72">
        <w:rPr>
          <w:b w:val="0"/>
          <w:sz w:val="24"/>
          <w:szCs w:val="24"/>
        </w:rPr>
        <w:t xml:space="preserve">223-72-03, </w:t>
      </w:r>
      <w:proofErr w:type="spellStart"/>
      <w:r w:rsidR="005C23E7" w:rsidRPr="00D27D72">
        <w:rPr>
          <w:b w:val="0"/>
          <w:sz w:val="24"/>
          <w:szCs w:val="24"/>
          <w:lang w:val="en-US"/>
        </w:rPr>
        <w:t>zakupki</w:t>
      </w:r>
      <w:proofErr w:type="spellEnd"/>
      <w:r w:rsidR="005C23E7" w:rsidRPr="00D27D72">
        <w:rPr>
          <w:b w:val="0"/>
          <w:sz w:val="24"/>
          <w:szCs w:val="24"/>
        </w:rPr>
        <w:t>@</w:t>
      </w:r>
      <w:r w:rsidR="005C23E7" w:rsidRPr="00D27D72">
        <w:rPr>
          <w:b w:val="0"/>
          <w:sz w:val="24"/>
          <w:szCs w:val="24"/>
          <w:lang w:val="en-US"/>
        </w:rPr>
        <w:t>krasgorpark</w:t>
      </w:r>
      <w:r w:rsidR="005C23E7" w:rsidRPr="00D27D72">
        <w:rPr>
          <w:b w:val="0"/>
          <w:sz w:val="24"/>
          <w:szCs w:val="24"/>
        </w:rPr>
        <w:t>.</w:t>
      </w:r>
      <w:r w:rsidR="005C23E7" w:rsidRPr="00D27D72">
        <w:rPr>
          <w:b w:val="0"/>
          <w:sz w:val="24"/>
          <w:szCs w:val="24"/>
          <w:lang w:val="en-US"/>
        </w:rPr>
        <w:t>ru</w:t>
      </w:r>
      <w:r w:rsidR="005C23E7" w:rsidRPr="00D27D72">
        <w:rPr>
          <w:b w:val="0"/>
          <w:sz w:val="24"/>
          <w:szCs w:val="24"/>
        </w:rPr>
        <w:t>.</w:t>
      </w:r>
    </w:p>
    <w:p w:rsidR="0018097D" w:rsidRPr="00386317" w:rsidRDefault="00916099" w:rsidP="00F6094D">
      <w:pPr>
        <w:pStyle w:val="2"/>
        <w:keepNext w:val="0"/>
        <w:widowControl w:val="0"/>
        <w:tabs>
          <w:tab w:val="left" w:pos="709"/>
          <w:tab w:val="left" w:pos="1276"/>
        </w:tabs>
        <w:suppressAutoHyphens w:val="0"/>
        <w:spacing w:before="0" w:after="0"/>
        <w:ind w:left="0" w:firstLine="567"/>
        <w:jc w:val="both"/>
        <w:rPr>
          <w:b w:val="0"/>
          <w:sz w:val="24"/>
          <w:szCs w:val="24"/>
        </w:rPr>
      </w:pPr>
      <w:bookmarkStart w:id="6" w:name="_Toc312324243"/>
      <w:bookmarkStart w:id="7" w:name="_Toc312324390"/>
      <w:r w:rsidRPr="00D27D72">
        <w:rPr>
          <w:sz w:val="24"/>
          <w:szCs w:val="24"/>
        </w:rPr>
        <w:t>Начальная (максимальная) цена договора</w:t>
      </w:r>
      <w:r w:rsidR="00C8062B" w:rsidRPr="00D27D72">
        <w:rPr>
          <w:sz w:val="24"/>
          <w:szCs w:val="24"/>
        </w:rPr>
        <w:t>:</w:t>
      </w:r>
      <w:bookmarkEnd w:id="6"/>
      <w:bookmarkEnd w:id="7"/>
      <w:r w:rsidR="007F5352" w:rsidRPr="00D27D72">
        <w:rPr>
          <w:b w:val="0"/>
          <w:sz w:val="24"/>
          <w:szCs w:val="24"/>
        </w:rPr>
        <w:t xml:space="preserve"> </w:t>
      </w:r>
      <w:r w:rsidR="00386317" w:rsidRPr="00386317">
        <w:rPr>
          <w:b w:val="0"/>
          <w:sz w:val="24"/>
          <w:szCs w:val="24"/>
        </w:rPr>
        <w:t>20 318 695</w:t>
      </w:r>
      <w:r w:rsidR="00D96443" w:rsidRPr="00386317">
        <w:rPr>
          <w:b w:val="0"/>
          <w:sz w:val="24"/>
          <w:szCs w:val="24"/>
        </w:rPr>
        <w:t xml:space="preserve"> </w:t>
      </w:r>
      <w:r w:rsidR="004E5F63" w:rsidRPr="00386317">
        <w:rPr>
          <w:b w:val="0"/>
          <w:sz w:val="24"/>
          <w:szCs w:val="24"/>
        </w:rPr>
        <w:t>(</w:t>
      </w:r>
      <w:r w:rsidR="00386317" w:rsidRPr="00386317">
        <w:rPr>
          <w:b w:val="0"/>
          <w:sz w:val="24"/>
          <w:szCs w:val="24"/>
        </w:rPr>
        <w:t>двадцать миллионов триста восемнадцать тысяч шестьсот девяносто пять</w:t>
      </w:r>
      <w:r w:rsidR="00880D14" w:rsidRPr="00386317">
        <w:rPr>
          <w:b w:val="0"/>
          <w:sz w:val="24"/>
          <w:szCs w:val="24"/>
        </w:rPr>
        <w:t>)</w:t>
      </w:r>
      <w:r w:rsidR="00D96443" w:rsidRPr="00386317">
        <w:rPr>
          <w:b w:val="0"/>
          <w:sz w:val="24"/>
          <w:szCs w:val="24"/>
        </w:rPr>
        <w:t xml:space="preserve"> рублей </w:t>
      </w:r>
      <w:r w:rsidR="00386317" w:rsidRPr="00386317">
        <w:rPr>
          <w:b w:val="0"/>
          <w:sz w:val="24"/>
          <w:szCs w:val="24"/>
        </w:rPr>
        <w:t>49</w:t>
      </w:r>
      <w:r w:rsidR="00D96443" w:rsidRPr="00386317">
        <w:rPr>
          <w:b w:val="0"/>
          <w:sz w:val="24"/>
          <w:szCs w:val="24"/>
        </w:rPr>
        <w:t xml:space="preserve"> копеек</w:t>
      </w:r>
      <w:r w:rsidR="00802970" w:rsidRPr="00386317">
        <w:rPr>
          <w:b w:val="0"/>
          <w:sz w:val="24"/>
          <w:szCs w:val="24"/>
        </w:rPr>
        <w:t>.</w:t>
      </w:r>
    </w:p>
    <w:p w:rsidR="00D32409" w:rsidRDefault="004A4CFA" w:rsidP="00D32409">
      <w:pPr>
        <w:pStyle w:val="2"/>
        <w:keepNext w:val="0"/>
        <w:widowControl w:val="0"/>
        <w:tabs>
          <w:tab w:val="left" w:pos="709"/>
          <w:tab w:val="left" w:pos="1276"/>
        </w:tabs>
        <w:suppressAutoHyphens w:val="0"/>
        <w:spacing w:before="0" w:after="0"/>
        <w:ind w:left="0" w:firstLine="567"/>
        <w:jc w:val="both"/>
        <w:rPr>
          <w:b w:val="0"/>
          <w:sz w:val="24"/>
          <w:szCs w:val="24"/>
        </w:rPr>
      </w:pPr>
      <w:r w:rsidRPr="00D32409">
        <w:rPr>
          <w:sz w:val="24"/>
          <w:szCs w:val="24"/>
        </w:rPr>
        <w:t>Определение</w:t>
      </w:r>
      <w:r w:rsidR="000E3104" w:rsidRPr="00D32409">
        <w:rPr>
          <w:sz w:val="24"/>
          <w:szCs w:val="24"/>
        </w:rPr>
        <w:t xml:space="preserve"> и обосновани</w:t>
      </w:r>
      <w:r w:rsidRPr="00D32409">
        <w:rPr>
          <w:sz w:val="24"/>
          <w:szCs w:val="24"/>
        </w:rPr>
        <w:t>е</w:t>
      </w:r>
      <w:r w:rsidR="000E3104" w:rsidRPr="00D32409">
        <w:rPr>
          <w:sz w:val="24"/>
          <w:szCs w:val="24"/>
        </w:rPr>
        <w:t xml:space="preserve"> начальной (максимальной) цены</w:t>
      </w:r>
      <w:r w:rsidRPr="00D32409">
        <w:rPr>
          <w:sz w:val="24"/>
          <w:szCs w:val="24"/>
        </w:rPr>
        <w:t xml:space="preserve"> договора либо цены единицы товара, работы, услуги, включая информацию о расходах</w:t>
      </w:r>
      <w:r w:rsidR="000E3104" w:rsidRPr="00D32409">
        <w:rPr>
          <w:sz w:val="24"/>
          <w:szCs w:val="24"/>
        </w:rPr>
        <w:t xml:space="preserve">: </w:t>
      </w:r>
      <w:r w:rsidR="00D32409" w:rsidRPr="00D32409">
        <w:rPr>
          <w:b w:val="0"/>
          <w:sz w:val="24"/>
          <w:szCs w:val="24"/>
        </w:rPr>
        <w:t>НМЦД</w:t>
      </w:r>
      <w:r w:rsidR="00D32409" w:rsidRPr="00D32409">
        <w:rPr>
          <w:sz w:val="24"/>
          <w:szCs w:val="24"/>
        </w:rPr>
        <w:t xml:space="preserve"> </w:t>
      </w:r>
      <w:r w:rsidR="00D32409" w:rsidRPr="00D32409">
        <w:rPr>
          <w:b w:val="0"/>
          <w:sz w:val="24"/>
          <w:szCs w:val="24"/>
        </w:rPr>
        <w:t xml:space="preserve">определена методом </w:t>
      </w:r>
      <w:r w:rsidR="006D18B3" w:rsidRPr="00D32409">
        <w:rPr>
          <w:b w:val="0"/>
          <w:sz w:val="24"/>
          <w:szCs w:val="24"/>
        </w:rPr>
        <w:t>сопоставимых рыночных цен (анализа рынка)</w:t>
      </w:r>
      <w:r w:rsidRPr="00D32409">
        <w:rPr>
          <w:b w:val="0"/>
          <w:sz w:val="24"/>
          <w:szCs w:val="24"/>
        </w:rPr>
        <w:t xml:space="preserve"> </w:t>
      </w:r>
      <w:r w:rsidR="00D32409" w:rsidRPr="00D32409">
        <w:rPr>
          <w:b w:val="0"/>
          <w:sz w:val="24"/>
          <w:szCs w:val="24"/>
        </w:rPr>
        <w:t>в порядке, установленном п.4-2.2 Положения о закупке товаров, работ, услуг (далее Положение)</w:t>
      </w:r>
      <w:r w:rsidR="00D32409">
        <w:rPr>
          <w:b w:val="0"/>
          <w:sz w:val="24"/>
          <w:szCs w:val="24"/>
        </w:rPr>
        <w:t>.</w:t>
      </w:r>
    </w:p>
    <w:p w:rsidR="009F4165" w:rsidRPr="00D86FC9" w:rsidRDefault="00D77DE1" w:rsidP="00D32409">
      <w:pPr>
        <w:pStyle w:val="2"/>
        <w:keepNext w:val="0"/>
        <w:widowControl w:val="0"/>
        <w:tabs>
          <w:tab w:val="left" w:pos="709"/>
          <w:tab w:val="left" w:pos="1276"/>
        </w:tabs>
        <w:suppressAutoHyphens w:val="0"/>
        <w:spacing w:before="0" w:after="0"/>
        <w:ind w:left="0" w:firstLine="567"/>
        <w:jc w:val="both"/>
        <w:rPr>
          <w:b w:val="0"/>
          <w:sz w:val="24"/>
          <w:szCs w:val="24"/>
        </w:rPr>
      </w:pPr>
      <w:r w:rsidRPr="00D32409">
        <w:rPr>
          <w:sz w:val="24"/>
          <w:szCs w:val="24"/>
        </w:rPr>
        <w:t xml:space="preserve">Требования к </w:t>
      </w:r>
      <w:r w:rsidR="00EB5161" w:rsidRPr="00D32409">
        <w:rPr>
          <w:sz w:val="24"/>
          <w:szCs w:val="24"/>
        </w:rPr>
        <w:t>выполняемым работам</w:t>
      </w:r>
      <w:r w:rsidR="00397D2A" w:rsidRPr="00D32409">
        <w:rPr>
          <w:sz w:val="24"/>
          <w:szCs w:val="24"/>
        </w:rPr>
        <w:t>:</w:t>
      </w:r>
      <w:r w:rsidR="00890DFC" w:rsidRPr="00D32409">
        <w:rPr>
          <w:sz w:val="24"/>
          <w:szCs w:val="24"/>
        </w:rPr>
        <w:t xml:space="preserve"> </w:t>
      </w:r>
      <w:r w:rsidR="00EB5161" w:rsidRPr="00D32409">
        <w:rPr>
          <w:b w:val="0"/>
          <w:sz w:val="24"/>
          <w:szCs w:val="24"/>
        </w:rPr>
        <w:t>работы выполняются</w:t>
      </w:r>
      <w:r w:rsidR="001C41EF" w:rsidRPr="00D32409">
        <w:rPr>
          <w:b w:val="0"/>
          <w:sz w:val="24"/>
          <w:szCs w:val="24"/>
        </w:rPr>
        <w:t xml:space="preserve"> строго в соответствии с </w:t>
      </w:r>
      <w:r w:rsidR="00275978" w:rsidRPr="00D32409">
        <w:rPr>
          <w:b w:val="0"/>
          <w:sz w:val="24"/>
          <w:szCs w:val="24"/>
        </w:rPr>
        <w:t xml:space="preserve">Техническим заданием </w:t>
      </w:r>
      <w:r w:rsidR="001C41EF" w:rsidRPr="00D86FC9">
        <w:rPr>
          <w:b w:val="0"/>
          <w:sz w:val="24"/>
          <w:szCs w:val="24"/>
        </w:rPr>
        <w:t>(</w:t>
      </w:r>
      <w:r w:rsidR="00275978" w:rsidRPr="00D86FC9">
        <w:rPr>
          <w:b w:val="0"/>
          <w:sz w:val="24"/>
          <w:szCs w:val="24"/>
        </w:rPr>
        <w:t>Приложение</w:t>
      </w:r>
      <w:r w:rsidR="001C41EF" w:rsidRPr="00D86FC9">
        <w:rPr>
          <w:b w:val="0"/>
          <w:sz w:val="24"/>
          <w:szCs w:val="24"/>
        </w:rPr>
        <w:t xml:space="preserve"> 4</w:t>
      </w:r>
      <w:r w:rsidR="009B5660" w:rsidRPr="00D86FC9">
        <w:rPr>
          <w:b w:val="0"/>
          <w:sz w:val="24"/>
          <w:szCs w:val="24"/>
        </w:rPr>
        <w:t xml:space="preserve"> </w:t>
      </w:r>
      <w:r w:rsidR="001C41EF" w:rsidRPr="00D86FC9">
        <w:rPr>
          <w:b w:val="0"/>
          <w:sz w:val="24"/>
          <w:szCs w:val="24"/>
        </w:rPr>
        <w:t>к настоящей Закупочной документации).</w:t>
      </w:r>
    </w:p>
    <w:p w:rsidR="001C72CC" w:rsidRPr="00D27D72" w:rsidRDefault="001C72CC" w:rsidP="001C72CC"/>
    <w:p w:rsidR="004D68EA" w:rsidRPr="00D27D72" w:rsidRDefault="00D11040" w:rsidP="000D2DCF">
      <w:pPr>
        <w:pStyle w:val="12"/>
        <w:numPr>
          <w:ilvl w:val="0"/>
          <w:numId w:val="10"/>
        </w:numPr>
        <w:tabs>
          <w:tab w:val="clear" w:pos="851"/>
          <w:tab w:val="clear" w:pos="1276"/>
          <w:tab w:val="left" w:pos="993"/>
        </w:tabs>
        <w:ind w:hanging="361"/>
        <w:rPr>
          <w:color w:val="auto"/>
          <w:spacing w:val="-3"/>
          <w:w w:val="107"/>
        </w:rPr>
      </w:pPr>
      <w:bookmarkStart w:id="8" w:name="_Toc249376342"/>
      <w:bookmarkStart w:id="9" w:name="_Toc389834714"/>
      <w:r w:rsidRPr="00D27D72">
        <w:rPr>
          <w:color w:val="auto"/>
        </w:rPr>
        <w:t>Общие требования к предмету закупки</w:t>
      </w:r>
      <w:bookmarkEnd w:id="8"/>
      <w:bookmarkEnd w:id="9"/>
      <w:r w:rsidR="00C30559" w:rsidRPr="00D27D72">
        <w:rPr>
          <w:color w:val="auto"/>
        </w:rPr>
        <w:t>:</w:t>
      </w:r>
    </w:p>
    <w:p w:rsidR="0025283A" w:rsidRPr="00D27D72" w:rsidRDefault="0025283A" w:rsidP="000D2DCF">
      <w:pPr>
        <w:pStyle w:val="2"/>
        <w:keepNext w:val="0"/>
        <w:widowControl w:val="0"/>
        <w:numPr>
          <w:ilvl w:val="1"/>
          <w:numId w:val="14"/>
        </w:numPr>
        <w:tabs>
          <w:tab w:val="left" w:pos="709"/>
          <w:tab w:val="left" w:pos="1276"/>
        </w:tabs>
        <w:suppressAutoHyphens w:val="0"/>
        <w:spacing w:before="0" w:after="0"/>
        <w:ind w:left="0" w:firstLine="567"/>
        <w:jc w:val="both"/>
        <w:rPr>
          <w:b w:val="0"/>
          <w:sz w:val="24"/>
          <w:szCs w:val="24"/>
        </w:rPr>
      </w:pPr>
      <w:r w:rsidRPr="00D27D72">
        <w:rPr>
          <w:sz w:val="24"/>
          <w:szCs w:val="24"/>
        </w:rPr>
        <w:t>Предмет договора</w:t>
      </w:r>
      <w:r w:rsidRPr="00D27D72">
        <w:rPr>
          <w:b w:val="0"/>
          <w:sz w:val="24"/>
          <w:szCs w:val="24"/>
        </w:rPr>
        <w:t xml:space="preserve">: </w:t>
      </w:r>
      <w:r w:rsidR="00D97A64" w:rsidRPr="00D27D72">
        <w:rPr>
          <w:b w:val="0"/>
          <w:sz w:val="24"/>
          <w:szCs w:val="24"/>
        </w:rPr>
        <w:t xml:space="preserve">оказание услуг по монтажу, оформлению, обслуживанию, демонтажу новогодних елок </w:t>
      </w:r>
      <w:r w:rsidR="006103B0" w:rsidRPr="00D27D72">
        <w:rPr>
          <w:b w:val="0"/>
          <w:sz w:val="24"/>
          <w:szCs w:val="24"/>
        </w:rPr>
        <w:t xml:space="preserve">и световых локаций </w:t>
      </w:r>
      <w:r w:rsidR="00D97A64" w:rsidRPr="00D27D72">
        <w:rPr>
          <w:b w:val="0"/>
          <w:sz w:val="24"/>
          <w:szCs w:val="24"/>
        </w:rPr>
        <w:t>на общественных пространствах г. Красноярска</w:t>
      </w:r>
      <w:r w:rsidR="00166996" w:rsidRPr="00D27D72">
        <w:rPr>
          <w:b w:val="0"/>
          <w:sz w:val="24"/>
          <w:szCs w:val="24"/>
        </w:rPr>
        <w:t>.</w:t>
      </w:r>
    </w:p>
    <w:p w:rsidR="0025283A" w:rsidRPr="00D86FC9" w:rsidRDefault="00D10A7D" w:rsidP="000D2DCF">
      <w:pPr>
        <w:pStyle w:val="2"/>
        <w:keepNext w:val="0"/>
        <w:widowControl w:val="0"/>
        <w:numPr>
          <w:ilvl w:val="1"/>
          <w:numId w:val="14"/>
        </w:numPr>
        <w:tabs>
          <w:tab w:val="left" w:pos="709"/>
          <w:tab w:val="left" w:pos="1276"/>
        </w:tabs>
        <w:suppressAutoHyphens w:val="0"/>
        <w:spacing w:before="0" w:after="0"/>
        <w:ind w:left="0" w:firstLine="567"/>
        <w:jc w:val="both"/>
        <w:rPr>
          <w:b w:val="0"/>
          <w:sz w:val="24"/>
          <w:szCs w:val="24"/>
        </w:rPr>
      </w:pPr>
      <w:r w:rsidRPr="00D86FC9">
        <w:rPr>
          <w:sz w:val="24"/>
          <w:szCs w:val="24"/>
        </w:rPr>
        <w:t>Срок действия</w:t>
      </w:r>
      <w:r w:rsidR="0025283A" w:rsidRPr="00D86FC9">
        <w:rPr>
          <w:sz w:val="24"/>
          <w:szCs w:val="24"/>
        </w:rPr>
        <w:t xml:space="preserve"> договора: </w:t>
      </w:r>
      <w:r w:rsidR="009F4165" w:rsidRPr="00D86FC9">
        <w:rPr>
          <w:b w:val="0"/>
          <w:sz w:val="24"/>
          <w:szCs w:val="24"/>
        </w:rPr>
        <w:t xml:space="preserve">с </w:t>
      </w:r>
      <w:r w:rsidR="00275978" w:rsidRPr="00D86FC9">
        <w:rPr>
          <w:b w:val="0"/>
          <w:sz w:val="24"/>
          <w:szCs w:val="24"/>
        </w:rPr>
        <w:t>момента подписания</w:t>
      </w:r>
      <w:r w:rsidR="0062203A" w:rsidRPr="00D86FC9">
        <w:rPr>
          <w:b w:val="0"/>
          <w:sz w:val="24"/>
          <w:szCs w:val="24"/>
        </w:rPr>
        <w:t xml:space="preserve"> договора</w:t>
      </w:r>
      <w:r w:rsidR="009F4165" w:rsidRPr="00D86FC9">
        <w:rPr>
          <w:b w:val="0"/>
          <w:sz w:val="24"/>
          <w:szCs w:val="24"/>
        </w:rPr>
        <w:t xml:space="preserve"> </w:t>
      </w:r>
      <w:r w:rsidR="0025283A" w:rsidRPr="00D86FC9">
        <w:rPr>
          <w:b w:val="0"/>
          <w:sz w:val="24"/>
          <w:szCs w:val="24"/>
        </w:rPr>
        <w:t xml:space="preserve">по </w:t>
      </w:r>
      <w:r w:rsidR="00D97A64" w:rsidRPr="00D86FC9">
        <w:rPr>
          <w:b w:val="0"/>
          <w:sz w:val="24"/>
          <w:szCs w:val="24"/>
        </w:rPr>
        <w:t>31.03.202</w:t>
      </w:r>
      <w:r w:rsidR="002312A2">
        <w:rPr>
          <w:b w:val="0"/>
          <w:sz w:val="24"/>
          <w:szCs w:val="24"/>
        </w:rPr>
        <w:t>5</w:t>
      </w:r>
      <w:r w:rsidR="00D86FC9" w:rsidRPr="00D86FC9">
        <w:rPr>
          <w:b w:val="0"/>
          <w:sz w:val="24"/>
          <w:szCs w:val="24"/>
        </w:rPr>
        <w:t xml:space="preserve"> года</w:t>
      </w:r>
      <w:r w:rsidR="0025283A" w:rsidRPr="00D86FC9">
        <w:rPr>
          <w:b w:val="0"/>
          <w:sz w:val="24"/>
          <w:szCs w:val="24"/>
        </w:rPr>
        <w:t>, а в части взаиморасчетов до полного исполнения Сторонами обязательств.</w:t>
      </w:r>
    </w:p>
    <w:p w:rsidR="003D4806" w:rsidRPr="00D86FC9" w:rsidRDefault="003D4806" w:rsidP="00ED7803">
      <w:pPr>
        <w:pStyle w:val="2"/>
        <w:keepNext w:val="0"/>
        <w:widowControl w:val="0"/>
        <w:numPr>
          <w:ilvl w:val="1"/>
          <w:numId w:val="14"/>
        </w:numPr>
        <w:tabs>
          <w:tab w:val="left" w:pos="709"/>
          <w:tab w:val="left" w:pos="1276"/>
        </w:tabs>
        <w:suppressAutoHyphens w:val="0"/>
        <w:spacing w:before="0" w:after="0"/>
        <w:ind w:left="0" w:firstLine="567"/>
        <w:jc w:val="both"/>
        <w:rPr>
          <w:b w:val="0"/>
          <w:sz w:val="24"/>
          <w:szCs w:val="24"/>
        </w:rPr>
      </w:pPr>
      <w:r w:rsidRPr="00D86FC9">
        <w:rPr>
          <w:sz w:val="24"/>
          <w:szCs w:val="24"/>
        </w:rPr>
        <w:t>Количество (объем)</w:t>
      </w:r>
      <w:r w:rsidR="0099775F" w:rsidRPr="00D86FC9">
        <w:rPr>
          <w:sz w:val="24"/>
          <w:szCs w:val="24"/>
        </w:rPr>
        <w:t xml:space="preserve"> поставляемых товаров, оказываемых услуг, выполняемых работ</w:t>
      </w:r>
      <w:r w:rsidRPr="00D86FC9">
        <w:rPr>
          <w:sz w:val="24"/>
          <w:szCs w:val="24"/>
        </w:rPr>
        <w:t xml:space="preserve">: </w:t>
      </w:r>
      <w:r w:rsidR="00FC05F4" w:rsidRPr="00D86FC9">
        <w:rPr>
          <w:b w:val="0"/>
          <w:sz w:val="24"/>
          <w:szCs w:val="24"/>
        </w:rPr>
        <w:t xml:space="preserve">объем </w:t>
      </w:r>
      <w:r w:rsidR="009A516C" w:rsidRPr="00D86FC9">
        <w:rPr>
          <w:b w:val="0"/>
          <w:sz w:val="24"/>
          <w:szCs w:val="24"/>
        </w:rPr>
        <w:t>выполняемых работ определяется согласно</w:t>
      </w:r>
      <w:r w:rsidR="00ED7803" w:rsidRPr="00D86FC9">
        <w:t xml:space="preserve"> </w:t>
      </w:r>
      <w:r w:rsidR="00ED7803" w:rsidRPr="00D86FC9">
        <w:rPr>
          <w:b w:val="0"/>
          <w:sz w:val="24"/>
          <w:szCs w:val="24"/>
        </w:rPr>
        <w:t>ведомости оказываемых услуг, приведенной</w:t>
      </w:r>
      <w:r w:rsidR="00FC05F4" w:rsidRPr="00D86FC9">
        <w:rPr>
          <w:b w:val="0"/>
          <w:sz w:val="24"/>
          <w:szCs w:val="24"/>
        </w:rPr>
        <w:t xml:space="preserve"> </w:t>
      </w:r>
      <w:r w:rsidR="00ED7803" w:rsidRPr="00D86FC9">
        <w:rPr>
          <w:b w:val="0"/>
          <w:sz w:val="24"/>
          <w:szCs w:val="24"/>
        </w:rPr>
        <w:t xml:space="preserve">в </w:t>
      </w:r>
      <w:r w:rsidR="00FC05F4" w:rsidRPr="00D86FC9">
        <w:rPr>
          <w:b w:val="0"/>
          <w:sz w:val="24"/>
          <w:szCs w:val="24"/>
        </w:rPr>
        <w:t>Техническом задани</w:t>
      </w:r>
      <w:r w:rsidR="00ED7803" w:rsidRPr="00D86FC9">
        <w:rPr>
          <w:b w:val="0"/>
          <w:sz w:val="24"/>
          <w:szCs w:val="24"/>
        </w:rPr>
        <w:t>и</w:t>
      </w:r>
      <w:r w:rsidR="00D77DE1" w:rsidRPr="00D86FC9">
        <w:rPr>
          <w:b w:val="0"/>
          <w:sz w:val="24"/>
          <w:szCs w:val="24"/>
        </w:rPr>
        <w:t xml:space="preserve"> (Приложение </w:t>
      </w:r>
      <w:r w:rsidR="00FC05F4" w:rsidRPr="00D86FC9">
        <w:rPr>
          <w:b w:val="0"/>
          <w:sz w:val="24"/>
          <w:szCs w:val="24"/>
        </w:rPr>
        <w:t>4</w:t>
      </w:r>
      <w:r w:rsidR="00C22268" w:rsidRPr="00D86FC9">
        <w:rPr>
          <w:b w:val="0"/>
          <w:sz w:val="24"/>
          <w:szCs w:val="24"/>
        </w:rPr>
        <w:t xml:space="preserve"> </w:t>
      </w:r>
      <w:r w:rsidR="00FC05F4" w:rsidRPr="00D86FC9">
        <w:rPr>
          <w:b w:val="0"/>
          <w:sz w:val="24"/>
          <w:szCs w:val="24"/>
        </w:rPr>
        <w:t>к настоящей Закупочной документации)</w:t>
      </w:r>
      <w:r w:rsidR="00040E0D" w:rsidRPr="00D86FC9">
        <w:rPr>
          <w:b w:val="0"/>
          <w:sz w:val="24"/>
          <w:szCs w:val="24"/>
        </w:rPr>
        <w:t>.</w:t>
      </w:r>
    </w:p>
    <w:p w:rsidR="00D157FD" w:rsidRPr="00D86FC9" w:rsidRDefault="0025283A" w:rsidP="00DF00D5">
      <w:pPr>
        <w:pStyle w:val="2"/>
        <w:keepNext w:val="0"/>
        <w:widowControl w:val="0"/>
        <w:numPr>
          <w:ilvl w:val="1"/>
          <w:numId w:val="14"/>
        </w:numPr>
        <w:tabs>
          <w:tab w:val="left" w:pos="709"/>
          <w:tab w:val="left" w:pos="1276"/>
        </w:tabs>
        <w:suppressAutoHyphens w:val="0"/>
        <w:spacing w:before="0" w:after="0"/>
        <w:ind w:left="0" w:firstLine="568"/>
        <w:jc w:val="both"/>
        <w:rPr>
          <w:b w:val="0"/>
          <w:sz w:val="24"/>
          <w:szCs w:val="24"/>
        </w:rPr>
      </w:pPr>
      <w:r w:rsidRPr="00D86FC9">
        <w:rPr>
          <w:sz w:val="24"/>
          <w:szCs w:val="24"/>
        </w:rPr>
        <w:t xml:space="preserve">Период (сроки) </w:t>
      </w:r>
      <w:r w:rsidR="001C72CC" w:rsidRPr="00D86FC9">
        <w:rPr>
          <w:sz w:val="24"/>
          <w:szCs w:val="24"/>
        </w:rPr>
        <w:t>поставки</w:t>
      </w:r>
      <w:r w:rsidR="0099775F" w:rsidRPr="00D86FC9">
        <w:rPr>
          <w:sz w:val="24"/>
          <w:szCs w:val="24"/>
        </w:rPr>
        <w:t xml:space="preserve"> товара, оказания услуг, выполнения работ: </w:t>
      </w:r>
      <w:r w:rsidR="00ED7803" w:rsidRPr="00D86FC9">
        <w:rPr>
          <w:rFonts w:eastAsia="Calibri"/>
          <w:b w:val="0"/>
          <w:sz w:val="24"/>
          <w:szCs w:val="24"/>
          <w:lang w:eastAsia="x-none"/>
        </w:rPr>
        <w:t>согласно графику оказания услуг, приведенном в Техническом задании</w:t>
      </w:r>
      <w:r w:rsidR="00ED7803" w:rsidRPr="00D86FC9">
        <w:rPr>
          <w:b w:val="0"/>
          <w:sz w:val="24"/>
          <w:szCs w:val="24"/>
        </w:rPr>
        <w:t xml:space="preserve"> (Приложение 4 к настоящей Закупочной документации)</w:t>
      </w:r>
      <w:r w:rsidR="00D157FD" w:rsidRPr="00D86FC9">
        <w:rPr>
          <w:b w:val="0"/>
          <w:sz w:val="24"/>
          <w:szCs w:val="24"/>
        </w:rPr>
        <w:t>.</w:t>
      </w:r>
    </w:p>
    <w:p w:rsidR="00F363D4" w:rsidRPr="00D27D72" w:rsidRDefault="0025283A" w:rsidP="00F363D4">
      <w:pPr>
        <w:pStyle w:val="2"/>
        <w:keepNext w:val="0"/>
        <w:widowControl w:val="0"/>
        <w:numPr>
          <w:ilvl w:val="1"/>
          <w:numId w:val="14"/>
        </w:numPr>
        <w:tabs>
          <w:tab w:val="left" w:pos="709"/>
          <w:tab w:val="left" w:pos="1276"/>
        </w:tabs>
        <w:suppressAutoHyphens w:val="0"/>
        <w:spacing w:before="0" w:after="0"/>
        <w:ind w:left="0" w:firstLine="568"/>
        <w:jc w:val="both"/>
        <w:rPr>
          <w:sz w:val="24"/>
          <w:szCs w:val="24"/>
        </w:rPr>
      </w:pPr>
      <w:r w:rsidRPr="00D86FC9">
        <w:rPr>
          <w:sz w:val="24"/>
          <w:szCs w:val="24"/>
        </w:rPr>
        <w:t>Место</w:t>
      </w:r>
      <w:r w:rsidRPr="00D27D72">
        <w:rPr>
          <w:sz w:val="24"/>
          <w:szCs w:val="24"/>
        </w:rPr>
        <w:t xml:space="preserve">, условия </w:t>
      </w:r>
      <w:r w:rsidR="00D71EF1" w:rsidRPr="00D27D72">
        <w:rPr>
          <w:sz w:val="24"/>
          <w:szCs w:val="24"/>
        </w:rPr>
        <w:t>поставки товара</w:t>
      </w:r>
      <w:r w:rsidR="00DB3BBC" w:rsidRPr="00D27D72">
        <w:rPr>
          <w:sz w:val="24"/>
          <w:szCs w:val="24"/>
        </w:rPr>
        <w:t>, оказания услуг, выполнения работ</w:t>
      </w:r>
      <w:r w:rsidRPr="00D27D72">
        <w:rPr>
          <w:sz w:val="24"/>
          <w:szCs w:val="24"/>
        </w:rPr>
        <w:t>:</w:t>
      </w:r>
    </w:p>
    <w:p w:rsidR="006103B0" w:rsidRPr="00D27D72" w:rsidRDefault="006103B0" w:rsidP="006103B0">
      <w:pPr>
        <w:pStyle w:val="affb"/>
        <w:numPr>
          <w:ilvl w:val="0"/>
          <w:numId w:val="31"/>
        </w:numPr>
        <w:tabs>
          <w:tab w:val="left" w:pos="993"/>
        </w:tabs>
        <w:suppressAutoHyphens/>
        <w:spacing w:after="0" w:line="240" w:lineRule="auto"/>
        <w:ind w:left="0" w:firstLine="567"/>
        <w:jc w:val="both"/>
        <w:rPr>
          <w:rFonts w:ascii="Times New Roman" w:hAnsi="Times New Roman"/>
          <w:sz w:val="24"/>
          <w:szCs w:val="24"/>
          <w:lang w:bidi="ru-RU"/>
        </w:rPr>
      </w:pPr>
      <w:r w:rsidRPr="00D27D72">
        <w:rPr>
          <w:rFonts w:ascii="Times New Roman" w:hAnsi="Times New Roman"/>
          <w:sz w:val="24"/>
          <w:szCs w:val="24"/>
          <w:lang w:bidi="ru-RU"/>
        </w:rPr>
        <w:t>Советский район, сквер Космонавтов;</w:t>
      </w:r>
    </w:p>
    <w:p w:rsidR="006103B0" w:rsidRPr="00D27D72" w:rsidRDefault="006103B0" w:rsidP="006103B0">
      <w:pPr>
        <w:pStyle w:val="affb"/>
        <w:numPr>
          <w:ilvl w:val="0"/>
          <w:numId w:val="31"/>
        </w:numPr>
        <w:tabs>
          <w:tab w:val="left" w:pos="993"/>
        </w:tabs>
        <w:suppressAutoHyphens/>
        <w:spacing w:after="0" w:line="240" w:lineRule="auto"/>
        <w:ind w:left="0" w:firstLine="567"/>
        <w:jc w:val="both"/>
        <w:rPr>
          <w:rFonts w:ascii="Times New Roman" w:hAnsi="Times New Roman"/>
          <w:sz w:val="24"/>
          <w:szCs w:val="24"/>
          <w:lang w:bidi="ru-RU"/>
        </w:rPr>
      </w:pPr>
      <w:r w:rsidRPr="00D27D72">
        <w:rPr>
          <w:rFonts w:ascii="Times New Roman" w:hAnsi="Times New Roman"/>
          <w:sz w:val="24"/>
          <w:szCs w:val="24"/>
          <w:lang w:bidi="ru-RU"/>
        </w:rPr>
        <w:t>Свердловский район, от ул. А. Матросова, 2 до ул. А. Гладкова, 8а (Ярыгинская набережная р. Енисей);</w:t>
      </w:r>
    </w:p>
    <w:p w:rsidR="006103B0" w:rsidRPr="00D27D72" w:rsidRDefault="006103B0" w:rsidP="006103B0">
      <w:pPr>
        <w:pStyle w:val="affb"/>
        <w:numPr>
          <w:ilvl w:val="0"/>
          <w:numId w:val="31"/>
        </w:numPr>
        <w:tabs>
          <w:tab w:val="left" w:pos="993"/>
        </w:tabs>
        <w:suppressAutoHyphens/>
        <w:spacing w:after="0" w:line="240" w:lineRule="auto"/>
        <w:ind w:left="0" w:firstLine="567"/>
        <w:jc w:val="both"/>
        <w:rPr>
          <w:rFonts w:ascii="Times New Roman" w:hAnsi="Times New Roman"/>
          <w:sz w:val="24"/>
          <w:szCs w:val="24"/>
          <w:lang w:bidi="ru-RU"/>
        </w:rPr>
      </w:pPr>
      <w:r w:rsidRPr="00D27D72">
        <w:rPr>
          <w:rFonts w:ascii="Times New Roman" w:hAnsi="Times New Roman"/>
          <w:sz w:val="24"/>
          <w:szCs w:val="24"/>
          <w:lang w:bidi="ru-RU"/>
        </w:rPr>
        <w:t>Советский район, парк "Солнечная поляна";</w:t>
      </w:r>
    </w:p>
    <w:p w:rsidR="006103B0" w:rsidRPr="00D27D72" w:rsidRDefault="006103B0" w:rsidP="006103B0">
      <w:pPr>
        <w:pStyle w:val="affb"/>
        <w:numPr>
          <w:ilvl w:val="0"/>
          <w:numId w:val="31"/>
        </w:numPr>
        <w:tabs>
          <w:tab w:val="left" w:pos="993"/>
        </w:tabs>
        <w:suppressAutoHyphens/>
        <w:spacing w:after="0" w:line="240" w:lineRule="auto"/>
        <w:ind w:left="0" w:firstLine="567"/>
        <w:jc w:val="both"/>
        <w:rPr>
          <w:rFonts w:ascii="Times New Roman" w:hAnsi="Times New Roman"/>
          <w:sz w:val="24"/>
          <w:szCs w:val="24"/>
          <w:lang w:bidi="ru-RU"/>
        </w:rPr>
      </w:pPr>
      <w:r w:rsidRPr="00D27D72">
        <w:rPr>
          <w:rFonts w:ascii="Times New Roman" w:hAnsi="Times New Roman"/>
          <w:sz w:val="24"/>
          <w:szCs w:val="24"/>
          <w:lang w:bidi="ru-RU"/>
        </w:rPr>
        <w:t>Центральный район, пр-т Мира, 2б (площадь Мира).</w:t>
      </w:r>
    </w:p>
    <w:p w:rsidR="006103B0" w:rsidRPr="00D27D72" w:rsidRDefault="006103B0" w:rsidP="006103B0">
      <w:pPr>
        <w:suppressAutoHyphens/>
        <w:ind w:firstLine="567"/>
        <w:jc w:val="both"/>
        <w:rPr>
          <w:sz w:val="24"/>
          <w:szCs w:val="24"/>
          <w:lang w:bidi="ru-RU"/>
        </w:rPr>
      </w:pPr>
      <w:r w:rsidRPr="00D27D72">
        <w:rPr>
          <w:sz w:val="24"/>
          <w:szCs w:val="24"/>
          <w:lang w:bidi="ru-RU"/>
        </w:rPr>
        <w:t>Так же выполнить работы по монтажу,</w:t>
      </w:r>
      <w:r w:rsidRPr="00D27D72">
        <w:t xml:space="preserve"> </w:t>
      </w:r>
      <w:r w:rsidRPr="00D27D72">
        <w:rPr>
          <w:sz w:val="24"/>
          <w:szCs w:val="24"/>
          <w:lang w:bidi="ru-RU"/>
        </w:rPr>
        <w:t>оформлению, техническому</w:t>
      </w:r>
      <w:r w:rsidR="00D86FC9">
        <w:rPr>
          <w:sz w:val="24"/>
          <w:szCs w:val="24"/>
          <w:lang w:bidi="ru-RU"/>
        </w:rPr>
        <w:t xml:space="preserve"> </w:t>
      </w:r>
      <w:r w:rsidR="00C537C9">
        <w:rPr>
          <w:sz w:val="24"/>
          <w:szCs w:val="24"/>
          <w:lang w:bidi="ru-RU"/>
        </w:rPr>
        <w:t xml:space="preserve">и эксплуатационному </w:t>
      </w:r>
      <w:r w:rsidRPr="00D86FC9">
        <w:rPr>
          <w:sz w:val="24"/>
          <w:szCs w:val="24"/>
          <w:lang w:bidi="ru-RU"/>
        </w:rPr>
        <w:t>обслуживанию, демонтажу</w:t>
      </w:r>
      <w:r w:rsidRPr="00D27D72">
        <w:rPr>
          <w:sz w:val="24"/>
          <w:szCs w:val="24"/>
          <w:lang w:bidi="ru-RU"/>
        </w:rPr>
        <w:t xml:space="preserve"> новогодних световых локаций из материала Заказчика на Городских благоустройствах по адресам в нижеуказанных объемах и сроках:</w:t>
      </w:r>
    </w:p>
    <w:p w:rsidR="006103B0" w:rsidRPr="00D27D72" w:rsidRDefault="00153D69" w:rsidP="006103B0">
      <w:pPr>
        <w:pStyle w:val="affb"/>
        <w:numPr>
          <w:ilvl w:val="0"/>
          <w:numId w:val="31"/>
        </w:numPr>
        <w:tabs>
          <w:tab w:val="left" w:pos="993"/>
        </w:tabs>
        <w:suppressAutoHyphens/>
        <w:spacing w:after="0" w:line="240" w:lineRule="auto"/>
        <w:ind w:left="0" w:firstLine="567"/>
        <w:jc w:val="both"/>
        <w:rPr>
          <w:rFonts w:ascii="Times New Roman" w:hAnsi="Times New Roman"/>
          <w:sz w:val="24"/>
          <w:szCs w:val="24"/>
          <w:lang w:bidi="ru-RU"/>
        </w:rPr>
      </w:pPr>
      <w:r w:rsidRPr="00D27D72">
        <w:rPr>
          <w:rFonts w:ascii="Times New Roman" w:hAnsi="Times New Roman"/>
          <w:sz w:val="24"/>
          <w:szCs w:val="24"/>
          <w:lang w:bidi="ru-RU"/>
        </w:rPr>
        <w:t>"Аллея желаний"</w:t>
      </w:r>
      <w:r>
        <w:rPr>
          <w:rFonts w:ascii="Times New Roman" w:hAnsi="Times New Roman"/>
          <w:sz w:val="24"/>
          <w:szCs w:val="24"/>
          <w:lang w:bidi="ru-RU"/>
        </w:rPr>
        <w:t xml:space="preserve"> по адресу: </w:t>
      </w:r>
      <w:r w:rsidR="006103B0" w:rsidRPr="00D27D72">
        <w:rPr>
          <w:rFonts w:ascii="Times New Roman" w:hAnsi="Times New Roman"/>
          <w:sz w:val="24"/>
          <w:szCs w:val="24"/>
          <w:lang w:bidi="ru-RU"/>
        </w:rPr>
        <w:t>Центральный район, ул. Ленина, 118а, сквер им. В.И.</w:t>
      </w:r>
      <w:r>
        <w:rPr>
          <w:rFonts w:ascii="Times New Roman" w:hAnsi="Times New Roman"/>
          <w:sz w:val="24"/>
          <w:szCs w:val="24"/>
          <w:lang w:bidi="ru-RU"/>
        </w:rPr>
        <w:t xml:space="preserve"> </w:t>
      </w:r>
      <w:r w:rsidR="006103B0" w:rsidRPr="00D27D72">
        <w:rPr>
          <w:rFonts w:ascii="Times New Roman" w:hAnsi="Times New Roman"/>
          <w:sz w:val="24"/>
          <w:szCs w:val="24"/>
          <w:lang w:bidi="ru-RU"/>
        </w:rPr>
        <w:t>Сур</w:t>
      </w:r>
      <w:r>
        <w:rPr>
          <w:rFonts w:ascii="Times New Roman" w:hAnsi="Times New Roman"/>
          <w:sz w:val="24"/>
          <w:szCs w:val="24"/>
          <w:lang w:bidi="ru-RU"/>
        </w:rPr>
        <w:t>икова;</w:t>
      </w:r>
    </w:p>
    <w:p w:rsidR="00D71EF1" w:rsidRPr="00D27D72" w:rsidRDefault="006103B0" w:rsidP="006103B0">
      <w:pPr>
        <w:pStyle w:val="affb"/>
        <w:numPr>
          <w:ilvl w:val="0"/>
          <w:numId w:val="31"/>
        </w:numPr>
        <w:tabs>
          <w:tab w:val="left" w:pos="993"/>
        </w:tabs>
        <w:suppressAutoHyphens/>
        <w:spacing w:after="0" w:line="240" w:lineRule="auto"/>
        <w:ind w:left="0" w:firstLine="567"/>
        <w:jc w:val="both"/>
        <w:rPr>
          <w:rFonts w:ascii="Times New Roman" w:hAnsi="Times New Roman"/>
          <w:sz w:val="24"/>
          <w:szCs w:val="24"/>
          <w:lang w:bidi="ru-RU"/>
        </w:rPr>
      </w:pPr>
      <w:r w:rsidRPr="00D27D72">
        <w:rPr>
          <w:rFonts w:ascii="Times New Roman" w:hAnsi="Times New Roman"/>
          <w:sz w:val="24"/>
          <w:szCs w:val="24"/>
          <w:lang w:bidi="ru-RU"/>
        </w:rPr>
        <w:t>"Парк света" по адресу: г. Красноярск, Центральный район, пр-т Мира, 2б (площадь Мира).</w:t>
      </w:r>
    </w:p>
    <w:p w:rsidR="00B92720" w:rsidRPr="009A2038" w:rsidRDefault="005419E0" w:rsidP="006508D2">
      <w:pPr>
        <w:pStyle w:val="2"/>
        <w:keepNext w:val="0"/>
        <w:widowControl w:val="0"/>
        <w:numPr>
          <w:ilvl w:val="1"/>
          <w:numId w:val="14"/>
        </w:numPr>
        <w:tabs>
          <w:tab w:val="left" w:pos="709"/>
          <w:tab w:val="left" w:pos="1276"/>
        </w:tabs>
        <w:suppressAutoHyphens w:val="0"/>
        <w:spacing w:before="0" w:after="0"/>
        <w:ind w:left="0" w:firstLine="567"/>
        <w:jc w:val="both"/>
        <w:rPr>
          <w:b w:val="0"/>
          <w:sz w:val="24"/>
          <w:szCs w:val="24"/>
        </w:rPr>
      </w:pPr>
      <w:r w:rsidRPr="00D27D72">
        <w:rPr>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r w:rsidR="005E0AF6" w:rsidRPr="00D27D72">
        <w:rPr>
          <w:sz w:val="24"/>
          <w:szCs w:val="24"/>
        </w:rPr>
        <w:t xml:space="preserve"> </w:t>
      </w:r>
      <w:r w:rsidR="005E0AF6" w:rsidRPr="00D27D72">
        <w:rPr>
          <w:b w:val="0"/>
          <w:sz w:val="24"/>
          <w:szCs w:val="24"/>
        </w:rPr>
        <w:t xml:space="preserve">указаны в Техническом </w:t>
      </w:r>
      <w:r w:rsidR="005E0AF6" w:rsidRPr="009A2038">
        <w:rPr>
          <w:b w:val="0"/>
          <w:sz w:val="24"/>
          <w:szCs w:val="24"/>
        </w:rPr>
        <w:t>задании (Приложение 4 к настоящей Закупочной документации).</w:t>
      </w:r>
    </w:p>
    <w:p w:rsidR="00BA643C" w:rsidRPr="00D27D72" w:rsidRDefault="0025283A" w:rsidP="00BA643C">
      <w:pPr>
        <w:pStyle w:val="2"/>
        <w:keepNext w:val="0"/>
        <w:widowControl w:val="0"/>
        <w:numPr>
          <w:ilvl w:val="1"/>
          <w:numId w:val="14"/>
        </w:numPr>
        <w:tabs>
          <w:tab w:val="left" w:pos="709"/>
          <w:tab w:val="left" w:pos="1276"/>
        </w:tabs>
        <w:suppressAutoHyphens w:val="0"/>
        <w:spacing w:before="0" w:after="0"/>
        <w:ind w:left="0" w:firstLine="567"/>
        <w:jc w:val="both"/>
        <w:rPr>
          <w:rFonts w:eastAsia="Calibri"/>
          <w:b w:val="0"/>
          <w:sz w:val="24"/>
          <w:szCs w:val="24"/>
          <w:lang w:eastAsia="x-none"/>
        </w:rPr>
      </w:pPr>
      <w:r w:rsidRPr="00D27D72">
        <w:rPr>
          <w:sz w:val="24"/>
          <w:szCs w:val="24"/>
        </w:rPr>
        <w:t>Форма, сроки и порядок оплаты:</w:t>
      </w:r>
      <w:r w:rsidRPr="00D27D72">
        <w:rPr>
          <w:b w:val="0"/>
          <w:sz w:val="24"/>
          <w:szCs w:val="24"/>
        </w:rPr>
        <w:t xml:space="preserve"> </w:t>
      </w:r>
      <w:r w:rsidR="00BA643C" w:rsidRPr="00D27D72">
        <w:rPr>
          <w:rFonts w:eastAsia="Calibri"/>
          <w:b w:val="0"/>
          <w:sz w:val="24"/>
          <w:szCs w:val="24"/>
          <w:lang w:eastAsia="x-none"/>
        </w:rPr>
        <w:t>оплата за оказанные услуги производится в следующем порядке:</w:t>
      </w:r>
    </w:p>
    <w:p w:rsidR="00A01E70" w:rsidRDefault="00A01E70" w:rsidP="00A01E70">
      <w:pPr>
        <w:ind w:firstLine="567"/>
        <w:jc w:val="both"/>
        <w:rPr>
          <w:rFonts w:eastAsia="Calibri"/>
          <w:sz w:val="24"/>
          <w:szCs w:val="24"/>
          <w:lang w:eastAsia="x-none"/>
        </w:rPr>
      </w:pPr>
      <w:r w:rsidRPr="00D27D72">
        <w:rPr>
          <w:rFonts w:eastAsia="Calibri"/>
          <w:sz w:val="24"/>
          <w:szCs w:val="24"/>
          <w:lang w:eastAsia="x-none"/>
        </w:rPr>
        <w:t xml:space="preserve">- оплата </w:t>
      </w:r>
      <w:r w:rsidRPr="00D27D72">
        <w:rPr>
          <w:rFonts w:eastAsia="Calibri"/>
          <w:i/>
          <w:sz w:val="24"/>
          <w:szCs w:val="24"/>
          <w:lang w:eastAsia="x-none"/>
        </w:rPr>
        <w:t xml:space="preserve">за первый этап </w:t>
      </w:r>
      <w:r w:rsidRPr="00D27D72">
        <w:rPr>
          <w:rFonts w:eastAsia="Calibri"/>
          <w:sz w:val="24"/>
          <w:szCs w:val="24"/>
          <w:lang w:eastAsia="x-none"/>
        </w:rPr>
        <w:t xml:space="preserve">оказанных услуг: в течение </w:t>
      </w:r>
      <w:r w:rsidR="006103B0" w:rsidRPr="00D27D72">
        <w:rPr>
          <w:rFonts w:eastAsia="Calibri"/>
          <w:sz w:val="24"/>
          <w:szCs w:val="24"/>
          <w:lang w:eastAsia="x-none"/>
        </w:rPr>
        <w:t>7 рабочих</w:t>
      </w:r>
      <w:r w:rsidRPr="00D27D72">
        <w:rPr>
          <w:rFonts w:eastAsia="Calibri"/>
          <w:sz w:val="24"/>
          <w:szCs w:val="24"/>
          <w:lang w:eastAsia="x-none"/>
        </w:rPr>
        <w:t xml:space="preserve"> дней с даты подписания актов </w:t>
      </w:r>
      <w:r w:rsidRPr="00D27D72">
        <w:rPr>
          <w:rFonts w:eastAsia="Calibri"/>
          <w:sz w:val="24"/>
          <w:szCs w:val="24"/>
          <w:lang w:eastAsia="x-none"/>
        </w:rPr>
        <w:lastRenderedPageBreak/>
        <w:t xml:space="preserve">оказанных услуг по первому этапу в размере стоимости оказанных услуг; </w:t>
      </w:r>
    </w:p>
    <w:p w:rsidR="00843102" w:rsidRPr="00843102" w:rsidRDefault="00843102" w:rsidP="00843102">
      <w:pPr>
        <w:ind w:firstLine="567"/>
        <w:jc w:val="both"/>
        <w:rPr>
          <w:rFonts w:eastAsia="Calibri"/>
          <w:sz w:val="24"/>
          <w:szCs w:val="24"/>
          <w:lang w:eastAsia="x-none"/>
        </w:rPr>
      </w:pPr>
      <w:r w:rsidRPr="00843102">
        <w:rPr>
          <w:rFonts w:eastAsia="Calibri"/>
          <w:sz w:val="24"/>
          <w:szCs w:val="24"/>
          <w:lang w:eastAsia="x-none"/>
        </w:rPr>
        <w:t>Оплата за Техническое обслуживание иллюминации новогодней елки, световых локаций, сетей электроснабжения за декабрь 2024 года осуществляется путем 100% предоплаты и производится на основании счета, выставленного не позднее 20.12.2024 года.</w:t>
      </w:r>
    </w:p>
    <w:p w:rsidR="00A01E70" w:rsidRPr="00D27D72" w:rsidRDefault="00A01E70" w:rsidP="00A01E70">
      <w:pPr>
        <w:ind w:firstLine="567"/>
        <w:jc w:val="both"/>
        <w:rPr>
          <w:rFonts w:eastAsia="Calibri"/>
          <w:sz w:val="24"/>
          <w:szCs w:val="24"/>
          <w:lang w:eastAsia="x-none"/>
        </w:rPr>
      </w:pPr>
      <w:r w:rsidRPr="00D27D72">
        <w:rPr>
          <w:rFonts w:eastAsia="Calibri"/>
          <w:sz w:val="24"/>
          <w:szCs w:val="24"/>
          <w:lang w:eastAsia="x-none"/>
        </w:rPr>
        <w:t xml:space="preserve">- оплата </w:t>
      </w:r>
      <w:r w:rsidRPr="00D27D72">
        <w:rPr>
          <w:rFonts w:eastAsia="Calibri"/>
          <w:i/>
          <w:sz w:val="24"/>
          <w:szCs w:val="24"/>
          <w:lang w:eastAsia="x-none"/>
        </w:rPr>
        <w:t>за второй и третий этапы</w:t>
      </w:r>
      <w:r w:rsidRPr="00D27D72">
        <w:rPr>
          <w:rFonts w:eastAsia="Calibri"/>
          <w:sz w:val="24"/>
          <w:szCs w:val="24"/>
          <w:lang w:eastAsia="x-none"/>
        </w:rPr>
        <w:t xml:space="preserve"> оказанных услуг: в течение </w:t>
      </w:r>
      <w:r w:rsidR="006103B0" w:rsidRPr="00D27D72">
        <w:rPr>
          <w:rFonts w:eastAsia="Calibri"/>
          <w:sz w:val="24"/>
          <w:szCs w:val="24"/>
          <w:lang w:eastAsia="x-none"/>
        </w:rPr>
        <w:t>7 рабочих дней</w:t>
      </w:r>
      <w:r w:rsidRPr="00D27D72">
        <w:rPr>
          <w:rFonts w:eastAsia="Calibri"/>
          <w:sz w:val="24"/>
          <w:szCs w:val="24"/>
          <w:lang w:eastAsia="x-none"/>
        </w:rPr>
        <w:t xml:space="preserve"> с даты подписания акта оказанных услуг по третьему этапу графика оказания услуг и при наличии подписанного акта оказанных услуг по второму этапу графика оказания услуг.</w:t>
      </w:r>
    </w:p>
    <w:p w:rsidR="000364C5" w:rsidRPr="00D27D72" w:rsidRDefault="0025283A" w:rsidP="006508D2">
      <w:pPr>
        <w:pStyle w:val="2"/>
        <w:keepNext w:val="0"/>
        <w:widowControl w:val="0"/>
        <w:numPr>
          <w:ilvl w:val="1"/>
          <w:numId w:val="14"/>
        </w:numPr>
        <w:tabs>
          <w:tab w:val="left" w:pos="709"/>
          <w:tab w:val="left" w:pos="1276"/>
        </w:tabs>
        <w:suppressAutoHyphens w:val="0"/>
        <w:spacing w:before="0" w:after="0"/>
        <w:ind w:left="0" w:firstLine="567"/>
        <w:jc w:val="both"/>
        <w:rPr>
          <w:b w:val="0"/>
          <w:sz w:val="24"/>
          <w:szCs w:val="24"/>
        </w:rPr>
      </w:pPr>
      <w:r w:rsidRPr="00D27D72">
        <w:rPr>
          <w:sz w:val="24"/>
          <w:szCs w:val="24"/>
        </w:rPr>
        <w:t>Порядок формирования цены договора</w:t>
      </w:r>
      <w:r w:rsidRPr="00D27D72">
        <w:rPr>
          <w:b w:val="0"/>
          <w:sz w:val="24"/>
          <w:szCs w:val="24"/>
        </w:rPr>
        <w:t xml:space="preserve">: </w:t>
      </w:r>
      <w:r w:rsidR="00D71EF1" w:rsidRPr="00D27D72">
        <w:rPr>
          <w:b w:val="0"/>
          <w:sz w:val="24"/>
          <w:szCs w:val="24"/>
        </w:rPr>
        <w:t xml:space="preserve">цена договора включает в себя все затраты, издержки и иные расходы </w:t>
      </w:r>
      <w:r w:rsidR="00AD6425" w:rsidRPr="00D27D72">
        <w:rPr>
          <w:b w:val="0"/>
          <w:sz w:val="24"/>
          <w:szCs w:val="24"/>
        </w:rPr>
        <w:t>Исполнителя</w:t>
      </w:r>
      <w:r w:rsidR="00D71EF1" w:rsidRPr="00D27D72">
        <w:rPr>
          <w:b w:val="0"/>
          <w:sz w:val="24"/>
          <w:szCs w:val="24"/>
        </w:rPr>
        <w:t>, связанные с исполнением договора, в том числе стоимость товара, транспортные расходы, затраты на заработную плату, страхование, хранение, уплату всех пошлин, налогов, сборов и других обязательных платежей, предусмотренных законодательством Российской Федерации</w:t>
      </w:r>
      <w:r w:rsidR="000364C5" w:rsidRPr="00D27D72">
        <w:rPr>
          <w:b w:val="0"/>
          <w:sz w:val="24"/>
          <w:szCs w:val="24"/>
        </w:rPr>
        <w:t>.</w:t>
      </w:r>
    </w:p>
    <w:p w:rsidR="001F269B" w:rsidRPr="00D27D72" w:rsidRDefault="00E56446" w:rsidP="000D2DCF">
      <w:pPr>
        <w:pStyle w:val="2"/>
        <w:keepNext w:val="0"/>
        <w:widowControl w:val="0"/>
        <w:numPr>
          <w:ilvl w:val="1"/>
          <w:numId w:val="14"/>
        </w:numPr>
        <w:tabs>
          <w:tab w:val="left" w:pos="709"/>
          <w:tab w:val="left" w:pos="1276"/>
        </w:tabs>
        <w:suppressAutoHyphens w:val="0"/>
        <w:spacing w:before="0" w:after="0"/>
        <w:ind w:left="0" w:firstLine="567"/>
        <w:jc w:val="both"/>
        <w:rPr>
          <w:b w:val="0"/>
          <w:sz w:val="24"/>
          <w:szCs w:val="24"/>
        </w:rPr>
      </w:pPr>
      <w:r w:rsidRPr="00D27D72">
        <w:rPr>
          <w:b w:val="0"/>
          <w:sz w:val="24"/>
          <w:szCs w:val="24"/>
        </w:rPr>
        <w:t>Допускается наличие разногласий к прилагаемому проекту Договора. Данные разногласия офор</w:t>
      </w:r>
      <w:r w:rsidR="00D93E9C" w:rsidRPr="00D27D72">
        <w:rPr>
          <w:b w:val="0"/>
          <w:sz w:val="24"/>
          <w:szCs w:val="24"/>
        </w:rPr>
        <w:t>мляются Протоколом разногласий</w:t>
      </w:r>
      <w:r w:rsidR="00EB592D" w:rsidRPr="00D27D72">
        <w:rPr>
          <w:b w:val="0"/>
          <w:sz w:val="24"/>
          <w:szCs w:val="24"/>
        </w:rPr>
        <w:t>.</w:t>
      </w:r>
      <w:r w:rsidR="001F269B" w:rsidRPr="00D27D72">
        <w:rPr>
          <w:b w:val="0"/>
          <w:sz w:val="24"/>
          <w:szCs w:val="24"/>
        </w:rPr>
        <w:t xml:space="preserve"> </w:t>
      </w:r>
      <w:r w:rsidR="00AD6425" w:rsidRPr="00D27D72">
        <w:rPr>
          <w:b w:val="0"/>
          <w:sz w:val="24"/>
          <w:szCs w:val="24"/>
        </w:rPr>
        <w:t xml:space="preserve">МАУ «Красгорпарк» </w:t>
      </w:r>
      <w:r w:rsidR="001F269B" w:rsidRPr="00D27D72">
        <w:rPr>
          <w:b w:val="0"/>
          <w:sz w:val="24"/>
          <w:szCs w:val="24"/>
        </w:rPr>
        <w:t xml:space="preserve">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w:t>
      </w:r>
      <w:r w:rsidR="001F269B" w:rsidRPr="002266C3">
        <w:rPr>
          <w:b w:val="0"/>
          <w:sz w:val="24"/>
          <w:szCs w:val="24"/>
        </w:rPr>
        <w:t xml:space="preserve">Приложении </w:t>
      </w:r>
      <w:r w:rsidR="0045049D" w:rsidRPr="002266C3">
        <w:rPr>
          <w:b w:val="0"/>
          <w:sz w:val="24"/>
          <w:szCs w:val="24"/>
        </w:rPr>
        <w:t>2</w:t>
      </w:r>
      <w:r w:rsidR="001F269B" w:rsidRPr="002266C3">
        <w:rPr>
          <w:b w:val="0"/>
          <w:sz w:val="24"/>
          <w:szCs w:val="24"/>
        </w:rPr>
        <w:t xml:space="preserve"> к</w:t>
      </w:r>
      <w:r w:rsidR="001F269B" w:rsidRPr="00D27D72">
        <w:rPr>
          <w:b w:val="0"/>
          <w:sz w:val="24"/>
          <w:szCs w:val="24"/>
        </w:rPr>
        <w:t xml:space="preserve"> настоящей Закупочной документации и Предложении Победителя.</w:t>
      </w:r>
    </w:p>
    <w:p w:rsidR="00467228" w:rsidRPr="00D27D72" w:rsidRDefault="00467228" w:rsidP="00467228"/>
    <w:p w:rsidR="00172D2F" w:rsidRPr="00D27D72" w:rsidRDefault="00172D2F" w:rsidP="000D2DCF">
      <w:pPr>
        <w:pStyle w:val="12"/>
        <w:numPr>
          <w:ilvl w:val="0"/>
          <w:numId w:val="14"/>
        </w:numPr>
        <w:tabs>
          <w:tab w:val="clear" w:pos="851"/>
          <w:tab w:val="clear" w:pos="1276"/>
          <w:tab w:val="left" w:pos="993"/>
        </w:tabs>
        <w:ind w:firstLine="207"/>
        <w:rPr>
          <w:color w:val="auto"/>
        </w:rPr>
      </w:pPr>
      <w:bookmarkStart w:id="10" w:name="_Toc389834715"/>
      <w:r w:rsidRPr="00D27D72">
        <w:rPr>
          <w:color w:val="auto"/>
        </w:rPr>
        <w:t>Требования к Участникам закупки</w:t>
      </w:r>
      <w:bookmarkEnd w:id="10"/>
    </w:p>
    <w:p w:rsidR="00221532" w:rsidRPr="00D27D72" w:rsidRDefault="00221532" w:rsidP="00612534">
      <w:pPr>
        <w:pStyle w:val="2"/>
        <w:numPr>
          <w:ilvl w:val="1"/>
          <w:numId w:val="14"/>
        </w:numPr>
        <w:tabs>
          <w:tab w:val="left" w:pos="0"/>
        </w:tabs>
        <w:spacing w:before="0" w:after="0"/>
        <w:ind w:left="0" w:firstLine="568"/>
        <w:jc w:val="both"/>
        <w:rPr>
          <w:b w:val="0"/>
          <w:sz w:val="24"/>
          <w:szCs w:val="24"/>
        </w:rPr>
      </w:pPr>
      <w:r w:rsidRPr="00D27D72">
        <w:rPr>
          <w:b w:val="0"/>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F36B28" w:rsidRPr="00D27D72">
        <w:rPr>
          <w:b w:val="0"/>
          <w:sz w:val="24"/>
          <w:szCs w:val="24"/>
        </w:rPr>
        <w:t>.</w:t>
      </w:r>
    </w:p>
    <w:p w:rsidR="00172D2F" w:rsidRPr="00D27D72" w:rsidRDefault="00172D2F" w:rsidP="000D2DCF">
      <w:pPr>
        <w:pStyle w:val="2"/>
        <w:numPr>
          <w:ilvl w:val="1"/>
          <w:numId w:val="13"/>
        </w:numPr>
        <w:tabs>
          <w:tab w:val="left" w:pos="0"/>
        </w:tabs>
        <w:spacing w:before="0" w:after="0"/>
        <w:ind w:left="993" w:hanging="426"/>
        <w:jc w:val="both"/>
        <w:rPr>
          <w:b w:val="0"/>
          <w:sz w:val="24"/>
          <w:szCs w:val="24"/>
        </w:rPr>
      </w:pPr>
      <w:r w:rsidRPr="00D27D72">
        <w:rPr>
          <w:b w:val="0"/>
          <w:sz w:val="24"/>
          <w:szCs w:val="24"/>
        </w:rPr>
        <w:t>Участник закупки должен соответствовать следующим требованиям:</w:t>
      </w:r>
    </w:p>
    <w:p w:rsidR="006103B0" w:rsidRPr="00D27D72" w:rsidRDefault="006103B0" w:rsidP="006103B0">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proofErr w:type="spellStart"/>
      <w:r w:rsidRPr="00D27D72">
        <w:rPr>
          <w:b w:val="0"/>
          <w:i w:val="0"/>
          <w:sz w:val="24"/>
          <w:szCs w:val="24"/>
        </w:rPr>
        <w:t>непроведение</w:t>
      </w:r>
      <w:proofErr w:type="spellEnd"/>
      <w:r w:rsidRPr="00D27D72">
        <w:rPr>
          <w:b w:val="0"/>
          <w:i w:val="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103B0" w:rsidRPr="00D27D72" w:rsidRDefault="006103B0" w:rsidP="006103B0">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proofErr w:type="spellStart"/>
      <w:r w:rsidRPr="00D27D72">
        <w:rPr>
          <w:b w:val="0"/>
          <w:i w:val="0"/>
          <w:sz w:val="24"/>
          <w:szCs w:val="24"/>
        </w:rPr>
        <w:t>неприостановление</w:t>
      </w:r>
      <w:proofErr w:type="spellEnd"/>
      <w:r w:rsidRPr="00D27D72">
        <w:rPr>
          <w:b w:val="0"/>
          <w:i w:val="0"/>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103B0" w:rsidRPr="00D27D72" w:rsidRDefault="006103B0" w:rsidP="006103B0">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r w:rsidRPr="00D27D72">
        <w:rPr>
          <w:b w:val="0"/>
          <w:i w:val="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03B0" w:rsidRPr="00D27D72" w:rsidRDefault="006103B0" w:rsidP="006103B0">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r w:rsidRPr="00D27D72">
        <w:rPr>
          <w:b w:val="0"/>
          <w:i w:val="0"/>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D27D72">
        <w:rPr>
          <w:b w:val="0"/>
          <w:i w:val="0"/>
          <w:sz w:val="24"/>
          <w:szCs w:val="24"/>
        </w:rPr>
        <w:lastRenderedPageBreak/>
        <w:t>являющихся объектом осуществляемой закупки, и административного наказания в виде дисквалификации;</w:t>
      </w:r>
    </w:p>
    <w:p w:rsidR="006103B0" w:rsidRPr="00D27D72" w:rsidRDefault="006103B0" w:rsidP="006103B0">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r w:rsidRPr="00D27D72">
        <w:rPr>
          <w:b w:val="0"/>
          <w:i w:val="0"/>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103B0" w:rsidRPr="00D27D72" w:rsidRDefault="006103B0" w:rsidP="006103B0">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r w:rsidRPr="00D27D72">
        <w:rPr>
          <w:b w:val="0"/>
          <w:i w:val="0"/>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6103B0" w:rsidRPr="00D27D72" w:rsidRDefault="006103B0" w:rsidP="006103B0">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r w:rsidRPr="00D27D72">
        <w:rPr>
          <w:b w:val="0"/>
          <w:i w:val="0"/>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27D72">
        <w:rPr>
          <w:b w:val="0"/>
          <w:i w:val="0"/>
          <w:sz w:val="24"/>
          <w:szCs w:val="24"/>
        </w:rPr>
        <w:t>неполнородными</w:t>
      </w:r>
      <w:proofErr w:type="spellEnd"/>
      <w:r w:rsidRPr="00D27D72">
        <w:rPr>
          <w:b w:val="0"/>
          <w:i w:val="0"/>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B4234" w:rsidRPr="00843102" w:rsidRDefault="006103B0" w:rsidP="006103B0">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r w:rsidRPr="00D27D72">
        <w:rPr>
          <w:b w:val="0"/>
          <w:i w:val="0"/>
          <w:sz w:val="24"/>
          <w:szCs w:val="24"/>
        </w:rPr>
        <w:t xml:space="preserve">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w:t>
      </w:r>
      <w:r w:rsidRPr="00D27D72">
        <w:rPr>
          <w:b w:val="0"/>
          <w:i w:val="0"/>
          <w:sz w:val="24"/>
          <w:szCs w:val="24"/>
        </w:rPr>
        <w:br/>
        <w:t xml:space="preserve">«О контрактной системе в сфере закупок товаров, работ, услуг для обеспечения государственных и </w:t>
      </w:r>
      <w:r w:rsidRPr="00843102">
        <w:rPr>
          <w:b w:val="0"/>
          <w:i w:val="0"/>
          <w:sz w:val="24"/>
          <w:szCs w:val="24"/>
        </w:rPr>
        <w:t>муниципальных нужд».</w:t>
      </w:r>
    </w:p>
    <w:p w:rsidR="00DC3CDB" w:rsidRPr="00843102" w:rsidRDefault="00DC3CDB" w:rsidP="00DC3CDB">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r w:rsidRPr="00843102">
        <w:rPr>
          <w:b w:val="0"/>
          <w:i w:val="0"/>
          <w:sz w:val="24"/>
          <w:szCs w:val="24"/>
        </w:rPr>
        <w:t xml:space="preserve">наличие опыта успешного исполнения договоров (контрактов) на </w:t>
      </w:r>
      <w:r w:rsidR="00627FBC" w:rsidRPr="00843102">
        <w:rPr>
          <w:b w:val="0"/>
          <w:i w:val="0"/>
          <w:sz w:val="24"/>
          <w:szCs w:val="24"/>
        </w:rPr>
        <w:t>оказание услуг</w:t>
      </w:r>
      <w:r w:rsidRPr="00843102">
        <w:rPr>
          <w:b w:val="0"/>
          <w:i w:val="0"/>
          <w:sz w:val="24"/>
          <w:szCs w:val="24"/>
        </w:rPr>
        <w:t xml:space="preserve"> </w:t>
      </w:r>
      <w:r w:rsidR="00627FBC" w:rsidRPr="00843102">
        <w:rPr>
          <w:b w:val="0"/>
          <w:i w:val="0"/>
          <w:sz w:val="24"/>
          <w:szCs w:val="24"/>
        </w:rPr>
        <w:t>по монтажу, оформлению, обслуживанию, демонтажу новогодних елок (или сопоставимых с ними по характеру услуг, работ)</w:t>
      </w:r>
      <w:r w:rsidRPr="00843102">
        <w:rPr>
          <w:b w:val="0"/>
          <w:i w:val="0"/>
          <w:sz w:val="24"/>
          <w:szCs w:val="24"/>
        </w:rPr>
        <w:t>. Данное требование имеет оценочный характер;</w:t>
      </w:r>
    </w:p>
    <w:p w:rsidR="00DC3CDB" w:rsidRPr="00843102" w:rsidRDefault="00DC3CDB" w:rsidP="00DC3CDB">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r w:rsidRPr="00843102">
        <w:rPr>
          <w:b w:val="0"/>
          <w:i w:val="0"/>
          <w:sz w:val="24"/>
          <w:szCs w:val="24"/>
        </w:rPr>
        <w:t xml:space="preserve">численность </w:t>
      </w:r>
      <w:r w:rsidR="00627FBC" w:rsidRPr="00843102">
        <w:rPr>
          <w:b w:val="0"/>
          <w:i w:val="0"/>
          <w:sz w:val="24"/>
          <w:szCs w:val="24"/>
        </w:rPr>
        <w:t>ключевых специалистов, а именно электромонтёров, непосредственно связанных с оказанием услуг (выполнением работ) по монтажу, оформлению, обслуживанию, демонтажу новогодних елок (или сопоставимых с ними по характеру услуг, работ)</w:t>
      </w:r>
      <w:r w:rsidRPr="00843102">
        <w:rPr>
          <w:b w:val="0"/>
          <w:i w:val="0"/>
          <w:sz w:val="24"/>
          <w:szCs w:val="24"/>
        </w:rPr>
        <w:t xml:space="preserve">, </w:t>
      </w:r>
      <w:r w:rsidR="00843102" w:rsidRPr="00843102">
        <w:rPr>
          <w:b w:val="0"/>
          <w:i w:val="0"/>
          <w:sz w:val="24"/>
          <w:szCs w:val="24"/>
        </w:rPr>
        <w:t xml:space="preserve">не менее </w:t>
      </w:r>
      <w:r w:rsidR="00627FBC" w:rsidRPr="00843102">
        <w:rPr>
          <w:b w:val="0"/>
          <w:i w:val="0"/>
          <w:sz w:val="24"/>
          <w:szCs w:val="24"/>
        </w:rPr>
        <w:t>15</w:t>
      </w:r>
      <w:r w:rsidR="00843102" w:rsidRPr="00843102">
        <w:rPr>
          <w:b w:val="0"/>
          <w:i w:val="0"/>
          <w:sz w:val="24"/>
          <w:szCs w:val="24"/>
        </w:rPr>
        <w:t xml:space="preserve"> </w:t>
      </w:r>
      <w:r w:rsidRPr="00843102">
        <w:rPr>
          <w:b w:val="0"/>
          <w:i w:val="0"/>
          <w:sz w:val="24"/>
          <w:szCs w:val="24"/>
        </w:rPr>
        <w:t>человек. Данное требование имеет оценочный характер.</w:t>
      </w:r>
    </w:p>
    <w:p w:rsidR="00DC3CDB" w:rsidRPr="00843102" w:rsidRDefault="00DC3CDB" w:rsidP="00DC3CDB">
      <w:pPr>
        <w:pStyle w:val="4"/>
        <w:keepNext w:val="0"/>
        <w:widowControl w:val="0"/>
        <w:numPr>
          <w:ilvl w:val="3"/>
          <w:numId w:val="7"/>
        </w:numPr>
        <w:tabs>
          <w:tab w:val="clear" w:pos="1134"/>
          <w:tab w:val="left" w:pos="851"/>
        </w:tabs>
        <w:suppressAutoHyphens w:val="0"/>
        <w:spacing w:before="0" w:after="0"/>
        <w:ind w:left="0" w:firstLine="567"/>
        <w:rPr>
          <w:b w:val="0"/>
          <w:i w:val="0"/>
          <w:sz w:val="24"/>
          <w:szCs w:val="24"/>
        </w:rPr>
      </w:pPr>
      <w:r w:rsidRPr="00843102">
        <w:rPr>
          <w:b w:val="0"/>
          <w:i w:val="0"/>
          <w:sz w:val="24"/>
          <w:szCs w:val="24"/>
        </w:rPr>
        <w:t>наличие следующих технических средств:</w:t>
      </w:r>
    </w:p>
    <w:p w:rsidR="00DC3CDB" w:rsidRPr="00843102" w:rsidRDefault="00DC3CDB" w:rsidP="00C4300B">
      <w:pPr>
        <w:ind w:firstLine="851"/>
        <w:jc w:val="both"/>
        <w:rPr>
          <w:sz w:val="24"/>
          <w:szCs w:val="24"/>
        </w:rPr>
      </w:pPr>
      <w:r w:rsidRPr="00843102">
        <w:rPr>
          <w:sz w:val="24"/>
          <w:szCs w:val="24"/>
        </w:rPr>
        <w:t xml:space="preserve">- </w:t>
      </w:r>
      <w:r w:rsidR="00C4300B" w:rsidRPr="00843102">
        <w:rPr>
          <w:sz w:val="24"/>
          <w:szCs w:val="24"/>
        </w:rPr>
        <w:t xml:space="preserve">автокран и/или автовышка (автогидроподъемник) </w:t>
      </w:r>
      <w:r w:rsidRPr="00843102">
        <w:rPr>
          <w:sz w:val="24"/>
          <w:szCs w:val="24"/>
        </w:rPr>
        <w:t xml:space="preserve">– не менее </w:t>
      </w:r>
      <w:r w:rsidR="00843102" w:rsidRPr="00843102">
        <w:rPr>
          <w:sz w:val="24"/>
          <w:szCs w:val="24"/>
        </w:rPr>
        <w:t>4</w:t>
      </w:r>
      <w:r w:rsidRPr="00843102">
        <w:rPr>
          <w:sz w:val="24"/>
          <w:szCs w:val="24"/>
        </w:rPr>
        <w:t xml:space="preserve"> шт.</w:t>
      </w:r>
    </w:p>
    <w:p w:rsidR="00DC3CDB" w:rsidRPr="00D27D72" w:rsidRDefault="00DC3CDB" w:rsidP="00DC3CDB">
      <w:pPr>
        <w:ind w:firstLine="567"/>
        <w:rPr>
          <w:sz w:val="24"/>
        </w:rPr>
      </w:pPr>
      <w:r w:rsidRPr="00843102">
        <w:rPr>
          <w:sz w:val="24"/>
        </w:rPr>
        <w:t>Данное требование имеет оценочный характер.</w:t>
      </w:r>
    </w:p>
    <w:p w:rsidR="00DC3CDB" w:rsidRPr="00D27D72" w:rsidRDefault="00DC3CDB" w:rsidP="00DC3CDB"/>
    <w:p w:rsidR="004A4CFA" w:rsidRPr="00D27D72" w:rsidRDefault="004A4CFA" w:rsidP="004A4CFA"/>
    <w:p w:rsidR="007459B9" w:rsidRPr="00D27D72" w:rsidRDefault="00F2271E" w:rsidP="000D2DCF">
      <w:pPr>
        <w:pStyle w:val="12"/>
        <w:numPr>
          <w:ilvl w:val="0"/>
          <w:numId w:val="13"/>
        </w:numPr>
        <w:tabs>
          <w:tab w:val="clear" w:pos="851"/>
          <w:tab w:val="clear" w:pos="1276"/>
          <w:tab w:val="left" w:pos="993"/>
        </w:tabs>
        <w:ind w:left="0" w:firstLine="567"/>
        <w:rPr>
          <w:color w:val="auto"/>
        </w:rPr>
      </w:pPr>
      <w:bookmarkStart w:id="11" w:name="_Toc389834716"/>
      <w:r w:rsidRPr="00D27D72">
        <w:rPr>
          <w:color w:val="auto"/>
        </w:rPr>
        <w:t xml:space="preserve">Требования </w:t>
      </w:r>
      <w:r w:rsidR="006C668C" w:rsidRPr="00D27D72">
        <w:rPr>
          <w:color w:val="auto"/>
        </w:rPr>
        <w:t>к содержанию и составу Предложения (заявки), п</w:t>
      </w:r>
      <w:r w:rsidR="007459B9" w:rsidRPr="00D27D72">
        <w:rPr>
          <w:color w:val="auto"/>
        </w:rPr>
        <w:t>еречень документов, пред</w:t>
      </w:r>
      <w:r w:rsidR="00B86045" w:rsidRPr="00D27D72">
        <w:rPr>
          <w:color w:val="auto"/>
        </w:rPr>
        <w:t>о</w:t>
      </w:r>
      <w:r w:rsidR="007459B9" w:rsidRPr="00D27D72">
        <w:rPr>
          <w:color w:val="auto"/>
        </w:rPr>
        <w:t>ставляемых Участниками закупки для подтверждения их соответствия установленным требованиям</w:t>
      </w:r>
      <w:bookmarkEnd w:id="11"/>
    </w:p>
    <w:p w:rsidR="0079582E" w:rsidRPr="00D27D72" w:rsidRDefault="0079582E" w:rsidP="00B86045">
      <w:pPr>
        <w:pStyle w:val="2"/>
        <w:numPr>
          <w:ilvl w:val="0"/>
          <w:numId w:val="0"/>
        </w:numPr>
        <w:spacing w:before="0" w:after="0"/>
        <w:ind w:firstLine="567"/>
        <w:jc w:val="both"/>
        <w:rPr>
          <w:b w:val="0"/>
          <w:sz w:val="24"/>
          <w:szCs w:val="24"/>
        </w:rPr>
      </w:pPr>
      <w:r w:rsidRPr="00D27D72">
        <w:rPr>
          <w:b w:val="0"/>
          <w:sz w:val="24"/>
          <w:szCs w:val="24"/>
        </w:rPr>
        <w:t>Перечень документов, которые необходимо подготовить и подать в составе Предложения:</w:t>
      </w:r>
    </w:p>
    <w:p w:rsidR="0079582E" w:rsidRPr="00D27D72" w:rsidRDefault="0079582E" w:rsidP="00BA643C">
      <w:pPr>
        <w:pStyle w:val="4"/>
        <w:keepNext w:val="0"/>
        <w:widowControl w:val="0"/>
        <w:numPr>
          <w:ilvl w:val="3"/>
          <w:numId w:val="6"/>
        </w:numPr>
        <w:tabs>
          <w:tab w:val="clear" w:pos="1134"/>
          <w:tab w:val="left" w:pos="709"/>
          <w:tab w:val="left" w:pos="851"/>
        </w:tabs>
        <w:suppressAutoHyphens w:val="0"/>
        <w:spacing w:before="0" w:after="0"/>
        <w:ind w:left="0" w:firstLine="567"/>
        <w:rPr>
          <w:b w:val="0"/>
          <w:i w:val="0"/>
          <w:sz w:val="24"/>
          <w:szCs w:val="24"/>
        </w:rPr>
      </w:pPr>
      <w:r w:rsidRPr="00D27D72">
        <w:rPr>
          <w:b w:val="0"/>
          <w:i w:val="0"/>
          <w:sz w:val="24"/>
          <w:szCs w:val="24"/>
        </w:rPr>
        <w:t xml:space="preserve">предложение </w:t>
      </w:r>
      <w:r w:rsidR="00775BB5" w:rsidRPr="00D27D72">
        <w:rPr>
          <w:b w:val="0"/>
          <w:i w:val="0"/>
          <w:sz w:val="24"/>
          <w:szCs w:val="24"/>
        </w:rPr>
        <w:t xml:space="preserve">на право заключения договора </w:t>
      </w:r>
      <w:r w:rsidR="00BA643C" w:rsidRPr="00D27D72">
        <w:rPr>
          <w:b w:val="0"/>
          <w:i w:val="0"/>
          <w:sz w:val="24"/>
          <w:szCs w:val="24"/>
        </w:rPr>
        <w:t>на оказание услуг по монтажу, оформлению, обслуживанию, демонтажу новогодних елок</w:t>
      </w:r>
      <w:r w:rsidR="00513CA7" w:rsidRPr="00D27D72">
        <w:rPr>
          <w:b w:val="0"/>
          <w:i w:val="0"/>
          <w:sz w:val="24"/>
          <w:szCs w:val="24"/>
        </w:rPr>
        <w:t xml:space="preserve"> и световых локаций</w:t>
      </w:r>
      <w:r w:rsidR="00BA643C" w:rsidRPr="00D27D72">
        <w:rPr>
          <w:b w:val="0"/>
          <w:i w:val="0"/>
          <w:sz w:val="24"/>
          <w:szCs w:val="24"/>
        </w:rPr>
        <w:t xml:space="preserve"> на общественных пространствах </w:t>
      </w:r>
      <w:r w:rsidR="00513CA7" w:rsidRPr="00D27D72">
        <w:rPr>
          <w:b w:val="0"/>
          <w:i w:val="0"/>
          <w:sz w:val="24"/>
          <w:szCs w:val="24"/>
        </w:rPr>
        <w:br/>
      </w:r>
      <w:r w:rsidR="00BA643C" w:rsidRPr="00D27D72">
        <w:rPr>
          <w:b w:val="0"/>
          <w:i w:val="0"/>
          <w:sz w:val="24"/>
          <w:szCs w:val="24"/>
        </w:rPr>
        <w:t>г. Красноярска</w:t>
      </w:r>
      <w:r w:rsidR="00CC6D22" w:rsidRPr="00D27D72">
        <w:rPr>
          <w:b w:val="0"/>
          <w:i w:val="0"/>
          <w:sz w:val="24"/>
          <w:szCs w:val="24"/>
        </w:rPr>
        <w:t xml:space="preserve"> </w:t>
      </w:r>
      <w:r w:rsidRPr="00D27D72">
        <w:rPr>
          <w:b w:val="0"/>
          <w:i w:val="0"/>
          <w:sz w:val="24"/>
          <w:szCs w:val="24"/>
        </w:rPr>
        <w:t>(форма 1 Приложения 1 настоящей Закупочной документации);</w:t>
      </w:r>
    </w:p>
    <w:p w:rsidR="0079582E" w:rsidRPr="00D27D72" w:rsidRDefault="000C5E36" w:rsidP="000D2DCF">
      <w:pPr>
        <w:pStyle w:val="4"/>
        <w:keepNext w:val="0"/>
        <w:widowControl w:val="0"/>
        <w:numPr>
          <w:ilvl w:val="3"/>
          <w:numId w:val="6"/>
        </w:numPr>
        <w:tabs>
          <w:tab w:val="clear" w:pos="1134"/>
          <w:tab w:val="left" w:pos="709"/>
          <w:tab w:val="left" w:pos="851"/>
        </w:tabs>
        <w:suppressAutoHyphens w:val="0"/>
        <w:spacing w:before="0" w:after="0"/>
        <w:ind w:left="0" w:firstLine="567"/>
        <w:rPr>
          <w:b w:val="0"/>
          <w:i w:val="0"/>
          <w:sz w:val="24"/>
          <w:szCs w:val="24"/>
        </w:rPr>
      </w:pPr>
      <w:r w:rsidRPr="00D27D72">
        <w:rPr>
          <w:b w:val="0"/>
          <w:i w:val="0"/>
          <w:sz w:val="24"/>
          <w:szCs w:val="24"/>
        </w:rPr>
        <w:t>карточка кон</w:t>
      </w:r>
      <w:r w:rsidR="00AE49AE" w:rsidRPr="00D27D72">
        <w:rPr>
          <w:b w:val="0"/>
          <w:i w:val="0"/>
          <w:sz w:val="24"/>
          <w:szCs w:val="24"/>
        </w:rPr>
        <w:t>т</w:t>
      </w:r>
      <w:r w:rsidRPr="00D27D72">
        <w:rPr>
          <w:b w:val="0"/>
          <w:i w:val="0"/>
          <w:sz w:val="24"/>
          <w:szCs w:val="24"/>
        </w:rPr>
        <w:t>рагента</w:t>
      </w:r>
      <w:r w:rsidR="0079582E" w:rsidRPr="00D27D72">
        <w:rPr>
          <w:b w:val="0"/>
          <w:i w:val="0"/>
          <w:sz w:val="24"/>
          <w:szCs w:val="24"/>
        </w:rPr>
        <w:t xml:space="preserve"> (форма 2 Приложения 1 настоящей Закупочной документации);</w:t>
      </w:r>
    </w:p>
    <w:p w:rsidR="00513CA7" w:rsidRPr="00D27D72" w:rsidRDefault="00513CA7" w:rsidP="00513CA7">
      <w:pPr>
        <w:pStyle w:val="4"/>
        <w:keepNext w:val="0"/>
        <w:widowControl w:val="0"/>
        <w:numPr>
          <w:ilvl w:val="3"/>
          <w:numId w:val="6"/>
        </w:numPr>
        <w:tabs>
          <w:tab w:val="clear" w:pos="1134"/>
          <w:tab w:val="left" w:pos="851"/>
        </w:tabs>
        <w:suppressAutoHyphens w:val="0"/>
        <w:spacing w:before="0" w:after="0"/>
        <w:ind w:left="0" w:firstLine="567"/>
        <w:rPr>
          <w:b w:val="0"/>
          <w:i w:val="0"/>
          <w:sz w:val="24"/>
          <w:szCs w:val="24"/>
        </w:rPr>
      </w:pPr>
      <w:r w:rsidRPr="00D27D72">
        <w:rPr>
          <w:b w:val="0"/>
          <w:i w:val="0"/>
          <w:sz w:val="24"/>
          <w:szCs w:val="24"/>
        </w:rPr>
        <w:t xml:space="preserve">документ, подтверждающий полномочия лица на осуществление действий от имени </w:t>
      </w:r>
      <w:r w:rsidR="00AC6538" w:rsidRPr="00D27D72">
        <w:rPr>
          <w:b w:val="0"/>
          <w:i w:val="0"/>
          <w:sz w:val="24"/>
          <w:szCs w:val="24"/>
        </w:rPr>
        <w:t>участника закупки</w:t>
      </w:r>
      <w:r w:rsidRPr="00D27D72">
        <w:rPr>
          <w:b w:val="0"/>
          <w:i w:val="0"/>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w:t>
      </w:r>
      <w:r w:rsidRPr="00D27D72">
        <w:rPr>
          <w:b w:val="0"/>
          <w:i w:val="0"/>
          <w:sz w:val="24"/>
          <w:szCs w:val="24"/>
        </w:rPr>
        <w:lastRenderedPageBreak/>
        <w:t>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513CA7" w:rsidRPr="00C85459" w:rsidRDefault="00C85459" w:rsidP="00513CA7">
      <w:pPr>
        <w:pStyle w:val="4"/>
        <w:keepNext w:val="0"/>
        <w:widowControl w:val="0"/>
        <w:numPr>
          <w:ilvl w:val="3"/>
          <w:numId w:val="6"/>
        </w:numPr>
        <w:tabs>
          <w:tab w:val="clear" w:pos="1134"/>
          <w:tab w:val="left" w:pos="709"/>
          <w:tab w:val="left" w:pos="851"/>
        </w:tabs>
        <w:suppressAutoHyphens w:val="0"/>
        <w:spacing w:before="0" w:after="0"/>
        <w:ind w:left="0" w:firstLine="567"/>
        <w:rPr>
          <w:b w:val="0"/>
          <w:i w:val="0"/>
          <w:sz w:val="24"/>
          <w:szCs w:val="24"/>
        </w:rPr>
      </w:pPr>
      <w:r w:rsidRPr="00C85459">
        <w:rPr>
          <w:b w:val="0"/>
          <w:i w:val="0"/>
          <w:sz w:val="24"/>
          <w:szCs w:val="24"/>
        </w:rPr>
        <w:t>для юридических лиц – копия учредительных документов; для физических лиц, в том числе индивидуальных предпринимателей – копия паспорта</w:t>
      </w:r>
      <w:r w:rsidRPr="00C85459">
        <w:rPr>
          <w:sz w:val="24"/>
          <w:szCs w:val="24"/>
        </w:rPr>
        <w:t>;</w:t>
      </w:r>
    </w:p>
    <w:p w:rsidR="00513CA7" w:rsidRPr="00D27D72" w:rsidRDefault="00513CA7" w:rsidP="00513CA7">
      <w:pPr>
        <w:pStyle w:val="4"/>
        <w:keepNext w:val="0"/>
        <w:widowControl w:val="0"/>
        <w:numPr>
          <w:ilvl w:val="3"/>
          <w:numId w:val="6"/>
        </w:numPr>
        <w:tabs>
          <w:tab w:val="clear" w:pos="1134"/>
          <w:tab w:val="left" w:pos="709"/>
          <w:tab w:val="left" w:pos="851"/>
        </w:tabs>
        <w:suppressAutoHyphens w:val="0"/>
        <w:spacing w:before="0" w:after="0"/>
        <w:ind w:left="0" w:firstLine="567"/>
        <w:rPr>
          <w:b w:val="0"/>
          <w:i w:val="0"/>
          <w:sz w:val="24"/>
          <w:szCs w:val="24"/>
        </w:rPr>
      </w:pPr>
      <w:r w:rsidRPr="00D27D72">
        <w:rPr>
          <w:b w:val="0"/>
          <w:i w:val="0"/>
          <w:sz w:val="24"/>
          <w:szCs w:val="24"/>
        </w:rPr>
        <w:t xml:space="preserve">лист записи или свидетельство о внесении записи в единый государственный реестр юридических лиц/предпринимателя без образования юридического лица (о государственной регистрации) (копия, заверенная руководителем юридического лица (доверенным лицом на подачу </w:t>
      </w:r>
      <w:r w:rsidR="006C037C" w:rsidRPr="00D27D72">
        <w:rPr>
          <w:b w:val="0"/>
          <w:i w:val="0"/>
          <w:sz w:val="24"/>
          <w:szCs w:val="24"/>
        </w:rPr>
        <w:t>Предложения) /</w:t>
      </w:r>
      <w:r w:rsidRPr="00D27D72">
        <w:rPr>
          <w:b w:val="0"/>
          <w:i w:val="0"/>
          <w:sz w:val="24"/>
          <w:szCs w:val="24"/>
        </w:rPr>
        <w:t>индивидуальным предпринимателем);</w:t>
      </w:r>
    </w:p>
    <w:p w:rsidR="00513CA7" w:rsidRPr="00D27D72" w:rsidRDefault="00513CA7" w:rsidP="00513CA7">
      <w:pPr>
        <w:pStyle w:val="4"/>
        <w:keepNext w:val="0"/>
        <w:widowControl w:val="0"/>
        <w:numPr>
          <w:ilvl w:val="3"/>
          <w:numId w:val="6"/>
        </w:numPr>
        <w:tabs>
          <w:tab w:val="clear" w:pos="1134"/>
          <w:tab w:val="left" w:pos="709"/>
          <w:tab w:val="left" w:pos="851"/>
        </w:tabs>
        <w:suppressAutoHyphens w:val="0"/>
        <w:spacing w:before="0" w:after="0"/>
        <w:ind w:left="0" w:firstLine="567"/>
        <w:rPr>
          <w:b w:val="0"/>
          <w:i w:val="0"/>
          <w:sz w:val="24"/>
          <w:szCs w:val="24"/>
        </w:rPr>
      </w:pPr>
      <w:r w:rsidRPr="00D27D72">
        <w:rPr>
          <w:b w:val="0"/>
          <w:i w:val="0"/>
          <w:sz w:val="24"/>
          <w:szCs w:val="24"/>
        </w:rPr>
        <w:t xml:space="preserve">выписка из единого государственного реестра юридических лиц/единого государственного реестра индивидуальных предпринимателей, полученная не ранее чем за </w:t>
      </w:r>
      <w:r w:rsidRPr="00D27D72">
        <w:rPr>
          <w:b w:val="0"/>
          <w:i w:val="0"/>
          <w:sz w:val="24"/>
          <w:szCs w:val="24"/>
        </w:rPr>
        <w:br/>
        <w:t xml:space="preserve">6 (шесть) месяцев до даты размещения на сайте извещения о проведении закупки (оригинал или копия, заверенная руководителем юридического лица (доверенным лицом на подачу </w:t>
      </w:r>
      <w:r w:rsidR="006C037C" w:rsidRPr="00D27D72">
        <w:rPr>
          <w:b w:val="0"/>
          <w:i w:val="0"/>
          <w:sz w:val="24"/>
          <w:szCs w:val="24"/>
        </w:rPr>
        <w:t>Предложения) /</w:t>
      </w:r>
      <w:r w:rsidRPr="00D27D72">
        <w:rPr>
          <w:b w:val="0"/>
          <w:i w:val="0"/>
          <w:sz w:val="24"/>
          <w:szCs w:val="24"/>
        </w:rPr>
        <w:t>индивидуальным предпринимателем);</w:t>
      </w:r>
    </w:p>
    <w:p w:rsidR="00513CA7" w:rsidRPr="00D27D72" w:rsidRDefault="00513CA7" w:rsidP="00513CA7">
      <w:pPr>
        <w:pStyle w:val="4"/>
        <w:keepNext w:val="0"/>
        <w:widowControl w:val="0"/>
        <w:numPr>
          <w:ilvl w:val="3"/>
          <w:numId w:val="6"/>
        </w:numPr>
        <w:tabs>
          <w:tab w:val="clear" w:pos="1134"/>
          <w:tab w:val="left" w:pos="709"/>
          <w:tab w:val="left" w:pos="851"/>
        </w:tabs>
        <w:suppressAutoHyphens w:val="0"/>
        <w:spacing w:before="0" w:after="0"/>
        <w:ind w:left="0" w:firstLine="567"/>
        <w:rPr>
          <w:b w:val="0"/>
          <w:i w:val="0"/>
          <w:sz w:val="24"/>
          <w:szCs w:val="24"/>
        </w:rPr>
      </w:pPr>
      <w:r w:rsidRPr="00D27D72">
        <w:rPr>
          <w:b w:val="0"/>
          <w:i w:val="0"/>
          <w:sz w:val="24"/>
          <w:szCs w:val="24"/>
        </w:rPr>
        <w:t xml:space="preserve">свидетельство о постановке юридического лица / индивидуального предпринимателя на учет в налоговом органе (копия, заверенная руководителем юридического лица (доверенным лицом на подачу </w:t>
      </w:r>
      <w:r w:rsidR="006C037C" w:rsidRPr="00D27D72">
        <w:rPr>
          <w:b w:val="0"/>
          <w:i w:val="0"/>
          <w:sz w:val="24"/>
          <w:szCs w:val="24"/>
        </w:rPr>
        <w:t>Предложения) /</w:t>
      </w:r>
      <w:r w:rsidRPr="00D27D72">
        <w:rPr>
          <w:b w:val="0"/>
          <w:i w:val="0"/>
          <w:sz w:val="24"/>
          <w:szCs w:val="24"/>
        </w:rPr>
        <w:t xml:space="preserve"> индивидуальным предпринимателем);</w:t>
      </w:r>
    </w:p>
    <w:p w:rsidR="00513CA7" w:rsidRPr="00D27D72" w:rsidRDefault="00513CA7" w:rsidP="00513CA7">
      <w:pPr>
        <w:pStyle w:val="4"/>
        <w:keepNext w:val="0"/>
        <w:widowControl w:val="0"/>
        <w:numPr>
          <w:ilvl w:val="3"/>
          <w:numId w:val="6"/>
        </w:numPr>
        <w:tabs>
          <w:tab w:val="clear" w:pos="1134"/>
          <w:tab w:val="left" w:pos="709"/>
          <w:tab w:val="left" w:pos="851"/>
        </w:tabs>
        <w:suppressAutoHyphens w:val="0"/>
        <w:spacing w:before="0" w:after="0"/>
        <w:ind w:left="0" w:firstLine="567"/>
        <w:rPr>
          <w:b w:val="0"/>
          <w:i w:val="0"/>
          <w:sz w:val="24"/>
          <w:szCs w:val="24"/>
        </w:rPr>
      </w:pPr>
      <w:r w:rsidRPr="00D27D72">
        <w:rPr>
          <w:b w:val="0"/>
          <w:i w:val="0"/>
          <w:sz w:val="24"/>
          <w:szCs w:val="24"/>
        </w:rPr>
        <w:t>документ ИФНС или его копия о применении специального налогового режима (в случае, если Участник применяет такой режим);</w:t>
      </w:r>
    </w:p>
    <w:p w:rsidR="00C85459" w:rsidRPr="00C85459" w:rsidRDefault="00C85459" w:rsidP="00C85459">
      <w:pPr>
        <w:pStyle w:val="4"/>
        <w:keepNext w:val="0"/>
        <w:widowControl w:val="0"/>
        <w:numPr>
          <w:ilvl w:val="3"/>
          <w:numId w:val="6"/>
        </w:numPr>
        <w:tabs>
          <w:tab w:val="clear" w:pos="1134"/>
          <w:tab w:val="left" w:pos="851"/>
        </w:tabs>
        <w:suppressAutoHyphens w:val="0"/>
        <w:spacing w:before="0" w:after="0"/>
        <w:ind w:left="0" w:firstLine="567"/>
        <w:rPr>
          <w:b w:val="0"/>
          <w:i w:val="0"/>
          <w:sz w:val="24"/>
          <w:szCs w:val="24"/>
        </w:rPr>
      </w:pPr>
      <w:r w:rsidRPr="00C85459">
        <w:rPr>
          <w:b w:val="0"/>
          <w:i w:val="0"/>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В том случае, если сделка (сделки) не являются крупными, Участник должен представить соответствующую справку, подписанную Участником закупки.</w:t>
      </w:r>
    </w:p>
    <w:p w:rsidR="00C85459" w:rsidRPr="004D449C" w:rsidRDefault="00C85459" w:rsidP="004D449C">
      <w:pPr>
        <w:pStyle w:val="4"/>
        <w:keepNext w:val="0"/>
        <w:widowControl w:val="0"/>
        <w:numPr>
          <w:ilvl w:val="0"/>
          <w:numId w:val="0"/>
        </w:numPr>
        <w:tabs>
          <w:tab w:val="clear" w:pos="1134"/>
          <w:tab w:val="left" w:pos="851"/>
        </w:tabs>
        <w:suppressAutoHyphens w:val="0"/>
        <w:spacing w:before="0" w:after="0"/>
        <w:rPr>
          <w:b w:val="0"/>
          <w:i w:val="0"/>
          <w:sz w:val="24"/>
          <w:szCs w:val="24"/>
        </w:rPr>
      </w:pPr>
      <w:r w:rsidRPr="00C85459">
        <w:rPr>
          <w:b w:val="0"/>
          <w:i w:val="0"/>
          <w:sz w:val="24"/>
          <w:szCs w:val="24"/>
        </w:rPr>
        <w:t>В решении о согласии на совершение или о последующем одобрении крупной сделки может быть указан срок, в течение которого действительно такое решение. Если такой срок в решении/справке не указан, согласие/справка считается действующим в течение одного года с даты его принятия/выдачи, за исключением случаев, если иной срок вытекает из существа и условий сделки, на совершение которой было дано согласие/справка, либо обстоятельств, в которых давалось согласие/справка. В случае, если в силу законодательства такое одобрение не требуется, то участник предоставляет справку/информационное письмо об отсутствии необходимости одобрения или совершения сделки;</w:t>
      </w:r>
    </w:p>
    <w:p w:rsidR="00513CA7" w:rsidRPr="00441FE7" w:rsidRDefault="00513CA7" w:rsidP="00C85459">
      <w:pPr>
        <w:pStyle w:val="4"/>
        <w:keepNext w:val="0"/>
        <w:widowControl w:val="0"/>
        <w:numPr>
          <w:ilvl w:val="3"/>
          <w:numId w:val="6"/>
        </w:numPr>
        <w:tabs>
          <w:tab w:val="clear" w:pos="1134"/>
          <w:tab w:val="left" w:pos="851"/>
        </w:tabs>
        <w:suppressAutoHyphens w:val="0"/>
        <w:spacing w:before="0" w:after="0"/>
        <w:ind w:left="0" w:firstLine="567"/>
        <w:rPr>
          <w:b w:val="0"/>
          <w:i w:val="0"/>
          <w:color w:val="000000" w:themeColor="text1"/>
          <w:sz w:val="24"/>
          <w:szCs w:val="24"/>
        </w:rPr>
      </w:pPr>
      <w:r w:rsidRPr="00D27D72">
        <w:rPr>
          <w:b w:val="0"/>
          <w:i w:val="0"/>
          <w:sz w:val="24"/>
          <w:szCs w:val="24"/>
        </w:rPr>
        <w:t xml:space="preserve">при представлении Участником Предложения на участие в процедуре закупки, содержащей предложение о цене договора на 25 или более процентов ниже начальной (максимальной) цены договора, указанной в извещении о проведении процедуры закупки, Участник закупки, представивший такое Предложение, обязан в его составе предоставить расчет предлагаемой цены договора и </w:t>
      </w:r>
      <w:r w:rsidRPr="00441FE7">
        <w:rPr>
          <w:b w:val="0"/>
          <w:i w:val="0"/>
          <w:color w:val="000000" w:themeColor="text1"/>
          <w:sz w:val="24"/>
          <w:szCs w:val="24"/>
        </w:rPr>
        <w:t>обоснование предлагаемой цены договора;</w:t>
      </w:r>
    </w:p>
    <w:p w:rsidR="00D55964" w:rsidRPr="00D27D72" w:rsidRDefault="00513CA7" w:rsidP="00513CA7">
      <w:pPr>
        <w:pStyle w:val="4"/>
        <w:keepNext w:val="0"/>
        <w:widowControl w:val="0"/>
        <w:numPr>
          <w:ilvl w:val="3"/>
          <w:numId w:val="6"/>
        </w:numPr>
        <w:tabs>
          <w:tab w:val="clear" w:pos="1134"/>
          <w:tab w:val="left" w:pos="851"/>
        </w:tabs>
        <w:suppressAutoHyphens w:val="0"/>
        <w:spacing w:before="0" w:after="0"/>
        <w:ind w:left="0" w:firstLine="567"/>
        <w:rPr>
          <w:b w:val="0"/>
          <w:i w:val="0"/>
          <w:sz w:val="24"/>
          <w:szCs w:val="24"/>
        </w:rPr>
      </w:pPr>
      <w:r w:rsidRPr="00D27D72">
        <w:rPr>
          <w:b w:val="0"/>
          <w:i w:val="0"/>
          <w:sz w:val="24"/>
          <w:szCs w:val="24"/>
        </w:rPr>
        <w:t>согласие на обработку персональных данных по форме 3 Приложения 1 настоящей Закупочной документации (если Участник юридическое лицо – форму заполняет руководитель юридического лица (доверенное лицо на подачу Предложения));</w:t>
      </w:r>
    </w:p>
    <w:p w:rsidR="004E26FD" w:rsidRPr="00AD303E" w:rsidRDefault="0076652C" w:rsidP="00B570B9">
      <w:pPr>
        <w:pStyle w:val="4"/>
        <w:keepNext w:val="0"/>
        <w:widowControl w:val="0"/>
        <w:numPr>
          <w:ilvl w:val="3"/>
          <w:numId w:val="6"/>
        </w:numPr>
        <w:tabs>
          <w:tab w:val="clear" w:pos="1134"/>
          <w:tab w:val="left" w:pos="851"/>
        </w:tabs>
        <w:suppressAutoHyphens w:val="0"/>
        <w:spacing w:before="0" w:after="0"/>
        <w:ind w:left="0" w:firstLine="567"/>
        <w:rPr>
          <w:b w:val="0"/>
          <w:i w:val="0"/>
          <w:sz w:val="24"/>
          <w:szCs w:val="24"/>
        </w:rPr>
      </w:pPr>
      <w:r w:rsidRPr="00AD303E">
        <w:rPr>
          <w:b w:val="0"/>
          <w:i w:val="0"/>
          <w:sz w:val="24"/>
          <w:szCs w:val="24"/>
        </w:rPr>
        <w:t xml:space="preserve">копии договоров (контрактов) </w:t>
      </w:r>
      <w:r w:rsidR="00683BD3" w:rsidRPr="00AD303E">
        <w:rPr>
          <w:b w:val="0"/>
          <w:i w:val="0"/>
          <w:sz w:val="24"/>
          <w:szCs w:val="24"/>
        </w:rPr>
        <w:t xml:space="preserve">на </w:t>
      </w:r>
      <w:r w:rsidR="00B570B9" w:rsidRPr="00AD303E">
        <w:rPr>
          <w:b w:val="0"/>
          <w:i w:val="0"/>
          <w:sz w:val="24"/>
          <w:szCs w:val="24"/>
        </w:rPr>
        <w:t>оказание услуг (</w:t>
      </w:r>
      <w:r w:rsidR="00683BD3" w:rsidRPr="00AD303E">
        <w:rPr>
          <w:b w:val="0"/>
          <w:i w:val="0"/>
          <w:sz w:val="24"/>
          <w:szCs w:val="24"/>
        </w:rPr>
        <w:t>выполнение работ</w:t>
      </w:r>
      <w:r w:rsidR="00B570B9" w:rsidRPr="00AD303E">
        <w:rPr>
          <w:b w:val="0"/>
          <w:i w:val="0"/>
          <w:sz w:val="24"/>
          <w:szCs w:val="24"/>
        </w:rPr>
        <w:t>)</w:t>
      </w:r>
      <w:r w:rsidR="00683BD3" w:rsidRPr="00AD303E">
        <w:rPr>
          <w:b w:val="0"/>
          <w:i w:val="0"/>
          <w:sz w:val="24"/>
          <w:szCs w:val="24"/>
        </w:rPr>
        <w:t xml:space="preserve"> </w:t>
      </w:r>
      <w:r w:rsidR="00B570B9" w:rsidRPr="00AD303E">
        <w:rPr>
          <w:b w:val="0"/>
          <w:i w:val="0"/>
          <w:sz w:val="24"/>
          <w:szCs w:val="24"/>
        </w:rPr>
        <w:t>по монтажу, оформлению, обслуживанию, демонтажу новогодних елок</w:t>
      </w:r>
      <w:r w:rsidR="00206752" w:rsidRPr="00AD303E">
        <w:rPr>
          <w:b w:val="0"/>
          <w:i w:val="0"/>
          <w:sz w:val="24"/>
          <w:szCs w:val="24"/>
        </w:rPr>
        <w:t xml:space="preserve"> </w:t>
      </w:r>
      <w:r w:rsidR="00F6127A" w:rsidRPr="00AD303E">
        <w:rPr>
          <w:b w:val="0"/>
          <w:i w:val="0"/>
          <w:sz w:val="24"/>
          <w:szCs w:val="24"/>
        </w:rPr>
        <w:t>(или сопоставимых с ними по характеру</w:t>
      </w:r>
      <w:r w:rsidR="00B570B9" w:rsidRPr="00AD303E">
        <w:rPr>
          <w:b w:val="0"/>
          <w:i w:val="0"/>
          <w:sz w:val="24"/>
          <w:szCs w:val="24"/>
        </w:rPr>
        <w:t xml:space="preserve"> услуг,</w:t>
      </w:r>
      <w:r w:rsidR="00F6127A" w:rsidRPr="00AD303E">
        <w:rPr>
          <w:b w:val="0"/>
          <w:i w:val="0"/>
          <w:sz w:val="24"/>
          <w:szCs w:val="24"/>
        </w:rPr>
        <w:t xml:space="preserve"> работ)</w:t>
      </w:r>
      <w:r w:rsidRPr="00AD303E">
        <w:rPr>
          <w:b w:val="0"/>
          <w:i w:val="0"/>
          <w:sz w:val="24"/>
          <w:szCs w:val="24"/>
        </w:rPr>
        <w:t xml:space="preserve"> и копии документов, подтверждающих исполнение таких договоров (контрактов) за </w:t>
      </w:r>
      <w:r w:rsidR="00B570B9" w:rsidRPr="00AD303E">
        <w:rPr>
          <w:b w:val="0"/>
          <w:i w:val="0"/>
          <w:sz w:val="24"/>
          <w:szCs w:val="24"/>
        </w:rPr>
        <w:t>20</w:t>
      </w:r>
      <w:r w:rsidR="00AC6538" w:rsidRPr="00AD303E">
        <w:rPr>
          <w:b w:val="0"/>
          <w:i w:val="0"/>
          <w:sz w:val="24"/>
          <w:szCs w:val="24"/>
        </w:rPr>
        <w:t>21</w:t>
      </w:r>
      <w:r w:rsidR="00513CA7" w:rsidRPr="00AD303E">
        <w:rPr>
          <w:b w:val="0"/>
          <w:i w:val="0"/>
          <w:sz w:val="24"/>
          <w:szCs w:val="24"/>
        </w:rPr>
        <w:t>-20</w:t>
      </w:r>
      <w:r w:rsidR="00AC6538" w:rsidRPr="00AD303E">
        <w:rPr>
          <w:b w:val="0"/>
          <w:i w:val="0"/>
          <w:sz w:val="24"/>
          <w:szCs w:val="24"/>
        </w:rPr>
        <w:t>2</w:t>
      </w:r>
      <w:r w:rsidR="004D449C" w:rsidRPr="00AD303E">
        <w:rPr>
          <w:b w:val="0"/>
          <w:i w:val="0"/>
          <w:sz w:val="24"/>
          <w:szCs w:val="24"/>
        </w:rPr>
        <w:t>3</w:t>
      </w:r>
      <w:r w:rsidR="00B570B9" w:rsidRPr="00AD303E">
        <w:rPr>
          <w:b w:val="0"/>
          <w:i w:val="0"/>
          <w:sz w:val="24"/>
          <w:szCs w:val="24"/>
        </w:rPr>
        <w:t xml:space="preserve"> год</w:t>
      </w:r>
      <w:r w:rsidR="00513CA7" w:rsidRPr="00AD303E">
        <w:rPr>
          <w:b w:val="0"/>
          <w:i w:val="0"/>
          <w:sz w:val="24"/>
          <w:szCs w:val="24"/>
        </w:rPr>
        <w:t>ы</w:t>
      </w:r>
      <w:r w:rsidR="00B570B9" w:rsidRPr="00AD303E">
        <w:rPr>
          <w:b w:val="0"/>
          <w:i w:val="0"/>
          <w:sz w:val="24"/>
          <w:szCs w:val="24"/>
        </w:rPr>
        <w:t xml:space="preserve">, стоимость каждого из которых превышает </w:t>
      </w:r>
      <w:r w:rsidR="004D38FE" w:rsidRPr="00AD303E">
        <w:rPr>
          <w:b w:val="0"/>
          <w:i w:val="0"/>
          <w:sz w:val="24"/>
          <w:szCs w:val="24"/>
        </w:rPr>
        <w:t>8,5</w:t>
      </w:r>
      <w:r w:rsidR="00B570B9" w:rsidRPr="00AD303E">
        <w:rPr>
          <w:b w:val="0"/>
          <w:i w:val="0"/>
          <w:sz w:val="24"/>
          <w:szCs w:val="24"/>
        </w:rPr>
        <w:t xml:space="preserve"> млн рублей</w:t>
      </w:r>
      <w:r w:rsidR="004E26FD" w:rsidRPr="00AD303E">
        <w:rPr>
          <w:b w:val="0"/>
          <w:i w:val="0"/>
          <w:sz w:val="24"/>
          <w:szCs w:val="24"/>
        </w:rPr>
        <w:t>;</w:t>
      </w:r>
    </w:p>
    <w:p w:rsidR="00B570B9" w:rsidRPr="00AD303E" w:rsidRDefault="00B570B9" w:rsidP="00B570B9">
      <w:pPr>
        <w:pStyle w:val="4"/>
        <w:keepNext w:val="0"/>
        <w:widowControl w:val="0"/>
        <w:numPr>
          <w:ilvl w:val="3"/>
          <w:numId w:val="6"/>
        </w:numPr>
        <w:tabs>
          <w:tab w:val="clear" w:pos="1134"/>
          <w:tab w:val="left" w:pos="851"/>
        </w:tabs>
        <w:suppressAutoHyphens w:val="0"/>
        <w:spacing w:before="0" w:after="0"/>
        <w:ind w:left="0" w:firstLine="567"/>
        <w:rPr>
          <w:b w:val="0"/>
          <w:i w:val="0"/>
          <w:sz w:val="24"/>
          <w:szCs w:val="24"/>
        </w:rPr>
      </w:pPr>
      <w:r w:rsidRPr="00AD303E">
        <w:rPr>
          <w:b w:val="0"/>
          <w:i w:val="0"/>
          <w:sz w:val="24"/>
          <w:szCs w:val="24"/>
        </w:rPr>
        <w:t xml:space="preserve">документы (их копии), подтверждающие численность </w:t>
      </w:r>
      <w:r w:rsidR="0000482D" w:rsidRPr="00AD303E">
        <w:rPr>
          <w:b w:val="0"/>
          <w:i w:val="0"/>
          <w:sz w:val="24"/>
          <w:szCs w:val="24"/>
        </w:rPr>
        <w:t>ключевых специалистов</w:t>
      </w:r>
      <w:r w:rsidRPr="00AD303E">
        <w:rPr>
          <w:b w:val="0"/>
          <w:i w:val="0"/>
          <w:sz w:val="24"/>
          <w:szCs w:val="24"/>
        </w:rPr>
        <w:t>,</w:t>
      </w:r>
      <w:r w:rsidR="0000482D" w:rsidRPr="00AD303E">
        <w:rPr>
          <w:b w:val="0"/>
          <w:i w:val="0"/>
          <w:sz w:val="24"/>
          <w:szCs w:val="24"/>
        </w:rPr>
        <w:t xml:space="preserve"> а именно электромонтёров,</w:t>
      </w:r>
      <w:r w:rsidRPr="00AD303E">
        <w:rPr>
          <w:b w:val="0"/>
          <w:i w:val="0"/>
          <w:sz w:val="24"/>
          <w:szCs w:val="24"/>
        </w:rPr>
        <w:t xml:space="preserve"> указанную в предложении в форме 1 Приложения 1 настоящей Закупочной документации</w:t>
      </w:r>
      <w:r w:rsidR="0000482D" w:rsidRPr="00AD303E">
        <w:rPr>
          <w:b w:val="0"/>
          <w:i w:val="0"/>
          <w:sz w:val="24"/>
          <w:szCs w:val="24"/>
        </w:rPr>
        <w:t>, в том числе:</w:t>
      </w:r>
    </w:p>
    <w:p w:rsidR="0000482D" w:rsidRPr="00AD303E" w:rsidRDefault="0000482D" w:rsidP="0000482D">
      <w:pPr>
        <w:tabs>
          <w:tab w:val="left" w:pos="1134"/>
        </w:tabs>
        <w:ind w:firstLine="567"/>
        <w:jc w:val="both"/>
        <w:rPr>
          <w:sz w:val="24"/>
          <w:szCs w:val="24"/>
        </w:rPr>
      </w:pPr>
      <w:r w:rsidRPr="00AD303E">
        <w:rPr>
          <w:sz w:val="24"/>
          <w:szCs w:val="24"/>
        </w:rPr>
        <w:t>- копия штатного расписания, либо выписка из штатного расписания в отношении ключевых специалистов;</w:t>
      </w:r>
    </w:p>
    <w:p w:rsidR="0000482D" w:rsidRPr="00AD303E" w:rsidRDefault="0000482D" w:rsidP="0000482D">
      <w:pPr>
        <w:tabs>
          <w:tab w:val="left" w:pos="1134"/>
        </w:tabs>
        <w:ind w:firstLine="567"/>
        <w:jc w:val="both"/>
        <w:rPr>
          <w:sz w:val="24"/>
          <w:szCs w:val="24"/>
        </w:rPr>
      </w:pPr>
      <w:r w:rsidRPr="00AD303E">
        <w:rPr>
          <w:sz w:val="24"/>
          <w:szCs w:val="24"/>
        </w:rPr>
        <w:lastRenderedPageBreak/>
        <w:t xml:space="preserve">- копии дипломов о получении высшего и среднее профессионального образования ключевыми специалистами; </w:t>
      </w:r>
    </w:p>
    <w:p w:rsidR="0000482D" w:rsidRPr="00AD303E" w:rsidRDefault="0000482D" w:rsidP="0000482D">
      <w:pPr>
        <w:tabs>
          <w:tab w:val="left" w:pos="1134"/>
        </w:tabs>
        <w:ind w:firstLine="567"/>
        <w:jc w:val="both"/>
        <w:rPr>
          <w:sz w:val="24"/>
          <w:szCs w:val="24"/>
        </w:rPr>
      </w:pPr>
      <w:r w:rsidRPr="00AD303E">
        <w:rPr>
          <w:sz w:val="24"/>
          <w:szCs w:val="24"/>
        </w:rPr>
        <w:t>- копии удостоверений ключевых специалистов, подтверждающие требуемую квалификацию, выданные соответствующими органами;</w:t>
      </w:r>
    </w:p>
    <w:p w:rsidR="0000482D" w:rsidRPr="00AD303E" w:rsidRDefault="0000482D" w:rsidP="00F04877">
      <w:pPr>
        <w:tabs>
          <w:tab w:val="left" w:pos="1134"/>
        </w:tabs>
        <w:ind w:firstLine="567"/>
        <w:jc w:val="both"/>
        <w:rPr>
          <w:sz w:val="24"/>
          <w:szCs w:val="24"/>
        </w:rPr>
      </w:pPr>
      <w:r w:rsidRPr="00AD303E">
        <w:rPr>
          <w:sz w:val="24"/>
          <w:szCs w:val="24"/>
        </w:rPr>
        <w:t>- копии документов, подтверждающих наличие трудовых</w:t>
      </w:r>
      <w:r w:rsidR="00E93999" w:rsidRPr="00AD303E">
        <w:rPr>
          <w:sz w:val="24"/>
          <w:szCs w:val="24"/>
        </w:rPr>
        <w:t xml:space="preserve">, гражданско-правовых </w:t>
      </w:r>
      <w:r w:rsidRPr="00AD303E">
        <w:rPr>
          <w:sz w:val="24"/>
          <w:szCs w:val="24"/>
        </w:rPr>
        <w:t>отношений с участником закупки.</w:t>
      </w:r>
    </w:p>
    <w:p w:rsidR="00B570B9" w:rsidRPr="00AD303E" w:rsidRDefault="00B570B9" w:rsidP="00B570B9">
      <w:pPr>
        <w:pStyle w:val="4"/>
        <w:keepNext w:val="0"/>
        <w:widowControl w:val="0"/>
        <w:numPr>
          <w:ilvl w:val="3"/>
          <w:numId w:val="6"/>
        </w:numPr>
        <w:tabs>
          <w:tab w:val="clear" w:pos="1134"/>
          <w:tab w:val="left" w:pos="851"/>
        </w:tabs>
        <w:suppressAutoHyphens w:val="0"/>
        <w:spacing w:before="0" w:after="0"/>
        <w:ind w:left="0" w:firstLine="567"/>
        <w:rPr>
          <w:b w:val="0"/>
          <w:i w:val="0"/>
          <w:sz w:val="24"/>
          <w:szCs w:val="24"/>
        </w:rPr>
      </w:pPr>
      <w:r w:rsidRPr="00AD303E">
        <w:rPr>
          <w:b w:val="0"/>
          <w:i w:val="0"/>
          <w:sz w:val="24"/>
          <w:szCs w:val="24"/>
        </w:rPr>
        <w:t xml:space="preserve">документы, подтверждающие право собственности на </w:t>
      </w:r>
      <w:r w:rsidR="00F04877" w:rsidRPr="00AD303E">
        <w:rPr>
          <w:b w:val="0"/>
          <w:i w:val="0"/>
          <w:sz w:val="24"/>
          <w:szCs w:val="24"/>
        </w:rPr>
        <w:t>технические</w:t>
      </w:r>
      <w:r w:rsidRPr="00AD303E">
        <w:rPr>
          <w:b w:val="0"/>
          <w:i w:val="0"/>
          <w:sz w:val="24"/>
          <w:szCs w:val="24"/>
        </w:rPr>
        <w:t xml:space="preserve"> средства, указанные в предложении в форме 1 Приложения 1 настоящей Закупочной документации, или использование их н</w:t>
      </w:r>
      <w:r w:rsidR="00F04877" w:rsidRPr="00AD303E">
        <w:rPr>
          <w:b w:val="0"/>
          <w:i w:val="0"/>
          <w:sz w:val="24"/>
          <w:szCs w:val="24"/>
        </w:rPr>
        <w:t>а ином законном основании (ПТС</w:t>
      </w:r>
      <w:r w:rsidRPr="00AD303E">
        <w:rPr>
          <w:b w:val="0"/>
          <w:i w:val="0"/>
          <w:sz w:val="24"/>
          <w:szCs w:val="24"/>
        </w:rPr>
        <w:t xml:space="preserve">, договоры аренды </w:t>
      </w:r>
      <w:r w:rsidR="00F04877" w:rsidRPr="00AD303E">
        <w:rPr>
          <w:b w:val="0"/>
          <w:i w:val="0"/>
          <w:sz w:val="24"/>
          <w:szCs w:val="24"/>
        </w:rPr>
        <w:t xml:space="preserve">с приложением документа, подтверждающего факт передачи участнику закупки транспортного средства, или договоры лизинга с приложением документа, подтверждающего факт передачи участнику закупки транспортного средства </w:t>
      </w:r>
      <w:r w:rsidRPr="00AD303E">
        <w:rPr>
          <w:b w:val="0"/>
          <w:i w:val="0"/>
          <w:sz w:val="24"/>
          <w:szCs w:val="24"/>
        </w:rPr>
        <w:t>(срок действия договора аренды и прочих документов с собственником техники должен быть не короче, чем до 31.03.</w:t>
      </w:r>
      <w:r w:rsidR="004D449C" w:rsidRPr="00AD303E">
        <w:rPr>
          <w:b w:val="0"/>
          <w:i w:val="0"/>
          <w:sz w:val="24"/>
          <w:szCs w:val="24"/>
        </w:rPr>
        <w:t>2025 года</w:t>
      </w:r>
      <w:r w:rsidRPr="00AD303E">
        <w:rPr>
          <w:b w:val="0"/>
          <w:i w:val="0"/>
          <w:sz w:val="24"/>
          <w:szCs w:val="24"/>
        </w:rPr>
        <w:t>));</w:t>
      </w:r>
    </w:p>
    <w:p w:rsidR="00AC1CAD" w:rsidRPr="00D27D72" w:rsidRDefault="00AC1CAD" w:rsidP="00AC1CAD">
      <w:pPr>
        <w:pStyle w:val="4"/>
        <w:keepNext w:val="0"/>
        <w:widowControl w:val="0"/>
        <w:numPr>
          <w:ilvl w:val="3"/>
          <w:numId w:val="6"/>
        </w:numPr>
        <w:tabs>
          <w:tab w:val="clear" w:pos="1134"/>
          <w:tab w:val="left" w:pos="851"/>
        </w:tabs>
        <w:suppressAutoHyphens w:val="0"/>
        <w:spacing w:before="0" w:after="0"/>
        <w:ind w:left="0" w:firstLine="567"/>
        <w:rPr>
          <w:b w:val="0"/>
          <w:i w:val="0"/>
          <w:sz w:val="24"/>
          <w:szCs w:val="24"/>
        </w:rPr>
      </w:pPr>
      <w:r w:rsidRPr="00D27D72">
        <w:rPr>
          <w:b w:val="0"/>
          <w:i w:val="0"/>
          <w:sz w:val="24"/>
          <w:szCs w:val="24"/>
        </w:rPr>
        <w:t xml:space="preserve">описание новогодних ёлок по каждому объекту с указанием конкретных показателей и характеристик в соответствие с Техническим заданием (Приложение 4 к настоящей Закупочной документации) по форме согласно Приложению </w:t>
      </w:r>
      <w:r w:rsidR="008B067D">
        <w:rPr>
          <w:b w:val="0"/>
          <w:i w:val="0"/>
          <w:sz w:val="24"/>
          <w:szCs w:val="24"/>
        </w:rPr>
        <w:t>5</w:t>
      </w:r>
      <w:r w:rsidRPr="00D27D72">
        <w:rPr>
          <w:b w:val="0"/>
          <w:i w:val="0"/>
          <w:sz w:val="24"/>
          <w:szCs w:val="24"/>
        </w:rPr>
        <w:t xml:space="preserve"> к настоящей Закупочной документации.</w:t>
      </w:r>
    </w:p>
    <w:p w:rsidR="00B16360" w:rsidRPr="00D27D72" w:rsidRDefault="00B16360" w:rsidP="00B16360">
      <w:pPr>
        <w:pStyle w:val="4"/>
        <w:keepNext w:val="0"/>
        <w:widowControl w:val="0"/>
        <w:numPr>
          <w:ilvl w:val="3"/>
          <w:numId w:val="6"/>
        </w:numPr>
        <w:tabs>
          <w:tab w:val="clear" w:pos="1134"/>
          <w:tab w:val="left" w:pos="851"/>
        </w:tabs>
        <w:suppressAutoHyphens w:val="0"/>
        <w:spacing w:before="0" w:after="0"/>
        <w:ind w:left="0" w:firstLine="567"/>
        <w:rPr>
          <w:b w:val="0"/>
          <w:i w:val="0"/>
          <w:sz w:val="24"/>
          <w:szCs w:val="24"/>
        </w:rPr>
      </w:pPr>
      <w:r w:rsidRPr="00D27D72">
        <w:rPr>
          <w:b w:val="0"/>
          <w:i w:val="0"/>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1E2FE3" w:rsidRPr="00D27D72" w:rsidRDefault="001E2FE3" w:rsidP="001E2FE3"/>
    <w:p w:rsidR="00AF5E55" w:rsidRPr="00D27D72" w:rsidRDefault="00AF5E55" w:rsidP="0079582E"/>
    <w:p w:rsidR="00E26EFF" w:rsidRPr="00D27D72" w:rsidRDefault="00E26EFF" w:rsidP="00E26EFF">
      <w:pPr>
        <w:pStyle w:val="12"/>
        <w:numPr>
          <w:ilvl w:val="0"/>
          <w:numId w:val="13"/>
        </w:numPr>
        <w:tabs>
          <w:tab w:val="clear" w:pos="851"/>
          <w:tab w:val="clear" w:pos="1276"/>
          <w:tab w:val="left" w:pos="993"/>
        </w:tabs>
        <w:ind w:left="0" w:firstLine="567"/>
        <w:rPr>
          <w:color w:val="auto"/>
        </w:rPr>
      </w:pPr>
      <w:bookmarkStart w:id="12" w:name="_Toc249376343"/>
      <w:bookmarkStart w:id="13" w:name="_Toc389834717"/>
      <w:r w:rsidRPr="00D27D72">
        <w:rPr>
          <w:color w:val="auto"/>
        </w:rPr>
        <w:t>Требования к форме, оформлению, составу и сроку действия Предложения (заявки) на участие в закупке</w:t>
      </w:r>
      <w:bookmarkEnd w:id="12"/>
      <w:bookmarkEnd w:id="13"/>
      <w:r w:rsidRPr="00D27D72">
        <w:rPr>
          <w:color w:val="auto"/>
        </w:rPr>
        <w:t xml:space="preserve"> </w:t>
      </w:r>
    </w:p>
    <w:p w:rsidR="00E26EFF" w:rsidRPr="00D27D72" w:rsidRDefault="00E26EFF" w:rsidP="00E26EFF">
      <w:pPr>
        <w:pStyle w:val="2"/>
        <w:keepNext w:val="0"/>
        <w:widowControl w:val="0"/>
        <w:numPr>
          <w:ilvl w:val="1"/>
          <w:numId w:val="12"/>
        </w:numPr>
        <w:tabs>
          <w:tab w:val="left" w:pos="709"/>
          <w:tab w:val="left" w:pos="1276"/>
        </w:tabs>
        <w:suppressAutoHyphens w:val="0"/>
        <w:spacing w:before="0" w:after="0"/>
        <w:ind w:left="0" w:firstLine="567"/>
        <w:jc w:val="both"/>
        <w:rPr>
          <w:sz w:val="24"/>
          <w:szCs w:val="24"/>
        </w:rPr>
      </w:pPr>
      <w:r w:rsidRPr="00D27D72">
        <w:rPr>
          <w:sz w:val="24"/>
          <w:szCs w:val="24"/>
        </w:rPr>
        <w:t>Требования к форме, оформлению и составу Предложения (заявки) на участие в закупке</w:t>
      </w:r>
    </w:p>
    <w:p w:rsidR="00513CA7" w:rsidRPr="00D27D72" w:rsidRDefault="00513CA7" w:rsidP="00513CA7">
      <w:pPr>
        <w:numPr>
          <w:ilvl w:val="2"/>
          <w:numId w:val="18"/>
        </w:numPr>
        <w:tabs>
          <w:tab w:val="left" w:pos="709"/>
          <w:tab w:val="left" w:pos="1276"/>
        </w:tabs>
        <w:autoSpaceDE/>
        <w:autoSpaceDN/>
        <w:adjustRightInd/>
        <w:ind w:left="0" w:firstLine="566"/>
        <w:jc w:val="both"/>
        <w:outlineLvl w:val="1"/>
        <w:rPr>
          <w:sz w:val="24"/>
          <w:szCs w:val="24"/>
        </w:rPr>
      </w:pPr>
      <w:r w:rsidRPr="00D27D72">
        <w:rPr>
          <w:sz w:val="24"/>
          <w:szCs w:val="24"/>
        </w:rPr>
        <w:t>Для участия в закупке участник закупки, получивший аккредитацию на электронной площадке, подает заявку на участие в закупке, подписанную в соответствии с нормативно-правовыми актами Российской Федерации электронной цифровой подписью (далее - ЭЦП) участника закупки, в соответствии с регламентом электронной торговой площадки.</w:t>
      </w:r>
    </w:p>
    <w:p w:rsidR="00513CA7" w:rsidRPr="00D27D72" w:rsidRDefault="00513CA7" w:rsidP="00513CA7">
      <w:pPr>
        <w:numPr>
          <w:ilvl w:val="2"/>
          <w:numId w:val="18"/>
        </w:numPr>
        <w:tabs>
          <w:tab w:val="left" w:pos="709"/>
          <w:tab w:val="left" w:pos="1276"/>
        </w:tabs>
        <w:autoSpaceDE/>
        <w:autoSpaceDN/>
        <w:adjustRightInd/>
        <w:ind w:left="0" w:firstLine="566"/>
        <w:jc w:val="both"/>
        <w:outlineLvl w:val="1"/>
        <w:rPr>
          <w:sz w:val="24"/>
          <w:szCs w:val="24"/>
        </w:rPr>
      </w:pPr>
      <w:r w:rsidRPr="00D27D72">
        <w:rPr>
          <w:sz w:val="24"/>
          <w:szCs w:val="24"/>
        </w:rPr>
        <w:t>Участник закупки вправе подать только одну заявку на участие в закупке в отношении каждого предмета закупки (лота).</w:t>
      </w:r>
    </w:p>
    <w:p w:rsidR="00513CA7" w:rsidRPr="00D27D72" w:rsidRDefault="00513CA7" w:rsidP="00513CA7">
      <w:pPr>
        <w:numPr>
          <w:ilvl w:val="2"/>
          <w:numId w:val="18"/>
        </w:numPr>
        <w:tabs>
          <w:tab w:val="left" w:pos="709"/>
          <w:tab w:val="left" w:pos="1276"/>
        </w:tabs>
        <w:autoSpaceDE/>
        <w:autoSpaceDN/>
        <w:adjustRightInd/>
        <w:ind w:left="0" w:firstLine="566"/>
        <w:jc w:val="both"/>
        <w:outlineLvl w:val="1"/>
        <w:rPr>
          <w:sz w:val="24"/>
          <w:szCs w:val="24"/>
        </w:rPr>
      </w:pPr>
      <w:r w:rsidRPr="00D27D72">
        <w:rPr>
          <w:sz w:val="24"/>
          <w:szCs w:val="24"/>
        </w:rPr>
        <w:t>Участник закупки несет все расходы, связанные с участием в закупке (в том числе, расходы, связанные с подготовкой и подачей заявки на участие). Заказчик не несет ответственности и не имеет обязательств в связи с такими расходами независимо от того, как проводится и чем завершается закупка.</w:t>
      </w:r>
    </w:p>
    <w:p w:rsidR="00513CA7" w:rsidRPr="00D27D72" w:rsidRDefault="00513CA7" w:rsidP="00513CA7">
      <w:pPr>
        <w:numPr>
          <w:ilvl w:val="2"/>
          <w:numId w:val="18"/>
        </w:numPr>
        <w:tabs>
          <w:tab w:val="left" w:pos="709"/>
          <w:tab w:val="left" w:pos="1276"/>
        </w:tabs>
        <w:autoSpaceDE/>
        <w:autoSpaceDN/>
        <w:adjustRightInd/>
        <w:ind w:left="0" w:firstLine="566"/>
        <w:jc w:val="both"/>
        <w:outlineLvl w:val="1"/>
        <w:rPr>
          <w:sz w:val="24"/>
          <w:szCs w:val="24"/>
        </w:rPr>
      </w:pPr>
      <w:r w:rsidRPr="00D27D72">
        <w:rPr>
          <w:sz w:val="24"/>
          <w:szCs w:val="24"/>
        </w:rPr>
        <w:t>Все файлы не должны иметь защиты от их открытия, изменения, копирования их содержимого или печати.</w:t>
      </w:r>
    </w:p>
    <w:p w:rsidR="00513CA7" w:rsidRPr="00D27D72" w:rsidRDefault="00513CA7" w:rsidP="00513CA7">
      <w:pPr>
        <w:numPr>
          <w:ilvl w:val="2"/>
          <w:numId w:val="18"/>
        </w:numPr>
        <w:tabs>
          <w:tab w:val="left" w:pos="709"/>
          <w:tab w:val="left" w:pos="1276"/>
        </w:tabs>
        <w:autoSpaceDE/>
        <w:autoSpaceDN/>
        <w:adjustRightInd/>
        <w:ind w:left="0" w:firstLine="566"/>
        <w:jc w:val="both"/>
        <w:outlineLvl w:val="1"/>
        <w:rPr>
          <w:sz w:val="24"/>
          <w:szCs w:val="24"/>
        </w:rPr>
      </w:pPr>
      <w:r w:rsidRPr="00D27D72">
        <w:rPr>
          <w:sz w:val="24"/>
          <w:szCs w:val="24"/>
        </w:rPr>
        <w:t xml:space="preserve">Для подачи заявки в форме электронного документа на ЭТП, Участником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w:t>
      </w:r>
    </w:p>
    <w:p w:rsidR="00513CA7" w:rsidRPr="00D27D72" w:rsidRDefault="00513CA7" w:rsidP="00513CA7">
      <w:pPr>
        <w:numPr>
          <w:ilvl w:val="2"/>
          <w:numId w:val="18"/>
        </w:numPr>
        <w:tabs>
          <w:tab w:val="left" w:pos="709"/>
          <w:tab w:val="left" w:pos="1276"/>
        </w:tabs>
        <w:autoSpaceDE/>
        <w:autoSpaceDN/>
        <w:adjustRightInd/>
        <w:ind w:left="0" w:firstLine="566"/>
        <w:jc w:val="both"/>
        <w:outlineLvl w:val="1"/>
        <w:rPr>
          <w:sz w:val="24"/>
          <w:szCs w:val="24"/>
        </w:rPr>
      </w:pPr>
      <w:r w:rsidRPr="00D27D72">
        <w:rPr>
          <w:sz w:val="24"/>
          <w:szCs w:val="24"/>
        </w:rPr>
        <w:t>Электронные образы документов на участие в закупке должны быть отсканированы в отдельные файлы. Документы должны быть читаемыми, иметь удобный для ознакомления разворот.</w:t>
      </w:r>
    </w:p>
    <w:p w:rsidR="00513CA7" w:rsidRPr="00D27D72" w:rsidRDefault="00513CA7" w:rsidP="00513CA7">
      <w:pPr>
        <w:tabs>
          <w:tab w:val="left" w:pos="709"/>
          <w:tab w:val="left" w:pos="1276"/>
        </w:tabs>
        <w:autoSpaceDE/>
        <w:autoSpaceDN/>
        <w:adjustRightInd/>
        <w:ind w:firstLine="566"/>
        <w:jc w:val="both"/>
        <w:outlineLvl w:val="1"/>
        <w:rPr>
          <w:sz w:val="24"/>
          <w:szCs w:val="24"/>
        </w:rPr>
      </w:pPr>
      <w:r w:rsidRPr="00D27D72">
        <w:rPr>
          <w:sz w:val="24"/>
          <w:szCs w:val="24"/>
        </w:rPr>
        <w:t>Каждый документ (бумажный носитель), входящий в заявку перед сканированием должен быть оформлен надлежащим образом:</w:t>
      </w:r>
    </w:p>
    <w:p w:rsidR="00513CA7" w:rsidRPr="00D27D72" w:rsidRDefault="00513CA7" w:rsidP="00513CA7">
      <w:pPr>
        <w:numPr>
          <w:ilvl w:val="0"/>
          <w:numId w:val="17"/>
        </w:numPr>
        <w:tabs>
          <w:tab w:val="left" w:pos="993"/>
        </w:tabs>
        <w:ind w:left="0" w:firstLine="567"/>
        <w:jc w:val="both"/>
        <w:outlineLvl w:val="2"/>
        <w:rPr>
          <w:bCs/>
          <w:sz w:val="24"/>
          <w:szCs w:val="24"/>
        </w:rPr>
      </w:pPr>
      <w:r w:rsidRPr="00D27D72">
        <w:rPr>
          <w:bCs/>
          <w:sz w:val="24"/>
          <w:szCs w:val="24"/>
        </w:rPr>
        <w:t>подписан Руководителем или Уполномоченным лицом Участника (собственноручной подписью);</w:t>
      </w:r>
    </w:p>
    <w:p w:rsidR="00513CA7" w:rsidRPr="00D27D72" w:rsidRDefault="00513CA7" w:rsidP="00513CA7">
      <w:pPr>
        <w:numPr>
          <w:ilvl w:val="0"/>
          <w:numId w:val="17"/>
        </w:numPr>
        <w:tabs>
          <w:tab w:val="left" w:pos="993"/>
        </w:tabs>
        <w:ind w:left="0" w:firstLine="567"/>
        <w:jc w:val="both"/>
        <w:outlineLvl w:val="2"/>
        <w:rPr>
          <w:bCs/>
          <w:sz w:val="24"/>
          <w:szCs w:val="24"/>
        </w:rPr>
      </w:pPr>
      <w:r w:rsidRPr="00D27D72">
        <w:rPr>
          <w:bCs/>
          <w:sz w:val="24"/>
          <w:szCs w:val="24"/>
        </w:rPr>
        <w:t xml:space="preserve">отметка о заверении копии документа (выписки из документа) оформляется в соответствии с </w:t>
      </w:r>
      <w:r w:rsidRPr="00D27D72">
        <w:rPr>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D27D72">
        <w:rPr>
          <w:sz w:val="24"/>
          <w:szCs w:val="24"/>
        </w:rPr>
        <w:t>Росстандарта</w:t>
      </w:r>
      <w:proofErr w:type="spellEnd"/>
      <w:r w:rsidRPr="00D27D72">
        <w:rPr>
          <w:sz w:val="24"/>
          <w:szCs w:val="24"/>
        </w:rPr>
        <w:t xml:space="preserve"> от 08.12.2016 N 2004-ст)</w:t>
      </w:r>
      <w:r w:rsidRPr="00D27D72">
        <w:rPr>
          <w:bCs/>
          <w:sz w:val="24"/>
          <w:szCs w:val="24"/>
        </w:rPr>
        <w:t>;</w:t>
      </w:r>
    </w:p>
    <w:p w:rsidR="00513CA7" w:rsidRPr="00D27D72" w:rsidRDefault="00513CA7" w:rsidP="00513CA7">
      <w:pPr>
        <w:numPr>
          <w:ilvl w:val="0"/>
          <w:numId w:val="17"/>
        </w:numPr>
        <w:tabs>
          <w:tab w:val="left" w:pos="993"/>
        </w:tabs>
        <w:ind w:left="0" w:firstLine="567"/>
        <w:jc w:val="both"/>
        <w:outlineLvl w:val="2"/>
        <w:rPr>
          <w:bCs/>
          <w:sz w:val="24"/>
          <w:szCs w:val="24"/>
        </w:rPr>
      </w:pPr>
      <w:r w:rsidRPr="00D27D72">
        <w:rPr>
          <w:bCs/>
          <w:sz w:val="24"/>
          <w:szCs w:val="24"/>
        </w:rPr>
        <w:t xml:space="preserve">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w:t>
      </w:r>
      <w:r w:rsidRPr="00D27D72">
        <w:rPr>
          <w:bCs/>
          <w:sz w:val="24"/>
          <w:szCs w:val="24"/>
        </w:rPr>
        <w:lastRenderedPageBreak/>
        <w:t>уполномоченного лица, расположенной рядом с каждым исправлением;</w:t>
      </w:r>
    </w:p>
    <w:p w:rsidR="00513CA7" w:rsidRPr="00D27D72" w:rsidRDefault="00513CA7" w:rsidP="00513CA7">
      <w:pPr>
        <w:numPr>
          <w:ilvl w:val="2"/>
          <w:numId w:val="18"/>
        </w:numPr>
        <w:tabs>
          <w:tab w:val="left" w:pos="709"/>
          <w:tab w:val="left" w:pos="1276"/>
        </w:tabs>
        <w:autoSpaceDE/>
        <w:autoSpaceDN/>
        <w:adjustRightInd/>
        <w:ind w:left="0" w:firstLine="566"/>
        <w:jc w:val="both"/>
        <w:outlineLvl w:val="1"/>
        <w:rPr>
          <w:bCs/>
          <w:sz w:val="24"/>
          <w:szCs w:val="24"/>
        </w:rPr>
      </w:pPr>
      <w:r w:rsidRPr="00D27D72">
        <w:rPr>
          <w:bCs/>
          <w:sz w:val="24"/>
          <w:szCs w:val="24"/>
        </w:rPr>
        <w:t>Заявка Участника должна быть подготовлена в строгом соответствии с закупочной документацией.</w:t>
      </w:r>
    </w:p>
    <w:p w:rsidR="00E26EFF" w:rsidRPr="00D27D72" w:rsidRDefault="00513CA7" w:rsidP="00513CA7">
      <w:pPr>
        <w:numPr>
          <w:ilvl w:val="2"/>
          <w:numId w:val="18"/>
        </w:numPr>
        <w:tabs>
          <w:tab w:val="left" w:pos="709"/>
          <w:tab w:val="left" w:pos="1276"/>
        </w:tabs>
        <w:autoSpaceDE/>
        <w:autoSpaceDN/>
        <w:adjustRightInd/>
        <w:ind w:left="0" w:firstLine="566"/>
        <w:jc w:val="both"/>
        <w:outlineLvl w:val="1"/>
        <w:rPr>
          <w:sz w:val="24"/>
          <w:szCs w:val="24"/>
        </w:rPr>
      </w:pPr>
      <w:r w:rsidRPr="00D27D72">
        <w:rPr>
          <w:sz w:val="24"/>
          <w:szCs w:val="24"/>
        </w:rPr>
        <w:t>Изменение заявки на участие в закупке допускается только путем отзыва ранее поданной заявки и подачи новой заявки.</w:t>
      </w:r>
    </w:p>
    <w:p w:rsidR="009C03E9" w:rsidRPr="00D27D72" w:rsidRDefault="009C03E9" w:rsidP="009C03E9"/>
    <w:p w:rsidR="008B6AE9" w:rsidRPr="00D27D72" w:rsidRDefault="00F2300E" w:rsidP="000D2DCF">
      <w:pPr>
        <w:pStyle w:val="2"/>
        <w:keepNext w:val="0"/>
        <w:widowControl w:val="0"/>
        <w:numPr>
          <w:ilvl w:val="1"/>
          <w:numId w:val="12"/>
        </w:numPr>
        <w:tabs>
          <w:tab w:val="left" w:pos="1276"/>
        </w:tabs>
        <w:suppressAutoHyphens w:val="0"/>
        <w:spacing w:before="0" w:after="0"/>
        <w:ind w:left="0" w:firstLine="567"/>
        <w:jc w:val="both"/>
        <w:rPr>
          <w:b w:val="0"/>
          <w:bCs/>
          <w:sz w:val="24"/>
          <w:szCs w:val="24"/>
        </w:rPr>
      </w:pPr>
      <w:r w:rsidRPr="00D27D72">
        <w:rPr>
          <w:bCs/>
          <w:sz w:val="24"/>
          <w:szCs w:val="24"/>
        </w:rPr>
        <w:t xml:space="preserve">Требования к описанию Участниками закупки </w:t>
      </w:r>
      <w:r w:rsidR="00C07DDF" w:rsidRPr="00D27D72">
        <w:rPr>
          <w:bCs/>
          <w:sz w:val="24"/>
          <w:szCs w:val="24"/>
        </w:rPr>
        <w:t>поставляемого товара</w:t>
      </w:r>
      <w:r w:rsidR="007228D3" w:rsidRPr="00D27D72">
        <w:rPr>
          <w:bCs/>
          <w:sz w:val="24"/>
          <w:szCs w:val="24"/>
        </w:rPr>
        <w:t>, оказываемой услуги, выполняемой работы</w:t>
      </w:r>
    </w:p>
    <w:p w:rsidR="00CA1853" w:rsidRPr="00D27D72" w:rsidRDefault="00F2300E" w:rsidP="008B6AE9">
      <w:pPr>
        <w:pStyle w:val="2"/>
        <w:keepNext w:val="0"/>
        <w:widowControl w:val="0"/>
        <w:numPr>
          <w:ilvl w:val="0"/>
          <w:numId w:val="0"/>
        </w:numPr>
        <w:tabs>
          <w:tab w:val="left" w:pos="1276"/>
        </w:tabs>
        <w:suppressAutoHyphens w:val="0"/>
        <w:spacing w:before="0" w:after="0"/>
        <w:ind w:firstLine="567"/>
        <w:jc w:val="both"/>
        <w:rPr>
          <w:b w:val="0"/>
          <w:bCs/>
          <w:sz w:val="24"/>
          <w:szCs w:val="24"/>
        </w:rPr>
      </w:pPr>
      <w:r w:rsidRPr="00D27D72">
        <w:rPr>
          <w:b w:val="0"/>
          <w:bCs/>
          <w:sz w:val="24"/>
          <w:szCs w:val="24"/>
        </w:rPr>
        <w:t xml:space="preserve">Описание Участниками закупки </w:t>
      </w:r>
      <w:r w:rsidR="00E86340" w:rsidRPr="00D27D72">
        <w:rPr>
          <w:b w:val="0"/>
          <w:bCs/>
          <w:sz w:val="24"/>
          <w:szCs w:val="24"/>
        </w:rPr>
        <w:t>выполняемых работ</w:t>
      </w:r>
      <w:r w:rsidRPr="00D27D72">
        <w:rPr>
          <w:b w:val="0"/>
          <w:bCs/>
          <w:sz w:val="24"/>
          <w:szCs w:val="24"/>
        </w:rPr>
        <w:t xml:space="preserve"> осуществляется в Предложении по установленной настоящей Закупочной документацией форме (форма 1 Приложения 1 к настоящей закупочной документации)</w:t>
      </w:r>
      <w:r w:rsidR="00CA1853" w:rsidRPr="00D27D72">
        <w:rPr>
          <w:b w:val="0"/>
          <w:bCs/>
          <w:sz w:val="24"/>
          <w:szCs w:val="24"/>
        </w:rPr>
        <w:t>.</w:t>
      </w:r>
    </w:p>
    <w:p w:rsidR="00475628" w:rsidRPr="00D27D72" w:rsidRDefault="00475628" w:rsidP="00475628"/>
    <w:p w:rsidR="00A82D69" w:rsidRPr="00D427D2" w:rsidRDefault="00F2300E" w:rsidP="00EB7C76">
      <w:pPr>
        <w:pStyle w:val="2"/>
        <w:keepNext w:val="0"/>
        <w:widowControl w:val="0"/>
        <w:numPr>
          <w:ilvl w:val="1"/>
          <w:numId w:val="12"/>
        </w:numPr>
        <w:tabs>
          <w:tab w:val="left" w:pos="1276"/>
        </w:tabs>
        <w:suppressAutoHyphens w:val="0"/>
        <w:spacing w:before="0" w:after="0"/>
        <w:ind w:left="0" w:firstLine="567"/>
        <w:jc w:val="both"/>
        <w:rPr>
          <w:b w:val="0"/>
          <w:sz w:val="24"/>
          <w:szCs w:val="24"/>
        </w:rPr>
      </w:pPr>
      <w:r w:rsidRPr="00D427D2">
        <w:rPr>
          <w:sz w:val="24"/>
          <w:szCs w:val="24"/>
        </w:rPr>
        <w:t xml:space="preserve">Требования к размеру и порядку предоставления обеспечения Предложения (заявки) на участие в </w:t>
      </w:r>
      <w:r w:rsidR="003873A5" w:rsidRPr="00D427D2">
        <w:rPr>
          <w:sz w:val="24"/>
          <w:szCs w:val="24"/>
        </w:rPr>
        <w:t>закупк</w:t>
      </w:r>
      <w:r w:rsidR="00EB7C76" w:rsidRPr="00D427D2">
        <w:rPr>
          <w:sz w:val="24"/>
          <w:szCs w:val="24"/>
        </w:rPr>
        <w:t>е</w:t>
      </w:r>
    </w:p>
    <w:p w:rsidR="00F7434F" w:rsidRPr="00D427D2" w:rsidRDefault="00D427D2" w:rsidP="00D427D2">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Pr>
          <w:rFonts w:ascii="Times New Roman" w:hAnsi="Times New Roman"/>
          <w:b w:val="0"/>
          <w:color w:val="auto"/>
          <w:sz w:val="24"/>
          <w:szCs w:val="24"/>
        </w:rPr>
        <w:t>Не требуется.</w:t>
      </w:r>
    </w:p>
    <w:p w:rsidR="00513CA7" w:rsidRPr="00D27D72" w:rsidRDefault="00513CA7" w:rsidP="00513CA7"/>
    <w:p w:rsidR="00E03E0D" w:rsidRPr="00D27D72" w:rsidRDefault="00E03E0D" w:rsidP="000D2DCF">
      <w:pPr>
        <w:pStyle w:val="2"/>
        <w:keepNext w:val="0"/>
        <w:widowControl w:val="0"/>
        <w:numPr>
          <w:ilvl w:val="1"/>
          <w:numId w:val="12"/>
        </w:numPr>
        <w:tabs>
          <w:tab w:val="left" w:pos="709"/>
          <w:tab w:val="left" w:pos="1276"/>
        </w:tabs>
        <w:suppressAutoHyphens w:val="0"/>
        <w:spacing w:before="0" w:after="0"/>
        <w:ind w:left="0" w:firstLine="567"/>
        <w:rPr>
          <w:sz w:val="24"/>
          <w:szCs w:val="24"/>
        </w:rPr>
      </w:pPr>
      <w:r w:rsidRPr="00D27D72">
        <w:rPr>
          <w:sz w:val="24"/>
          <w:szCs w:val="24"/>
        </w:rPr>
        <w:t>Требования к языку Предложения</w:t>
      </w:r>
    </w:p>
    <w:p w:rsidR="00513CA7" w:rsidRPr="00D27D72" w:rsidRDefault="00513CA7" w:rsidP="00513CA7">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sidRPr="00D27D72">
        <w:rPr>
          <w:rFonts w:ascii="Times New Roman" w:hAnsi="Times New Roman"/>
          <w:b w:val="0"/>
          <w:color w:val="auto"/>
          <w:sz w:val="24"/>
          <w:szCs w:val="24"/>
        </w:rPr>
        <w:t>Все документы, входящие в Предложение, должны быть подготовлены на русском языке за исключением нижеследующего.</w:t>
      </w:r>
    </w:p>
    <w:p w:rsidR="00513CA7" w:rsidRPr="00D27D72" w:rsidRDefault="00513CA7" w:rsidP="00513CA7">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sidRPr="00D27D72">
        <w:rPr>
          <w:rFonts w:ascii="Times New Roman" w:hAnsi="Times New Roman"/>
          <w:b w:val="0"/>
          <w:color w:val="auto"/>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D27D72">
        <w:rPr>
          <w:rFonts w:ascii="Times New Roman" w:hAnsi="Times New Roman"/>
          <w:b w:val="0"/>
          <w:color w:val="auto"/>
          <w:sz w:val="24"/>
          <w:szCs w:val="24"/>
        </w:rPr>
        <w:t>апостилированный</w:t>
      </w:r>
      <w:proofErr w:type="spellEnd"/>
      <w:r w:rsidRPr="00D27D72">
        <w:rPr>
          <w:rFonts w:ascii="Times New Roman" w:hAnsi="Times New Roman"/>
          <w:b w:val="0"/>
          <w:color w:val="auto"/>
          <w:sz w:val="24"/>
          <w:szCs w:val="24"/>
        </w:rPr>
        <w:t>).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513CA7" w:rsidRPr="00D27D72" w:rsidRDefault="00513CA7" w:rsidP="00513CA7">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sidRPr="00D27D72">
        <w:rPr>
          <w:rFonts w:ascii="Times New Roman" w:hAnsi="Times New Roman"/>
          <w:b w:val="0"/>
          <w:color w:val="auto"/>
          <w:sz w:val="24"/>
          <w:szCs w:val="24"/>
        </w:rPr>
        <w:t>Заказчик вправе не рассматривать документы, не переведенные на русский язык.</w:t>
      </w:r>
    </w:p>
    <w:p w:rsidR="00CF74EE" w:rsidRPr="00D27D72" w:rsidRDefault="00CF74EE" w:rsidP="00CF74EE"/>
    <w:p w:rsidR="00E03E0D" w:rsidRPr="00D27D72" w:rsidRDefault="00E03E0D" w:rsidP="000D2DCF">
      <w:pPr>
        <w:pStyle w:val="2"/>
        <w:keepNext w:val="0"/>
        <w:widowControl w:val="0"/>
        <w:numPr>
          <w:ilvl w:val="1"/>
          <w:numId w:val="12"/>
        </w:numPr>
        <w:tabs>
          <w:tab w:val="left" w:pos="709"/>
          <w:tab w:val="left" w:pos="1276"/>
        </w:tabs>
        <w:suppressAutoHyphens w:val="0"/>
        <w:spacing w:before="0" w:after="0"/>
        <w:ind w:left="0" w:firstLine="567"/>
        <w:rPr>
          <w:sz w:val="24"/>
          <w:szCs w:val="24"/>
        </w:rPr>
      </w:pPr>
      <w:r w:rsidRPr="00D27D72">
        <w:rPr>
          <w:sz w:val="24"/>
          <w:szCs w:val="24"/>
        </w:rPr>
        <w:t>Требования к валюте Предложения</w:t>
      </w:r>
      <w:r w:rsidR="000C4543" w:rsidRPr="00D27D72">
        <w:rPr>
          <w:sz w:val="24"/>
          <w:szCs w:val="24"/>
        </w:rPr>
        <w:t xml:space="preserve"> (заявки)</w:t>
      </w:r>
    </w:p>
    <w:p w:rsidR="00E03E0D" w:rsidRPr="00D27D72" w:rsidRDefault="00E03E0D" w:rsidP="00952668">
      <w:pPr>
        <w:pStyle w:val="3"/>
        <w:keepNext w:val="0"/>
        <w:keepLines w:val="0"/>
        <w:numPr>
          <w:ilvl w:val="0"/>
          <w:numId w:val="0"/>
        </w:numPr>
        <w:tabs>
          <w:tab w:val="left" w:pos="1276"/>
        </w:tabs>
        <w:spacing w:before="0"/>
        <w:ind w:firstLine="567"/>
        <w:jc w:val="both"/>
        <w:rPr>
          <w:rFonts w:ascii="Times New Roman" w:hAnsi="Times New Roman"/>
          <w:b w:val="0"/>
          <w:color w:val="auto"/>
          <w:sz w:val="24"/>
          <w:szCs w:val="24"/>
        </w:rPr>
      </w:pPr>
      <w:r w:rsidRPr="00D27D72">
        <w:rPr>
          <w:rFonts w:ascii="Times New Roman" w:hAnsi="Times New Roman"/>
          <w:b w:val="0"/>
          <w:color w:val="auto"/>
          <w:sz w:val="24"/>
          <w:szCs w:val="24"/>
        </w:rPr>
        <w:t>Все суммы денежных средств в документах, входящих в Предложение, должны быть выражены в российских рублях</w:t>
      </w:r>
      <w:r w:rsidR="00D7523F" w:rsidRPr="00D27D72">
        <w:rPr>
          <w:rFonts w:ascii="Times New Roman" w:hAnsi="Times New Roman"/>
          <w:b w:val="0"/>
          <w:color w:val="auto"/>
          <w:sz w:val="24"/>
          <w:szCs w:val="24"/>
        </w:rPr>
        <w:t>.</w:t>
      </w:r>
    </w:p>
    <w:p w:rsidR="00521558" w:rsidRPr="00D27D72" w:rsidRDefault="00521558" w:rsidP="000B6A17"/>
    <w:p w:rsidR="00B8753E" w:rsidRPr="00D27D72" w:rsidRDefault="00B8753E" w:rsidP="000D2DCF">
      <w:pPr>
        <w:pStyle w:val="12"/>
        <w:numPr>
          <w:ilvl w:val="0"/>
          <w:numId w:val="12"/>
        </w:numPr>
        <w:tabs>
          <w:tab w:val="clear" w:pos="851"/>
          <w:tab w:val="clear" w:pos="1276"/>
          <w:tab w:val="left" w:pos="993"/>
        </w:tabs>
        <w:ind w:left="0" w:firstLine="567"/>
        <w:rPr>
          <w:color w:val="auto"/>
        </w:rPr>
      </w:pPr>
      <w:bookmarkStart w:id="14" w:name="_Toc389834718"/>
      <w:r w:rsidRPr="00D27D72">
        <w:rPr>
          <w:color w:val="auto"/>
        </w:rPr>
        <w:t xml:space="preserve">Порядок и срок </w:t>
      </w:r>
      <w:r w:rsidR="000674F1" w:rsidRPr="00D27D72">
        <w:rPr>
          <w:color w:val="auto"/>
        </w:rPr>
        <w:t>отзыва Предложения</w:t>
      </w:r>
      <w:r w:rsidR="00B76926" w:rsidRPr="00D27D72">
        <w:rPr>
          <w:color w:val="auto"/>
        </w:rPr>
        <w:t xml:space="preserve"> (заявки)</w:t>
      </w:r>
      <w:r w:rsidRPr="00D27D72">
        <w:rPr>
          <w:color w:val="auto"/>
        </w:rPr>
        <w:t xml:space="preserve"> и внесения изменений в </w:t>
      </w:r>
      <w:r w:rsidR="00B76926" w:rsidRPr="00D27D72">
        <w:rPr>
          <w:color w:val="auto"/>
        </w:rPr>
        <w:t>Предложение (</w:t>
      </w:r>
      <w:r w:rsidRPr="00D27D72">
        <w:rPr>
          <w:color w:val="auto"/>
        </w:rPr>
        <w:t>заявк</w:t>
      </w:r>
      <w:r w:rsidR="00B76926" w:rsidRPr="00D27D72">
        <w:rPr>
          <w:color w:val="auto"/>
        </w:rPr>
        <w:t>у)</w:t>
      </w:r>
      <w:r w:rsidR="00495822" w:rsidRPr="00D27D72">
        <w:rPr>
          <w:b w:val="0"/>
          <w:color w:val="auto"/>
        </w:rPr>
        <w:t xml:space="preserve"> </w:t>
      </w:r>
    </w:p>
    <w:p w:rsidR="00B8753E" w:rsidRPr="00D27D72" w:rsidRDefault="00B8753E" w:rsidP="002922AB">
      <w:pPr>
        <w:numPr>
          <w:ilvl w:val="1"/>
          <w:numId w:val="12"/>
        </w:numPr>
        <w:tabs>
          <w:tab w:val="left" w:pos="709"/>
          <w:tab w:val="left" w:pos="1134"/>
          <w:tab w:val="left" w:pos="1276"/>
        </w:tabs>
        <w:autoSpaceDE/>
        <w:autoSpaceDN/>
        <w:adjustRightInd/>
        <w:ind w:left="0" w:firstLine="567"/>
        <w:jc w:val="both"/>
        <w:outlineLvl w:val="1"/>
        <w:rPr>
          <w:sz w:val="24"/>
          <w:szCs w:val="24"/>
        </w:rPr>
      </w:pPr>
      <w:r w:rsidRPr="00D27D72">
        <w:rPr>
          <w:sz w:val="24"/>
          <w:szCs w:val="24"/>
        </w:rPr>
        <w:t xml:space="preserve">Участник закупки, подавший </w:t>
      </w:r>
      <w:r w:rsidR="00B76926" w:rsidRPr="00D27D72">
        <w:rPr>
          <w:sz w:val="24"/>
          <w:szCs w:val="24"/>
        </w:rPr>
        <w:t>Предложение</w:t>
      </w:r>
      <w:r w:rsidRPr="00D27D72">
        <w:rPr>
          <w:sz w:val="24"/>
          <w:szCs w:val="24"/>
        </w:rPr>
        <w:t xml:space="preserve"> на участие в закупке, вправе изменить или отозвать </w:t>
      </w:r>
      <w:r w:rsidR="00B76926" w:rsidRPr="00D27D72">
        <w:rPr>
          <w:sz w:val="24"/>
          <w:szCs w:val="24"/>
        </w:rPr>
        <w:t>Предложение</w:t>
      </w:r>
      <w:r w:rsidRPr="00D27D72">
        <w:rPr>
          <w:sz w:val="24"/>
          <w:szCs w:val="24"/>
        </w:rPr>
        <w:t xml:space="preserve"> на участие в закупке в любое время до окончания срока подачи </w:t>
      </w:r>
      <w:r w:rsidR="00B76926" w:rsidRPr="00D27D72">
        <w:rPr>
          <w:sz w:val="24"/>
          <w:szCs w:val="24"/>
        </w:rPr>
        <w:t>предложений</w:t>
      </w:r>
      <w:r w:rsidRPr="00D27D72">
        <w:rPr>
          <w:sz w:val="24"/>
          <w:szCs w:val="24"/>
        </w:rPr>
        <w:t>, указанного в п. 8.2 настоящей закупочной документации.</w:t>
      </w:r>
    </w:p>
    <w:p w:rsidR="003C60E9" w:rsidRPr="00D27D72" w:rsidRDefault="003C60E9" w:rsidP="002922AB">
      <w:pPr>
        <w:numPr>
          <w:ilvl w:val="1"/>
          <w:numId w:val="12"/>
        </w:numPr>
        <w:tabs>
          <w:tab w:val="left" w:pos="709"/>
          <w:tab w:val="left" w:pos="1134"/>
          <w:tab w:val="left" w:pos="1276"/>
        </w:tabs>
        <w:autoSpaceDE/>
        <w:autoSpaceDN/>
        <w:adjustRightInd/>
        <w:ind w:left="0" w:firstLine="567"/>
        <w:jc w:val="both"/>
        <w:outlineLvl w:val="1"/>
        <w:rPr>
          <w:sz w:val="24"/>
          <w:szCs w:val="24"/>
        </w:rPr>
      </w:pPr>
      <w:r w:rsidRPr="00D27D72">
        <w:rPr>
          <w:sz w:val="24"/>
          <w:szCs w:val="24"/>
        </w:rPr>
        <w:t>Никакие изменения не могут быть внесены в заявку после окончания срока подачи заявок.</w:t>
      </w:r>
    </w:p>
    <w:p w:rsidR="00921905" w:rsidRPr="00D27D72" w:rsidRDefault="00921905" w:rsidP="002922AB">
      <w:pPr>
        <w:numPr>
          <w:ilvl w:val="1"/>
          <w:numId w:val="12"/>
        </w:numPr>
        <w:tabs>
          <w:tab w:val="left" w:pos="709"/>
          <w:tab w:val="left" w:pos="1134"/>
          <w:tab w:val="left" w:pos="1276"/>
        </w:tabs>
        <w:autoSpaceDE/>
        <w:autoSpaceDN/>
        <w:adjustRightInd/>
        <w:ind w:left="0" w:firstLine="567"/>
        <w:jc w:val="both"/>
        <w:outlineLvl w:val="1"/>
        <w:rPr>
          <w:sz w:val="24"/>
          <w:szCs w:val="24"/>
        </w:rPr>
      </w:pPr>
      <w:r w:rsidRPr="00D27D72">
        <w:rPr>
          <w:sz w:val="24"/>
          <w:szCs w:val="24"/>
        </w:rPr>
        <w:t>Порядок изменения и отзыва поданной заявки на ЭТП регламентирован нормативными документами ЭТП, размещенными на сайте ЭТП.</w:t>
      </w:r>
    </w:p>
    <w:p w:rsidR="00B8753E" w:rsidRPr="00D27D72" w:rsidRDefault="00921905" w:rsidP="002922AB">
      <w:pPr>
        <w:numPr>
          <w:ilvl w:val="1"/>
          <w:numId w:val="12"/>
        </w:numPr>
        <w:tabs>
          <w:tab w:val="left" w:pos="709"/>
          <w:tab w:val="left" w:pos="1134"/>
          <w:tab w:val="left" w:pos="1276"/>
        </w:tabs>
        <w:autoSpaceDE/>
        <w:autoSpaceDN/>
        <w:adjustRightInd/>
        <w:ind w:left="0" w:firstLine="567"/>
        <w:jc w:val="both"/>
        <w:outlineLvl w:val="1"/>
        <w:rPr>
          <w:sz w:val="24"/>
          <w:szCs w:val="24"/>
        </w:rPr>
      </w:pPr>
      <w:r w:rsidRPr="00D27D72">
        <w:rPr>
          <w:sz w:val="24"/>
          <w:szCs w:val="24"/>
        </w:rPr>
        <w:t>В случае изменения заявки датой подачи заявки на участие в конкурсе считается дата подачи последних изменений.</w:t>
      </w:r>
    </w:p>
    <w:p w:rsidR="00495822" w:rsidRPr="00D27D72" w:rsidRDefault="00495822" w:rsidP="00495822">
      <w:pPr>
        <w:pStyle w:val="12"/>
        <w:numPr>
          <w:ilvl w:val="0"/>
          <w:numId w:val="0"/>
        </w:numPr>
        <w:tabs>
          <w:tab w:val="clear" w:pos="851"/>
          <w:tab w:val="clear" w:pos="1276"/>
          <w:tab w:val="left" w:pos="993"/>
        </w:tabs>
        <w:ind w:left="567"/>
        <w:rPr>
          <w:color w:val="auto"/>
        </w:rPr>
      </w:pPr>
    </w:p>
    <w:p w:rsidR="00CF74EE" w:rsidRPr="00D27D72" w:rsidRDefault="006F4D60" w:rsidP="000D2DCF">
      <w:pPr>
        <w:pStyle w:val="12"/>
        <w:numPr>
          <w:ilvl w:val="0"/>
          <w:numId w:val="12"/>
        </w:numPr>
        <w:tabs>
          <w:tab w:val="clear" w:pos="851"/>
          <w:tab w:val="clear" w:pos="1276"/>
          <w:tab w:val="left" w:pos="993"/>
        </w:tabs>
        <w:ind w:left="0" w:firstLine="567"/>
        <w:rPr>
          <w:color w:val="auto"/>
        </w:rPr>
      </w:pPr>
      <w:r w:rsidRPr="00D27D72">
        <w:rPr>
          <w:color w:val="auto"/>
        </w:rPr>
        <w:t>Основания для отклонения Предложения</w:t>
      </w:r>
      <w:r w:rsidR="000C4543" w:rsidRPr="00D27D72">
        <w:rPr>
          <w:color w:val="auto"/>
        </w:rPr>
        <w:t xml:space="preserve"> (заявки)</w:t>
      </w:r>
      <w:r w:rsidRPr="00D27D72">
        <w:rPr>
          <w:color w:val="auto"/>
        </w:rPr>
        <w:t xml:space="preserve"> Участника</w:t>
      </w:r>
      <w:bookmarkEnd w:id="14"/>
    </w:p>
    <w:p w:rsidR="00E4259C" w:rsidRPr="00D27D72" w:rsidRDefault="00E4259C" w:rsidP="00E4259C">
      <w:pPr>
        <w:pStyle w:val="2"/>
        <w:keepNext w:val="0"/>
        <w:widowControl w:val="0"/>
        <w:numPr>
          <w:ilvl w:val="1"/>
          <w:numId w:val="12"/>
        </w:numPr>
        <w:tabs>
          <w:tab w:val="left" w:pos="1276"/>
        </w:tabs>
        <w:suppressAutoHyphens w:val="0"/>
        <w:spacing w:before="0" w:after="0"/>
        <w:ind w:left="0" w:firstLine="567"/>
        <w:jc w:val="both"/>
        <w:rPr>
          <w:b w:val="0"/>
          <w:sz w:val="24"/>
          <w:szCs w:val="24"/>
        </w:rPr>
      </w:pPr>
      <w:r w:rsidRPr="00D27D72">
        <w:rPr>
          <w:b w:val="0"/>
          <w:sz w:val="24"/>
          <w:szCs w:val="24"/>
        </w:rPr>
        <w:t>Заявка участника закупки отклоняется комиссией по осуществлению закупок при рассмотрении в следующих случаях:</w:t>
      </w:r>
    </w:p>
    <w:p w:rsidR="00E4259C" w:rsidRPr="00D27D72" w:rsidRDefault="00E4259C" w:rsidP="00E4259C">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sidRPr="00D27D72">
        <w:rPr>
          <w:rFonts w:ascii="Times New Roman" w:hAnsi="Times New Roman"/>
          <w:b w:val="0"/>
          <w:color w:val="auto"/>
          <w:sz w:val="24"/>
          <w:szCs w:val="24"/>
        </w:rPr>
        <w:t>В случае несоответствия участника закупки требованиям к участникам закупки, установленным настоящей документацией.</w:t>
      </w:r>
    </w:p>
    <w:p w:rsidR="00E4259C" w:rsidRPr="00D27D72" w:rsidRDefault="00E4259C" w:rsidP="00E4259C">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sidRPr="00D27D72">
        <w:rPr>
          <w:rFonts w:ascii="Times New Roman" w:hAnsi="Times New Roman"/>
          <w:b w:val="0"/>
          <w:color w:val="auto"/>
          <w:sz w:val="24"/>
          <w:szCs w:val="24"/>
        </w:rPr>
        <w:t>В случае несоответствия заявки на участие в закупке требованиям к заявкам, установленным настоящей документацией.</w:t>
      </w:r>
    </w:p>
    <w:p w:rsidR="00E4259C" w:rsidRPr="00D27D72" w:rsidRDefault="00E4259C" w:rsidP="00E4259C">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sidRPr="00D27D72">
        <w:rPr>
          <w:rFonts w:ascii="Times New Roman" w:hAnsi="Times New Roman"/>
          <w:b w:val="0"/>
          <w:color w:val="auto"/>
          <w:sz w:val="24"/>
          <w:szCs w:val="24"/>
        </w:rPr>
        <w:t>В случае несоответствия предлагаемых товаров, работ, услуг требованиям настоящей документации.</w:t>
      </w:r>
    </w:p>
    <w:p w:rsidR="00E4259C" w:rsidRPr="00D27D72" w:rsidRDefault="00E4259C" w:rsidP="00E4259C">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sidRPr="00D27D72">
        <w:rPr>
          <w:rFonts w:ascii="Times New Roman" w:hAnsi="Times New Roman"/>
          <w:b w:val="0"/>
          <w:color w:val="auto"/>
          <w:sz w:val="24"/>
          <w:szCs w:val="24"/>
        </w:rPr>
        <w:t>В случае непредставления (при необходимости) обеспечения заявки в случае установления требования об обеспечении заявки.</w:t>
      </w:r>
    </w:p>
    <w:p w:rsidR="002922AB" w:rsidRPr="00D27D72" w:rsidRDefault="002922AB" w:rsidP="002922AB">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sidRPr="00D27D72">
        <w:rPr>
          <w:rFonts w:ascii="Times New Roman" w:hAnsi="Times New Roman"/>
          <w:b w:val="0"/>
          <w:color w:val="auto"/>
          <w:sz w:val="24"/>
          <w:szCs w:val="24"/>
        </w:rPr>
        <w:t>В случае несоответствия банковской гарантии, предоставленной участником закупки в качестве обеспечения заявки, требованиям, предусмотренным пунктом 5.3.7 настоящей Закупочной документации.</w:t>
      </w:r>
    </w:p>
    <w:p w:rsidR="00E4259C" w:rsidRPr="00D27D72" w:rsidRDefault="00E4259C" w:rsidP="00E4259C">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sidRPr="00D27D72">
        <w:rPr>
          <w:rFonts w:ascii="Times New Roman" w:hAnsi="Times New Roman"/>
          <w:b w:val="0"/>
          <w:color w:val="auto"/>
          <w:sz w:val="24"/>
          <w:szCs w:val="24"/>
        </w:rPr>
        <w:t xml:space="preserve">В случае предоставления в составе заявки заведомо недостоверных сведений, </w:t>
      </w:r>
      <w:r w:rsidRPr="00D27D72">
        <w:rPr>
          <w:rFonts w:ascii="Times New Roman" w:hAnsi="Times New Roman"/>
          <w:b w:val="0"/>
          <w:color w:val="auto"/>
          <w:sz w:val="24"/>
          <w:szCs w:val="24"/>
        </w:rPr>
        <w:lastRenderedPageBreak/>
        <w:t>намеренного искажения информации или документов, входящих в состав заявки.</w:t>
      </w:r>
    </w:p>
    <w:p w:rsidR="004474D0" w:rsidRPr="00D27D72" w:rsidRDefault="00E4259C" w:rsidP="00E4259C">
      <w:pPr>
        <w:pStyle w:val="3"/>
        <w:keepNext w:val="0"/>
        <w:keepLines w:val="0"/>
        <w:numPr>
          <w:ilvl w:val="2"/>
          <w:numId w:val="12"/>
        </w:numPr>
        <w:tabs>
          <w:tab w:val="left" w:pos="1276"/>
        </w:tabs>
        <w:spacing w:before="0"/>
        <w:ind w:left="0" w:firstLine="567"/>
        <w:jc w:val="both"/>
        <w:rPr>
          <w:rFonts w:ascii="Times New Roman" w:hAnsi="Times New Roman"/>
          <w:b w:val="0"/>
          <w:color w:val="auto"/>
          <w:sz w:val="24"/>
          <w:szCs w:val="24"/>
        </w:rPr>
      </w:pPr>
      <w:r w:rsidRPr="00D27D72">
        <w:rPr>
          <w:rFonts w:ascii="Times New Roman" w:hAnsi="Times New Roman"/>
          <w:b w:val="0"/>
          <w:color w:val="auto"/>
          <w:sz w:val="24"/>
          <w:szCs w:val="24"/>
        </w:rPr>
        <w:t>Превышение цены стоимости услуг, предложенной в заявке, над начальной (максимальной) ценой договора, указанной в п. 1.</w:t>
      </w:r>
      <w:r w:rsidR="002922AB" w:rsidRPr="00D27D72">
        <w:rPr>
          <w:rFonts w:ascii="Times New Roman" w:hAnsi="Times New Roman"/>
          <w:b w:val="0"/>
          <w:color w:val="auto"/>
          <w:sz w:val="24"/>
          <w:szCs w:val="24"/>
        </w:rPr>
        <w:t>3</w:t>
      </w:r>
      <w:r w:rsidRPr="00D27D72">
        <w:rPr>
          <w:rFonts w:ascii="Times New Roman" w:hAnsi="Times New Roman"/>
          <w:b w:val="0"/>
          <w:color w:val="auto"/>
          <w:sz w:val="24"/>
          <w:szCs w:val="24"/>
        </w:rPr>
        <w:t xml:space="preserve"> настоящей Закупочной документации.</w:t>
      </w:r>
    </w:p>
    <w:p w:rsidR="00B41D62" w:rsidRPr="00D27D72" w:rsidRDefault="00B41D62" w:rsidP="00B41D62">
      <w:pPr>
        <w:pStyle w:val="2"/>
        <w:keepNext w:val="0"/>
        <w:widowControl w:val="0"/>
        <w:numPr>
          <w:ilvl w:val="1"/>
          <w:numId w:val="12"/>
        </w:numPr>
        <w:tabs>
          <w:tab w:val="left" w:pos="1276"/>
        </w:tabs>
        <w:suppressAutoHyphens w:val="0"/>
        <w:spacing w:before="0" w:after="0"/>
        <w:ind w:left="0" w:firstLine="567"/>
        <w:jc w:val="both"/>
        <w:rPr>
          <w:b w:val="0"/>
        </w:rPr>
      </w:pPr>
      <w:r w:rsidRPr="00D27D72">
        <w:rPr>
          <w:b w:val="0"/>
          <w:sz w:val="24"/>
          <w:szCs w:val="24"/>
        </w:rPr>
        <w:t xml:space="preserve">Заказчик может не принимать во внимание мелкие погрешности, несоответствия, неточности в заявке, которые существенно не влияют на ее содержание (при соблюдении равенства всех участников </w:t>
      </w:r>
      <w:r w:rsidR="001B1D31" w:rsidRPr="00D27D72">
        <w:rPr>
          <w:b w:val="0"/>
          <w:sz w:val="24"/>
          <w:szCs w:val="24"/>
        </w:rPr>
        <w:t>закупки</w:t>
      </w:r>
      <w:r w:rsidRPr="00D27D72">
        <w:rPr>
          <w:b w:val="0"/>
          <w:sz w:val="24"/>
          <w:szCs w:val="24"/>
        </w:rPr>
        <w:t>).</w:t>
      </w:r>
    </w:p>
    <w:p w:rsidR="00AE6C82" w:rsidRPr="00D27D72" w:rsidRDefault="00AE6C82" w:rsidP="00D22F02">
      <w:pPr>
        <w:jc w:val="both"/>
        <w:rPr>
          <w:sz w:val="24"/>
          <w:szCs w:val="24"/>
        </w:rPr>
      </w:pPr>
    </w:p>
    <w:p w:rsidR="00AD4B18" w:rsidRPr="00D27D72" w:rsidRDefault="00AD4B18" w:rsidP="000D2DCF">
      <w:pPr>
        <w:pStyle w:val="12"/>
        <w:numPr>
          <w:ilvl w:val="0"/>
          <w:numId w:val="12"/>
        </w:numPr>
        <w:tabs>
          <w:tab w:val="clear" w:pos="851"/>
          <w:tab w:val="clear" w:pos="1276"/>
          <w:tab w:val="left" w:pos="993"/>
        </w:tabs>
        <w:ind w:left="0" w:firstLine="567"/>
        <w:rPr>
          <w:color w:val="auto"/>
        </w:rPr>
      </w:pPr>
      <w:bookmarkStart w:id="15" w:name="_Toc306374863"/>
      <w:bookmarkStart w:id="16" w:name="_Toc308534046"/>
      <w:bookmarkStart w:id="17" w:name="_Toc249376345"/>
      <w:bookmarkStart w:id="18" w:name="_Toc389834719"/>
      <w:r w:rsidRPr="00D27D72">
        <w:rPr>
          <w:color w:val="auto"/>
        </w:rPr>
        <w:t>Порядок</w:t>
      </w:r>
      <w:r w:rsidR="00361802" w:rsidRPr="00D27D72">
        <w:rPr>
          <w:color w:val="auto"/>
        </w:rPr>
        <w:t xml:space="preserve">, </w:t>
      </w:r>
      <w:r w:rsidRPr="00D27D72">
        <w:rPr>
          <w:color w:val="auto"/>
        </w:rPr>
        <w:t>место, дата начала и дата</w:t>
      </w:r>
      <w:r w:rsidR="00361802" w:rsidRPr="00D27D72">
        <w:rPr>
          <w:color w:val="auto"/>
        </w:rPr>
        <w:t xml:space="preserve"> и время</w:t>
      </w:r>
      <w:r w:rsidRPr="00D27D72">
        <w:rPr>
          <w:color w:val="auto"/>
        </w:rPr>
        <w:t xml:space="preserve"> окончания срока подачи Предложений (заявок) на участие в закупке</w:t>
      </w:r>
      <w:bookmarkStart w:id="19" w:name="_Toc312324257"/>
      <w:bookmarkStart w:id="20" w:name="_Toc312324404"/>
      <w:bookmarkEnd w:id="15"/>
      <w:bookmarkEnd w:id="16"/>
      <w:bookmarkEnd w:id="17"/>
      <w:bookmarkEnd w:id="18"/>
    </w:p>
    <w:bookmarkEnd w:id="19"/>
    <w:bookmarkEnd w:id="20"/>
    <w:p w:rsidR="00E4259C" w:rsidRPr="00AD303E" w:rsidRDefault="00E4259C" w:rsidP="00E4259C">
      <w:pPr>
        <w:pStyle w:val="2"/>
        <w:keepNext w:val="0"/>
        <w:widowControl w:val="0"/>
        <w:numPr>
          <w:ilvl w:val="1"/>
          <w:numId w:val="12"/>
        </w:numPr>
        <w:tabs>
          <w:tab w:val="left" w:pos="1276"/>
        </w:tabs>
        <w:suppressAutoHyphens w:val="0"/>
        <w:spacing w:before="0" w:after="0"/>
        <w:ind w:left="0" w:firstLine="567"/>
        <w:jc w:val="both"/>
        <w:rPr>
          <w:b w:val="0"/>
          <w:sz w:val="24"/>
          <w:szCs w:val="24"/>
        </w:rPr>
      </w:pPr>
      <w:r w:rsidRPr="00AD303E">
        <w:rPr>
          <w:b w:val="0"/>
          <w:sz w:val="24"/>
          <w:szCs w:val="24"/>
          <w:lang w:eastAsia="ar-SA"/>
        </w:rPr>
        <w:t>Предложения на участие в закупке подаются в срок, по форме и с оформлением, которые установлены настоящей Закупочной документацией.</w:t>
      </w:r>
    </w:p>
    <w:p w:rsidR="00D82136" w:rsidRPr="00D27D72" w:rsidRDefault="00E4259C" w:rsidP="00386317">
      <w:pPr>
        <w:pStyle w:val="2"/>
        <w:keepNext w:val="0"/>
        <w:widowControl w:val="0"/>
        <w:numPr>
          <w:ilvl w:val="1"/>
          <w:numId w:val="12"/>
        </w:numPr>
        <w:tabs>
          <w:tab w:val="left" w:pos="1276"/>
        </w:tabs>
        <w:suppressAutoHyphens w:val="0"/>
        <w:spacing w:before="0" w:after="0"/>
        <w:ind w:left="0" w:firstLine="567"/>
        <w:jc w:val="both"/>
      </w:pPr>
      <w:r w:rsidRPr="0005151B">
        <w:rPr>
          <w:sz w:val="24"/>
          <w:szCs w:val="24"/>
        </w:rPr>
        <w:t xml:space="preserve">Предложения на участие в закупке предоставляются в электронной форме </w:t>
      </w:r>
      <w:r w:rsidRPr="0005151B">
        <w:rPr>
          <w:sz w:val="23"/>
          <w:szCs w:val="23"/>
        </w:rPr>
        <w:t xml:space="preserve">на ЭТП </w:t>
      </w:r>
      <w:r w:rsidR="000F7852" w:rsidRPr="0005151B">
        <w:rPr>
          <w:sz w:val="23"/>
          <w:szCs w:val="23"/>
        </w:rPr>
        <w:t xml:space="preserve">РТС-Тендер </w:t>
      </w:r>
      <w:r w:rsidRPr="0005151B">
        <w:rPr>
          <w:sz w:val="23"/>
          <w:szCs w:val="23"/>
        </w:rPr>
        <w:t xml:space="preserve">с адресом в сети Интернет  </w:t>
      </w:r>
      <w:hyperlink r:id="rId10" w:history="1">
        <w:r w:rsidRPr="0005151B">
          <w:rPr>
            <w:rStyle w:val="a5"/>
            <w:color w:val="auto"/>
            <w:sz w:val="23"/>
            <w:szCs w:val="23"/>
          </w:rPr>
          <w:t>https://</w:t>
        </w:r>
        <w:proofErr w:type="spellStart"/>
        <w:r w:rsidR="000F7852" w:rsidRPr="0005151B">
          <w:rPr>
            <w:rStyle w:val="a5"/>
            <w:color w:val="auto"/>
            <w:sz w:val="23"/>
            <w:szCs w:val="23"/>
            <w:lang w:val="en-US"/>
          </w:rPr>
          <w:t>rts</w:t>
        </w:r>
        <w:proofErr w:type="spellEnd"/>
        <w:r w:rsidR="000F7852" w:rsidRPr="0005151B">
          <w:rPr>
            <w:rStyle w:val="a5"/>
            <w:color w:val="auto"/>
            <w:sz w:val="23"/>
            <w:szCs w:val="23"/>
          </w:rPr>
          <w:t>-</w:t>
        </w:r>
        <w:r w:rsidR="000F7852" w:rsidRPr="0005151B">
          <w:rPr>
            <w:rStyle w:val="a5"/>
            <w:color w:val="auto"/>
            <w:sz w:val="23"/>
            <w:szCs w:val="23"/>
            <w:lang w:val="en-US"/>
          </w:rPr>
          <w:t>tender</w:t>
        </w:r>
        <w:r w:rsidR="000F7852" w:rsidRPr="0005151B">
          <w:rPr>
            <w:rStyle w:val="a5"/>
            <w:color w:val="auto"/>
            <w:sz w:val="23"/>
            <w:szCs w:val="23"/>
          </w:rPr>
          <w:t>.</w:t>
        </w:r>
        <w:r w:rsidRPr="0005151B">
          <w:rPr>
            <w:rStyle w:val="a5"/>
            <w:color w:val="auto"/>
            <w:sz w:val="23"/>
            <w:szCs w:val="23"/>
          </w:rPr>
          <w:t>ru/</w:t>
        </w:r>
      </w:hyperlink>
      <w:r w:rsidRPr="0005151B">
        <w:rPr>
          <w:sz w:val="24"/>
          <w:szCs w:val="24"/>
        </w:rPr>
        <w:t xml:space="preserve"> в </w:t>
      </w:r>
      <w:r w:rsidRPr="0005151B">
        <w:rPr>
          <w:sz w:val="24"/>
          <w:szCs w:val="24"/>
          <w:highlight w:val="yellow"/>
        </w:rPr>
        <w:t xml:space="preserve">период с </w:t>
      </w:r>
      <w:r w:rsidR="00C827D2" w:rsidRPr="0005151B">
        <w:rPr>
          <w:sz w:val="24"/>
          <w:szCs w:val="24"/>
          <w:highlight w:val="yellow"/>
        </w:rPr>
        <w:t>2</w:t>
      </w:r>
      <w:r w:rsidR="00AD303E">
        <w:rPr>
          <w:sz w:val="24"/>
          <w:szCs w:val="24"/>
          <w:highlight w:val="yellow"/>
        </w:rPr>
        <w:t>3</w:t>
      </w:r>
      <w:r w:rsidR="002922AB" w:rsidRPr="0005151B">
        <w:rPr>
          <w:sz w:val="24"/>
          <w:szCs w:val="24"/>
          <w:highlight w:val="yellow"/>
        </w:rPr>
        <w:t>.10.</w:t>
      </w:r>
      <w:r w:rsidR="00C827D2" w:rsidRPr="0005151B">
        <w:rPr>
          <w:sz w:val="24"/>
          <w:szCs w:val="24"/>
          <w:highlight w:val="yellow"/>
        </w:rPr>
        <w:t>202</w:t>
      </w:r>
      <w:r w:rsidR="0005151B">
        <w:rPr>
          <w:sz w:val="24"/>
          <w:szCs w:val="24"/>
          <w:highlight w:val="yellow"/>
        </w:rPr>
        <w:t>4 года</w:t>
      </w:r>
      <w:r w:rsidRPr="0005151B">
        <w:rPr>
          <w:sz w:val="24"/>
          <w:szCs w:val="24"/>
          <w:highlight w:val="yellow"/>
        </w:rPr>
        <w:t xml:space="preserve"> до 00:00 часов </w:t>
      </w:r>
      <w:r w:rsidR="00AD303E">
        <w:rPr>
          <w:sz w:val="24"/>
          <w:szCs w:val="24"/>
          <w:highlight w:val="yellow"/>
        </w:rPr>
        <w:t>05</w:t>
      </w:r>
      <w:r w:rsidR="00DC3CDB" w:rsidRPr="0005151B">
        <w:rPr>
          <w:sz w:val="24"/>
          <w:szCs w:val="24"/>
          <w:highlight w:val="yellow"/>
        </w:rPr>
        <w:t>.</w:t>
      </w:r>
      <w:r w:rsidR="00AD303E">
        <w:rPr>
          <w:sz w:val="24"/>
          <w:szCs w:val="24"/>
          <w:highlight w:val="yellow"/>
        </w:rPr>
        <w:t>11</w:t>
      </w:r>
      <w:r w:rsidR="00EB7C76" w:rsidRPr="0005151B">
        <w:rPr>
          <w:sz w:val="24"/>
          <w:szCs w:val="24"/>
          <w:highlight w:val="yellow"/>
        </w:rPr>
        <w:t>.</w:t>
      </w:r>
      <w:r w:rsidR="0005151B">
        <w:rPr>
          <w:sz w:val="24"/>
          <w:szCs w:val="24"/>
          <w:highlight w:val="yellow"/>
        </w:rPr>
        <w:t>2024 года</w:t>
      </w:r>
      <w:r w:rsidRPr="0005151B">
        <w:rPr>
          <w:sz w:val="24"/>
          <w:szCs w:val="24"/>
          <w:highlight w:val="yellow"/>
        </w:rPr>
        <w:t>.</w:t>
      </w:r>
    </w:p>
    <w:p w:rsidR="00C341CB" w:rsidRPr="00D27D72" w:rsidRDefault="00916099" w:rsidP="000D2DCF">
      <w:pPr>
        <w:pStyle w:val="12"/>
        <w:numPr>
          <w:ilvl w:val="0"/>
          <w:numId w:val="12"/>
        </w:numPr>
        <w:tabs>
          <w:tab w:val="clear" w:pos="851"/>
          <w:tab w:val="clear" w:pos="1276"/>
          <w:tab w:val="left" w:pos="993"/>
        </w:tabs>
        <w:ind w:left="0" w:firstLine="567"/>
        <w:rPr>
          <w:color w:val="auto"/>
        </w:rPr>
      </w:pPr>
      <w:bookmarkStart w:id="21" w:name="_Toc306374865"/>
      <w:bookmarkStart w:id="22" w:name="_Toc308534048"/>
      <w:bookmarkStart w:id="23" w:name="_Toc249376346"/>
      <w:bookmarkStart w:id="24" w:name="_Toc389834720"/>
      <w:r w:rsidRPr="00D27D72">
        <w:rPr>
          <w:color w:val="auto"/>
        </w:rPr>
        <w:t>Формы</w:t>
      </w:r>
      <w:r w:rsidR="00800C6A" w:rsidRPr="00D27D72">
        <w:rPr>
          <w:color w:val="auto"/>
        </w:rPr>
        <w:t xml:space="preserve">, порядок, дата начала и дата окончания срока предоставления </w:t>
      </w:r>
      <w:r w:rsidR="006F4DF5" w:rsidRPr="00D27D72">
        <w:rPr>
          <w:color w:val="auto"/>
        </w:rPr>
        <w:t>У</w:t>
      </w:r>
      <w:r w:rsidR="00800C6A" w:rsidRPr="00D27D72">
        <w:rPr>
          <w:color w:val="auto"/>
        </w:rPr>
        <w:t>частникам закупки разъяснений положений документации о закупке</w:t>
      </w:r>
      <w:bookmarkEnd w:id="21"/>
      <w:bookmarkEnd w:id="22"/>
      <w:bookmarkEnd w:id="23"/>
      <w:bookmarkEnd w:id="24"/>
    </w:p>
    <w:p w:rsidR="00E46573" w:rsidRPr="00D27D72" w:rsidRDefault="00FB5C48" w:rsidP="000D2DCF">
      <w:pPr>
        <w:pStyle w:val="2"/>
        <w:keepNext w:val="0"/>
        <w:widowControl w:val="0"/>
        <w:numPr>
          <w:ilvl w:val="1"/>
          <w:numId w:val="12"/>
        </w:numPr>
        <w:tabs>
          <w:tab w:val="left" w:pos="709"/>
          <w:tab w:val="left" w:pos="1276"/>
        </w:tabs>
        <w:suppressAutoHyphens w:val="0"/>
        <w:spacing w:before="0" w:after="0"/>
        <w:ind w:left="0" w:firstLine="567"/>
        <w:jc w:val="both"/>
        <w:rPr>
          <w:b w:val="0"/>
          <w:bCs/>
          <w:sz w:val="24"/>
          <w:szCs w:val="24"/>
        </w:rPr>
      </w:pPr>
      <w:r w:rsidRPr="00D27D72">
        <w:rPr>
          <w:b w:val="0"/>
          <w:sz w:val="24"/>
          <w:szCs w:val="24"/>
        </w:rPr>
        <w:t>Любой участник конкурентной закупки вправе направить заказчику в порядке, предусмотренно</w:t>
      </w:r>
      <w:r w:rsidR="003D18E4" w:rsidRPr="00D27D72">
        <w:rPr>
          <w:b w:val="0"/>
          <w:sz w:val="24"/>
          <w:szCs w:val="24"/>
        </w:rPr>
        <w:t xml:space="preserve">м Федеральным законом № 223-ФЗ </w:t>
      </w:r>
      <w:r w:rsidRPr="00D27D72">
        <w:rPr>
          <w:b w:val="0"/>
          <w:sz w:val="24"/>
          <w:szCs w:val="24"/>
        </w:rPr>
        <w:t>и Положением, запрос о даче разъяснений положений извещения об осуществлении закупки и (или) документации о закупке</w:t>
      </w:r>
      <w:r w:rsidR="00E46573" w:rsidRPr="00D27D72">
        <w:rPr>
          <w:b w:val="0"/>
          <w:bCs/>
          <w:sz w:val="24"/>
          <w:szCs w:val="24"/>
        </w:rPr>
        <w:t>.</w:t>
      </w:r>
    </w:p>
    <w:p w:rsidR="00E46573" w:rsidRPr="00D27D72" w:rsidRDefault="00643414" w:rsidP="000D2DCF">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rPr>
      </w:pPr>
      <w:r w:rsidRPr="00D27D72">
        <w:rPr>
          <w:b w:val="0"/>
          <w:sz w:val="24"/>
          <w:szCs w:val="24"/>
          <w:lang w:eastAsia="ar-SA"/>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sidR="00FB5C48" w:rsidRPr="00D27D72">
        <w:rPr>
          <w:b w:val="0"/>
          <w:sz w:val="24"/>
          <w:szCs w:val="24"/>
        </w:rPr>
        <w:t>.</w:t>
      </w:r>
    </w:p>
    <w:p w:rsidR="00643414" w:rsidRPr="00D27D72" w:rsidRDefault="00643414" w:rsidP="000D2DCF">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lang w:eastAsia="ar-SA"/>
        </w:rPr>
      </w:pPr>
      <w:r w:rsidRPr="00D27D72">
        <w:rPr>
          <w:b w:val="0"/>
          <w:sz w:val="24"/>
          <w:szCs w:val="24"/>
          <w:lang w:eastAsia="ar-SA"/>
        </w:rPr>
        <w:t>Разъяснения положений документации о конкурентной закупке не должны изменять предмет закупки и существенные условия проекта договора.</w:t>
      </w:r>
    </w:p>
    <w:p w:rsidR="0059141B" w:rsidRPr="000B666E" w:rsidRDefault="0059141B" w:rsidP="000D2DCF">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highlight w:val="yellow"/>
          <w:lang w:eastAsia="ar-SA"/>
        </w:rPr>
      </w:pPr>
      <w:r w:rsidRPr="00D27D72">
        <w:rPr>
          <w:b w:val="0"/>
          <w:sz w:val="24"/>
          <w:szCs w:val="24"/>
          <w:lang w:eastAsia="ar-SA"/>
        </w:rPr>
        <w:t>Срок направления участниками запросов на разъя</w:t>
      </w:r>
      <w:r w:rsidR="003E3F4F" w:rsidRPr="00D27D72">
        <w:rPr>
          <w:b w:val="0"/>
          <w:sz w:val="24"/>
          <w:szCs w:val="24"/>
          <w:lang w:eastAsia="ar-SA"/>
        </w:rPr>
        <w:t xml:space="preserve">снение положений документации: </w:t>
      </w:r>
      <w:r w:rsidRPr="00D27D72">
        <w:rPr>
          <w:b w:val="0"/>
          <w:sz w:val="24"/>
          <w:szCs w:val="24"/>
          <w:lang w:eastAsia="ar-SA"/>
        </w:rPr>
        <w:t xml:space="preserve">с </w:t>
      </w:r>
      <w:r w:rsidR="00C827D2" w:rsidRPr="00C827D2">
        <w:rPr>
          <w:sz w:val="24"/>
          <w:szCs w:val="24"/>
          <w:highlight w:val="yellow"/>
          <w:lang w:eastAsia="ar-SA"/>
        </w:rPr>
        <w:t>2</w:t>
      </w:r>
      <w:r w:rsidR="00AD303E">
        <w:rPr>
          <w:sz w:val="24"/>
          <w:szCs w:val="24"/>
          <w:highlight w:val="yellow"/>
          <w:lang w:eastAsia="ar-SA"/>
        </w:rPr>
        <w:t>3</w:t>
      </w:r>
      <w:r w:rsidR="00333B02" w:rsidRPr="00C827D2">
        <w:rPr>
          <w:sz w:val="24"/>
          <w:szCs w:val="24"/>
          <w:highlight w:val="yellow"/>
          <w:lang w:eastAsia="ar-SA"/>
        </w:rPr>
        <w:t>.10</w:t>
      </w:r>
      <w:r w:rsidR="00946EEE" w:rsidRPr="00C827D2">
        <w:rPr>
          <w:sz w:val="24"/>
          <w:szCs w:val="24"/>
          <w:highlight w:val="yellow"/>
          <w:lang w:eastAsia="ar-SA"/>
        </w:rPr>
        <w:t>.</w:t>
      </w:r>
      <w:r w:rsidR="0005151B">
        <w:rPr>
          <w:sz w:val="24"/>
          <w:szCs w:val="24"/>
          <w:highlight w:val="yellow"/>
          <w:lang w:eastAsia="ar-SA"/>
        </w:rPr>
        <w:t xml:space="preserve">2024 года </w:t>
      </w:r>
      <w:r w:rsidRPr="00C827D2">
        <w:rPr>
          <w:sz w:val="24"/>
          <w:szCs w:val="24"/>
          <w:highlight w:val="yellow"/>
          <w:lang w:eastAsia="ar-SA"/>
        </w:rPr>
        <w:t xml:space="preserve">по </w:t>
      </w:r>
      <w:r w:rsidR="002E597F">
        <w:rPr>
          <w:sz w:val="24"/>
          <w:szCs w:val="24"/>
          <w:highlight w:val="yellow"/>
          <w:lang w:eastAsia="ar-SA"/>
        </w:rPr>
        <w:t>2</w:t>
      </w:r>
      <w:r w:rsidR="00AD303E">
        <w:rPr>
          <w:sz w:val="24"/>
          <w:szCs w:val="24"/>
          <w:highlight w:val="yellow"/>
          <w:lang w:eastAsia="ar-SA"/>
        </w:rPr>
        <w:t>9</w:t>
      </w:r>
      <w:r w:rsidR="00DC3CDB" w:rsidRPr="00C827D2">
        <w:rPr>
          <w:sz w:val="24"/>
          <w:szCs w:val="24"/>
          <w:highlight w:val="yellow"/>
          <w:lang w:eastAsia="ar-SA"/>
        </w:rPr>
        <w:t>.</w:t>
      </w:r>
      <w:r w:rsidR="002E597F">
        <w:rPr>
          <w:sz w:val="24"/>
          <w:szCs w:val="24"/>
          <w:highlight w:val="yellow"/>
          <w:lang w:eastAsia="ar-SA"/>
        </w:rPr>
        <w:t>10</w:t>
      </w:r>
      <w:r w:rsidR="00333B02" w:rsidRPr="00C827D2">
        <w:rPr>
          <w:sz w:val="24"/>
          <w:szCs w:val="24"/>
          <w:highlight w:val="yellow"/>
          <w:lang w:eastAsia="ar-SA"/>
        </w:rPr>
        <w:t>.</w:t>
      </w:r>
      <w:r w:rsidR="002E597F">
        <w:rPr>
          <w:sz w:val="24"/>
          <w:szCs w:val="24"/>
          <w:highlight w:val="yellow"/>
          <w:lang w:eastAsia="ar-SA"/>
        </w:rPr>
        <w:t>2024 года</w:t>
      </w:r>
      <w:r w:rsidRPr="000B666E">
        <w:rPr>
          <w:b w:val="0"/>
          <w:sz w:val="24"/>
          <w:szCs w:val="24"/>
          <w:highlight w:val="yellow"/>
          <w:lang w:eastAsia="ar-SA"/>
        </w:rPr>
        <w:t xml:space="preserve"> (включительно).</w:t>
      </w:r>
    </w:p>
    <w:p w:rsidR="0059141B" w:rsidRPr="00D27D72" w:rsidRDefault="0059141B" w:rsidP="00AC19B3">
      <w:pPr>
        <w:ind w:firstLine="567"/>
        <w:jc w:val="both"/>
        <w:rPr>
          <w:sz w:val="24"/>
          <w:szCs w:val="24"/>
          <w:lang w:eastAsia="ar-SA"/>
        </w:rPr>
      </w:pPr>
      <w:r w:rsidRPr="00D27D72">
        <w:rPr>
          <w:sz w:val="24"/>
          <w:szCs w:val="24"/>
          <w:lang w:eastAsia="ar-SA"/>
        </w:rPr>
        <w:t xml:space="preserve">Дата начала срока предоставления участникам разъяснений положений закупочной документации: </w:t>
      </w:r>
      <w:r w:rsidR="00C827D2" w:rsidRPr="00C827D2">
        <w:rPr>
          <w:b/>
          <w:sz w:val="24"/>
          <w:szCs w:val="24"/>
          <w:highlight w:val="yellow"/>
          <w:lang w:eastAsia="ar-SA"/>
        </w:rPr>
        <w:t>2</w:t>
      </w:r>
      <w:r w:rsidR="00AD303E">
        <w:rPr>
          <w:b/>
          <w:sz w:val="24"/>
          <w:szCs w:val="24"/>
          <w:highlight w:val="yellow"/>
          <w:lang w:eastAsia="ar-SA"/>
        </w:rPr>
        <w:t>3</w:t>
      </w:r>
      <w:r w:rsidR="007E4C29" w:rsidRPr="00C827D2">
        <w:rPr>
          <w:b/>
          <w:sz w:val="24"/>
          <w:szCs w:val="24"/>
          <w:highlight w:val="yellow"/>
          <w:lang w:eastAsia="ar-SA"/>
        </w:rPr>
        <w:t>.</w:t>
      </w:r>
      <w:r w:rsidR="00C827D2" w:rsidRPr="00C827D2">
        <w:rPr>
          <w:b/>
          <w:sz w:val="24"/>
          <w:szCs w:val="24"/>
          <w:highlight w:val="yellow"/>
          <w:lang w:eastAsia="ar-SA"/>
        </w:rPr>
        <w:t>10</w:t>
      </w:r>
      <w:r w:rsidR="00946EEE" w:rsidRPr="00C827D2">
        <w:rPr>
          <w:b/>
          <w:sz w:val="24"/>
          <w:szCs w:val="24"/>
          <w:highlight w:val="yellow"/>
          <w:lang w:eastAsia="ar-SA"/>
        </w:rPr>
        <w:t>.</w:t>
      </w:r>
      <w:r w:rsidR="002E597F">
        <w:rPr>
          <w:b/>
          <w:sz w:val="24"/>
          <w:szCs w:val="24"/>
          <w:highlight w:val="yellow"/>
          <w:lang w:eastAsia="ar-SA"/>
        </w:rPr>
        <w:t>2024 года</w:t>
      </w:r>
      <w:r w:rsidRPr="00D27D72">
        <w:rPr>
          <w:sz w:val="24"/>
          <w:szCs w:val="24"/>
          <w:lang w:eastAsia="ar-SA"/>
        </w:rPr>
        <w:t>.</w:t>
      </w:r>
    </w:p>
    <w:p w:rsidR="0059141B" w:rsidRPr="00D27D72" w:rsidRDefault="0059141B" w:rsidP="00AC19B3">
      <w:pPr>
        <w:ind w:firstLine="709"/>
        <w:jc w:val="both"/>
        <w:rPr>
          <w:sz w:val="24"/>
          <w:szCs w:val="24"/>
          <w:lang w:eastAsia="ar-SA"/>
        </w:rPr>
      </w:pPr>
      <w:r w:rsidRPr="00D27D72">
        <w:rPr>
          <w:sz w:val="24"/>
          <w:szCs w:val="24"/>
          <w:lang w:eastAsia="ar-SA"/>
        </w:rPr>
        <w:t xml:space="preserve">Дата окончания срока предоставления участникам разъяснений положений закупочной документации: </w:t>
      </w:r>
      <w:r w:rsidRPr="009216DF">
        <w:rPr>
          <w:sz w:val="24"/>
          <w:szCs w:val="24"/>
          <w:highlight w:val="yellow"/>
          <w:lang w:eastAsia="ar-SA"/>
        </w:rPr>
        <w:t>1</w:t>
      </w:r>
      <w:r w:rsidR="00627484" w:rsidRPr="009216DF">
        <w:rPr>
          <w:sz w:val="24"/>
          <w:szCs w:val="24"/>
          <w:highlight w:val="yellow"/>
          <w:lang w:eastAsia="ar-SA"/>
        </w:rPr>
        <w:t>5</w:t>
      </w:r>
      <w:r w:rsidRPr="009216DF">
        <w:rPr>
          <w:sz w:val="24"/>
          <w:szCs w:val="24"/>
          <w:highlight w:val="yellow"/>
          <w:lang w:eastAsia="ar-SA"/>
        </w:rPr>
        <w:t xml:space="preserve">:00 часов </w:t>
      </w:r>
      <w:r w:rsidR="008E450D" w:rsidRPr="009216DF">
        <w:rPr>
          <w:sz w:val="24"/>
          <w:szCs w:val="24"/>
          <w:highlight w:val="yellow"/>
          <w:lang w:eastAsia="ar-SA"/>
        </w:rPr>
        <w:t>местного</w:t>
      </w:r>
      <w:r w:rsidRPr="009216DF">
        <w:rPr>
          <w:sz w:val="24"/>
          <w:szCs w:val="24"/>
          <w:highlight w:val="yellow"/>
          <w:lang w:eastAsia="ar-SA"/>
        </w:rPr>
        <w:t xml:space="preserve"> времени </w:t>
      </w:r>
      <w:r w:rsidR="002E597F">
        <w:rPr>
          <w:b/>
          <w:sz w:val="24"/>
          <w:szCs w:val="24"/>
          <w:highlight w:val="yellow"/>
          <w:lang w:eastAsia="ar-SA"/>
        </w:rPr>
        <w:t>0</w:t>
      </w:r>
      <w:r w:rsidR="00AD303E">
        <w:rPr>
          <w:b/>
          <w:sz w:val="24"/>
          <w:szCs w:val="24"/>
          <w:highlight w:val="yellow"/>
          <w:lang w:eastAsia="ar-SA"/>
        </w:rPr>
        <w:t>1</w:t>
      </w:r>
      <w:r w:rsidR="007E4C29" w:rsidRPr="00A31EF9">
        <w:rPr>
          <w:b/>
          <w:sz w:val="24"/>
          <w:szCs w:val="24"/>
          <w:highlight w:val="yellow"/>
          <w:lang w:eastAsia="ar-SA"/>
        </w:rPr>
        <w:t>.</w:t>
      </w:r>
      <w:r w:rsidR="00AD303E">
        <w:rPr>
          <w:b/>
          <w:sz w:val="24"/>
          <w:szCs w:val="24"/>
          <w:highlight w:val="yellow"/>
          <w:lang w:eastAsia="ar-SA"/>
        </w:rPr>
        <w:t>11</w:t>
      </w:r>
      <w:r w:rsidR="00946EEE" w:rsidRPr="00A31EF9">
        <w:rPr>
          <w:b/>
          <w:sz w:val="24"/>
          <w:szCs w:val="24"/>
          <w:highlight w:val="yellow"/>
          <w:lang w:eastAsia="ar-SA"/>
        </w:rPr>
        <w:t>.</w:t>
      </w:r>
      <w:r w:rsidR="002E597F">
        <w:rPr>
          <w:b/>
          <w:sz w:val="24"/>
          <w:szCs w:val="24"/>
          <w:highlight w:val="yellow"/>
          <w:lang w:eastAsia="ar-SA"/>
        </w:rPr>
        <w:t>2024 года</w:t>
      </w:r>
      <w:r w:rsidRPr="009216DF">
        <w:rPr>
          <w:sz w:val="24"/>
          <w:szCs w:val="24"/>
          <w:highlight w:val="yellow"/>
          <w:lang w:eastAsia="ar-SA"/>
        </w:rPr>
        <w:t>.</w:t>
      </w:r>
    </w:p>
    <w:p w:rsidR="0059141B" w:rsidRPr="00D27D72" w:rsidRDefault="0059141B" w:rsidP="00AC19B3">
      <w:pPr>
        <w:jc w:val="both"/>
        <w:rPr>
          <w:lang w:eastAsia="ar-SA"/>
        </w:rPr>
      </w:pPr>
    </w:p>
    <w:p w:rsidR="007A2D20" w:rsidRPr="00D27D72" w:rsidRDefault="007A2D20" w:rsidP="000D2DCF">
      <w:pPr>
        <w:pStyle w:val="12"/>
        <w:numPr>
          <w:ilvl w:val="0"/>
          <w:numId w:val="12"/>
        </w:numPr>
        <w:tabs>
          <w:tab w:val="clear" w:pos="851"/>
          <w:tab w:val="clear" w:pos="1276"/>
          <w:tab w:val="left" w:pos="993"/>
        </w:tabs>
        <w:ind w:left="0" w:firstLine="567"/>
        <w:rPr>
          <w:color w:val="auto"/>
        </w:rPr>
      </w:pPr>
      <w:r w:rsidRPr="00D27D72">
        <w:rPr>
          <w:color w:val="auto"/>
        </w:rPr>
        <w:t>Право орга</w:t>
      </w:r>
      <w:r w:rsidR="00A16773" w:rsidRPr="00D27D72">
        <w:rPr>
          <w:color w:val="auto"/>
        </w:rPr>
        <w:t xml:space="preserve">низатора на внесение изменений </w:t>
      </w:r>
      <w:r w:rsidRPr="00D27D72">
        <w:rPr>
          <w:color w:val="auto"/>
        </w:rPr>
        <w:t>в закупочную документацию</w:t>
      </w:r>
    </w:p>
    <w:p w:rsidR="007A2D20" w:rsidRPr="00D27D72" w:rsidRDefault="007A2D20" w:rsidP="000D2DCF">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lang w:eastAsia="ar-SA"/>
        </w:rPr>
      </w:pPr>
      <w:r w:rsidRPr="00D27D72">
        <w:rPr>
          <w:b w:val="0"/>
          <w:sz w:val="24"/>
          <w:szCs w:val="24"/>
          <w:lang w:eastAsia="ar-SA"/>
        </w:rPr>
        <w:t>В любое время до окончания (истечения) срока предоставления заявок на участие в закупке Заказчик вправе по собственной инициативе либо в ответ на запрос разъяснений положений документации о закупке внести изменения в документацию о проведении закупки.</w:t>
      </w:r>
    </w:p>
    <w:p w:rsidR="007A2D20" w:rsidRPr="00D27D72" w:rsidRDefault="007A2D20" w:rsidP="000D2DCF">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lang w:eastAsia="ar-SA"/>
        </w:rPr>
      </w:pPr>
      <w:r w:rsidRPr="00D27D72">
        <w:rPr>
          <w:b w:val="0"/>
          <w:sz w:val="24"/>
          <w:szCs w:val="24"/>
          <w:lang w:eastAsia="ar-SA"/>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в течение </w:t>
      </w:r>
      <w:r w:rsidR="008019A6" w:rsidRPr="00D27D72">
        <w:rPr>
          <w:b w:val="0"/>
          <w:sz w:val="24"/>
          <w:szCs w:val="24"/>
          <w:lang w:eastAsia="ar-SA"/>
        </w:rPr>
        <w:t>трех</w:t>
      </w:r>
      <w:r w:rsidRPr="00D27D72">
        <w:rPr>
          <w:b w:val="0"/>
          <w:sz w:val="24"/>
          <w:szCs w:val="24"/>
          <w:lang w:eastAsia="ar-SA"/>
        </w:rPr>
        <w:t xml:space="preserve"> дней со дня принятия решения о внесении указанных изменений. </w:t>
      </w:r>
    </w:p>
    <w:p w:rsidR="007A2D20" w:rsidRPr="00D27D72" w:rsidRDefault="0011082F" w:rsidP="000D2DCF">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lang w:eastAsia="ar-SA"/>
        </w:rPr>
      </w:pPr>
      <w:r w:rsidRPr="00D27D72">
        <w:rPr>
          <w:b w:val="0"/>
          <w:sz w:val="24"/>
          <w:szCs w:val="24"/>
          <w:lang w:eastAsia="ar-SA"/>
        </w:rPr>
        <w:t>В случае внесения изменений в извещение</w:t>
      </w:r>
      <w:r w:rsidR="007A2D20" w:rsidRPr="00D27D72">
        <w:rPr>
          <w:b w:val="0"/>
          <w:sz w:val="24"/>
          <w:szCs w:val="24"/>
          <w:lang w:eastAsia="ar-SA"/>
        </w:rPr>
        <w:t xml:space="preserve"> об осуществлении </w:t>
      </w:r>
      <w:r w:rsidR="00751DB3" w:rsidRPr="00D27D72">
        <w:rPr>
          <w:b w:val="0"/>
          <w:sz w:val="24"/>
          <w:szCs w:val="24"/>
          <w:lang w:eastAsia="ar-SA"/>
        </w:rPr>
        <w:t>закупки</w:t>
      </w:r>
      <w:r w:rsidR="007A2D20" w:rsidRPr="00D27D72">
        <w:rPr>
          <w:b w:val="0"/>
          <w:sz w:val="24"/>
          <w:szCs w:val="24"/>
          <w:lang w:eastAsia="ar-SA"/>
        </w:rPr>
        <w:t xml:space="preserve">,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00294DCD" w:rsidRPr="00D27D72">
        <w:rPr>
          <w:b w:val="0"/>
          <w:sz w:val="24"/>
          <w:szCs w:val="24"/>
          <w:lang w:eastAsia="ar-SA"/>
        </w:rPr>
        <w:t>восьми</w:t>
      </w:r>
      <w:r w:rsidR="00E03D41" w:rsidRPr="00D27D72">
        <w:rPr>
          <w:b w:val="0"/>
          <w:sz w:val="24"/>
          <w:szCs w:val="24"/>
          <w:lang w:eastAsia="ar-SA"/>
        </w:rPr>
        <w:t xml:space="preserve"> дней</w:t>
      </w:r>
      <w:r w:rsidR="007A2D20" w:rsidRPr="00D27D72">
        <w:rPr>
          <w:b w:val="0"/>
          <w:sz w:val="24"/>
          <w:szCs w:val="24"/>
          <w:lang w:eastAsia="ar-SA"/>
        </w:rPr>
        <w:t>.</w:t>
      </w:r>
    </w:p>
    <w:p w:rsidR="007A2D20" w:rsidRPr="00D27D72" w:rsidRDefault="007A2D20" w:rsidP="007A2D20">
      <w:pPr>
        <w:rPr>
          <w:lang w:eastAsia="ar-SA"/>
        </w:rPr>
      </w:pPr>
    </w:p>
    <w:p w:rsidR="00301E1D" w:rsidRPr="00D27D72" w:rsidRDefault="00167392" w:rsidP="000D2DCF">
      <w:pPr>
        <w:pStyle w:val="12"/>
        <w:numPr>
          <w:ilvl w:val="0"/>
          <w:numId w:val="12"/>
        </w:numPr>
        <w:tabs>
          <w:tab w:val="clear" w:pos="851"/>
          <w:tab w:val="clear" w:pos="1276"/>
          <w:tab w:val="left" w:pos="993"/>
        </w:tabs>
        <w:ind w:left="0" w:firstLine="567"/>
        <w:rPr>
          <w:b w:val="0"/>
          <w:color w:val="auto"/>
        </w:rPr>
      </w:pPr>
      <w:bookmarkStart w:id="25" w:name="_Toc249376347"/>
      <w:bookmarkStart w:id="26" w:name="_Toc389834722"/>
      <w:r w:rsidRPr="00D27D72">
        <w:rPr>
          <w:color w:val="auto"/>
        </w:rPr>
        <w:t xml:space="preserve">Место и дата рассмотрения Предложений (заявок) </w:t>
      </w:r>
      <w:r w:rsidR="00997C79" w:rsidRPr="00D27D72">
        <w:rPr>
          <w:color w:val="auto"/>
        </w:rPr>
        <w:t>У</w:t>
      </w:r>
      <w:r w:rsidR="004D524B" w:rsidRPr="00D27D72">
        <w:rPr>
          <w:color w:val="auto"/>
        </w:rPr>
        <w:t xml:space="preserve">частников закупки и </w:t>
      </w:r>
      <w:r w:rsidR="00361802" w:rsidRPr="00D27D72">
        <w:rPr>
          <w:color w:val="auto"/>
        </w:rPr>
        <w:t xml:space="preserve">порядок </w:t>
      </w:r>
      <w:r w:rsidR="004D524B" w:rsidRPr="00D27D72">
        <w:rPr>
          <w:color w:val="auto"/>
        </w:rPr>
        <w:t>подведени</w:t>
      </w:r>
      <w:r w:rsidR="006A1472" w:rsidRPr="00D27D72">
        <w:rPr>
          <w:color w:val="auto"/>
        </w:rPr>
        <w:t>я</w:t>
      </w:r>
      <w:r w:rsidR="004D524B" w:rsidRPr="00D27D72">
        <w:rPr>
          <w:color w:val="auto"/>
        </w:rPr>
        <w:t xml:space="preserve"> итогов закупки</w:t>
      </w:r>
      <w:bookmarkStart w:id="27" w:name="_Toc306374909"/>
      <w:bookmarkStart w:id="28" w:name="_Toc308534081"/>
      <w:bookmarkEnd w:id="25"/>
      <w:bookmarkEnd w:id="26"/>
    </w:p>
    <w:p w:rsidR="00274A4F" w:rsidRDefault="00274A4F" w:rsidP="000D2DCF">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rPr>
      </w:pPr>
      <w:bookmarkStart w:id="29" w:name="_Ref55304418"/>
      <w:r w:rsidRPr="00D27D72">
        <w:rPr>
          <w:b w:val="0"/>
          <w:sz w:val="24"/>
          <w:szCs w:val="24"/>
        </w:rPr>
        <w:t xml:space="preserve">Заседание комиссии по осуществлению закупок по рассмотрению </w:t>
      </w:r>
      <w:r w:rsidR="0070582C" w:rsidRPr="006C5EDA">
        <w:rPr>
          <w:b w:val="0"/>
          <w:sz w:val="24"/>
          <w:szCs w:val="24"/>
        </w:rPr>
        <w:t>первых частей заявок</w:t>
      </w:r>
      <w:r w:rsidRPr="00D27D72">
        <w:rPr>
          <w:b w:val="0"/>
          <w:sz w:val="24"/>
          <w:szCs w:val="24"/>
        </w:rPr>
        <w:t xml:space="preserve"> проводится без присутствия Участников закупки </w:t>
      </w:r>
      <w:r w:rsidR="00AD303E">
        <w:rPr>
          <w:sz w:val="24"/>
          <w:szCs w:val="24"/>
          <w:highlight w:val="yellow"/>
        </w:rPr>
        <w:t>05</w:t>
      </w:r>
      <w:r w:rsidR="007E4C29" w:rsidRPr="009216DF">
        <w:rPr>
          <w:sz w:val="24"/>
          <w:szCs w:val="24"/>
          <w:highlight w:val="yellow"/>
        </w:rPr>
        <w:t>.</w:t>
      </w:r>
      <w:r w:rsidR="00AD303E">
        <w:rPr>
          <w:sz w:val="24"/>
          <w:szCs w:val="24"/>
          <w:highlight w:val="yellow"/>
        </w:rPr>
        <w:t>11</w:t>
      </w:r>
      <w:r w:rsidRPr="009216DF">
        <w:rPr>
          <w:sz w:val="24"/>
          <w:szCs w:val="24"/>
          <w:highlight w:val="yellow"/>
        </w:rPr>
        <w:t>.</w:t>
      </w:r>
      <w:r w:rsidR="002E597F">
        <w:rPr>
          <w:sz w:val="24"/>
          <w:szCs w:val="24"/>
          <w:highlight w:val="yellow"/>
        </w:rPr>
        <w:t>2024 года</w:t>
      </w:r>
      <w:r w:rsidRPr="00D27D72">
        <w:rPr>
          <w:b w:val="0"/>
          <w:sz w:val="24"/>
          <w:szCs w:val="24"/>
        </w:rPr>
        <w:t xml:space="preserve"> в 10:00 часов</w:t>
      </w:r>
      <w:r w:rsidR="0082322C" w:rsidRPr="00D27D72">
        <w:rPr>
          <w:b w:val="0"/>
          <w:sz w:val="24"/>
          <w:szCs w:val="24"/>
        </w:rPr>
        <w:t xml:space="preserve"> по местному времени</w:t>
      </w:r>
      <w:r w:rsidRPr="00D27D72">
        <w:rPr>
          <w:b w:val="0"/>
          <w:sz w:val="24"/>
          <w:szCs w:val="24"/>
        </w:rPr>
        <w:t xml:space="preserve"> по адресу: 660069, г. Красноярск, просп. им. газеты Красноярский рабочий, 59А.</w:t>
      </w:r>
    </w:p>
    <w:p w:rsidR="00BC46A6" w:rsidRPr="006C5EDA" w:rsidRDefault="00BC46A6" w:rsidP="00BC46A6">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rPr>
      </w:pPr>
      <w:r w:rsidRPr="006C5EDA">
        <w:rPr>
          <w:b w:val="0"/>
          <w:sz w:val="24"/>
          <w:szCs w:val="24"/>
        </w:rPr>
        <w:t xml:space="preserve">Рассмотрение Комиссией первых частей заявок не может превышать одного рабочего дня с даты вскрытия первых частей заявок. </w:t>
      </w:r>
    </w:p>
    <w:p w:rsidR="00BC46A6" w:rsidRPr="006C5EDA" w:rsidRDefault="00BC46A6" w:rsidP="00BC46A6">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rPr>
      </w:pPr>
      <w:r w:rsidRPr="006C5EDA">
        <w:rPr>
          <w:b w:val="0"/>
          <w:sz w:val="24"/>
          <w:szCs w:val="24"/>
        </w:rPr>
        <w:t xml:space="preserve">После размещения заказчиком в единой информационной системе </w:t>
      </w:r>
      <w:hyperlink r:id="rId11" w:history="1">
        <w:r w:rsidRPr="006C5EDA">
          <w:rPr>
            <w:sz w:val="24"/>
            <w:szCs w:val="24"/>
            <w:u w:val="single"/>
          </w:rPr>
          <w:t>www.zakupki.gov.ru</w:t>
        </w:r>
      </w:hyperlink>
      <w:r w:rsidRPr="006C5EDA">
        <w:rPr>
          <w:b w:val="0"/>
          <w:sz w:val="24"/>
          <w:szCs w:val="24"/>
        </w:rPr>
        <w:t xml:space="preserve"> протокола рассмотрения первых частей заявок, оператор ЭТП направляет заказчику вторые части </w:t>
      </w:r>
      <w:r w:rsidRPr="006C5EDA">
        <w:rPr>
          <w:b w:val="0"/>
          <w:sz w:val="24"/>
          <w:szCs w:val="24"/>
        </w:rPr>
        <w:lastRenderedPageBreak/>
        <w:t>заявок на участие в закупке, а также предложения о цене договора.</w:t>
      </w:r>
    </w:p>
    <w:p w:rsidR="00BC46A6" w:rsidRPr="006C5EDA" w:rsidRDefault="00BC46A6" w:rsidP="00BC46A6">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rPr>
      </w:pPr>
      <w:r w:rsidRPr="006C5EDA">
        <w:rPr>
          <w:b w:val="0"/>
          <w:sz w:val="24"/>
          <w:szCs w:val="24"/>
        </w:rPr>
        <w:t>Комиссия по осуществлению закупок на основании результатов оценки заявок на участие в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 Заказчик составляет итоговый протокол.</w:t>
      </w:r>
      <w:r>
        <w:rPr>
          <w:b w:val="0"/>
          <w:sz w:val="24"/>
          <w:szCs w:val="24"/>
        </w:rPr>
        <w:t xml:space="preserve"> Дата рассмотрения, оценки вторых частей заявок и подведение итогов закупки – </w:t>
      </w:r>
      <w:r w:rsidRPr="00AD303E">
        <w:rPr>
          <w:sz w:val="24"/>
          <w:szCs w:val="24"/>
          <w:highlight w:val="yellow"/>
        </w:rPr>
        <w:t>0</w:t>
      </w:r>
      <w:r w:rsidR="00AD303E" w:rsidRPr="00AD303E">
        <w:rPr>
          <w:sz w:val="24"/>
          <w:szCs w:val="24"/>
          <w:highlight w:val="yellow"/>
        </w:rPr>
        <w:t>6</w:t>
      </w:r>
      <w:r w:rsidRPr="00AD303E">
        <w:rPr>
          <w:sz w:val="24"/>
          <w:szCs w:val="24"/>
          <w:highlight w:val="yellow"/>
        </w:rPr>
        <w:t>.11.2024</w:t>
      </w:r>
      <w:r w:rsidRPr="00440B38">
        <w:rPr>
          <w:sz w:val="24"/>
          <w:szCs w:val="24"/>
        </w:rPr>
        <w:t xml:space="preserve"> года</w:t>
      </w:r>
      <w:r>
        <w:rPr>
          <w:b w:val="0"/>
          <w:sz w:val="24"/>
          <w:szCs w:val="24"/>
        </w:rPr>
        <w:t>.</w:t>
      </w:r>
    </w:p>
    <w:p w:rsidR="00994BA9" w:rsidRPr="00D27D72" w:rsidRDefault="00274A4F" w:rsidP="000D2DCF">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rPr>
      </w:pPr>
      <w:r w:rsidRPr="00D27D72">
        <w:rPr>
          <w:b w:val="0"/>
          <w:sz w:val="24"/>
          <w:szCs w:val="24"/>
        </w:rPr>
        <w:t>Все протоколы, составляемые в ходе закупки, размещаются заказчиком</w:t>
      </w:r>
      <w:r w:rsidR="0082322C" w:rsidRPr="00D27D72">
        <w:rPr>
          <w:b w:val="0"/>
          <w:sz w:val="24"/>
          <w:szCs w:val="24"/>
        </w:rPr>
        <w:t xml:space="preserve"> </w:t>
      </w:r>
      <w:r w:rsidRPr="00D27D72">
        <w:rPr>
          <w:b w:val="0"/>
          <w:sz w:val="24"/>
          <w:szCs w:val="24"/>
        </w:rPr>
        <w:t xml:space="preserve">в единой информационной системе </w:t>
      </w:r>
      <w:hyperlink r:id="rId12" w:history="1">
        <w:r w:rsidRPr="00D27D72">
          <w:rPr>
            <w:rStyle w:val="a5"/>
            <w:color w:val="auto"/>
            <w:sz w:val="24"/>
            <w:szCs w:val="24"/>
          </w:rPr>
          <w:t>www.zakupki.gov.ru</w:t>
        </w:r>
      </w:hyperlink>
      <w:r w:rsidRPr="00D27D72">
        <w:rPr>
          <w:b w:val="0"/>
          <w:sz w:val="24"/>
          <w:szCs w:val="24"/>
        </w:rPr>
        <w:t xml:space="preserve"> не позднее чем через три дня со дня подписания таких протоколов.</w:t>
      </w:r>
    </w:p>
    <w:p w:rsidR="00E46573" w:rsidRPr="00D27D72" w:rsidRDefault="00E46573" w:rsidP="00E46573"/>
    <w:p w:rsidR="00115935" w:rsidRPr="00D27D72" w:rsidRDefault="00BA23D6" w:rsidP="000D2DCF">
      <w:pPr>
        <w:pStyle w:val="12"/>
        <w:numPr>
          <w:ilvl w:val="0"/>
          <w:numId w:val="12"/>
        </w:numPr>
        <w:tabs>
          <w:tab w:val="clear" w:pos="851"/>
          <w:tab w:val="clear" w:pos="1276"/>
          <w:tab w:val="left" w:pos="993"/>
        </w:tabs>
        <w:ind w:left="0" w:firstLine="567"/>
        <w:rPr>
          <w:color w:val="auto"/>
          <w:kern w:val="0"/>
        </w:rPr>
      </w:pPr>
      <w:bookmarkStart w:id="30" w:name="_Toc249376348"/>
      <w:bookmarkStart w:id="31" w:name="_Toc389834723"/>
      <w:bookmarkStart w:id="32" w:name="_Ref55280368"/>
      <w:bookmarkStart w:id="33" w:name="_Toc55285361"/>
      <w:bookmarkStart w:id="34" w:name="_Toc55305390"/>
      <w:bookmarkStart w:id="35" w:name="_Toc57314671"/>
      <w:bookmarkStart w:id="36" w:name="_Toc69728985"/>
      <w:bookmarkStart w:id="37" w:name="_Toc176765848"/>
      <w:bookmarkStart w:id="38" w:name="ФОРМЫ"/>
      <w:bookmarkEnd w:id="27"/>
      <w:bookmarkEnd w:id="28"/>
      <w:bookmarkEnd w:id="29"/>
      <w:r w:rsidRPr="00D27D72">
        <w:rPr>
          <w:color w:val="auto"/>
          <w:kern w:val="0"/>
        </w:rPr>
        <w:t>С</w:t>
      </w:r>
      <w:r w:rsidR="0029531E" w:rsidRPr="00D27D72">
        <w:rPr>
          <w:color w:val="auto"/>
          <w:kern w:val="0"/>
        </w:rPr>
        <w:t xml:space="preserve">ведения о том, будет ли </w:t>
      </w:r>
      <w:r w:rsidR="0032332E" w:rsidRPr="00D27D72">
        <w:rPr>
          <w:color w:val="auto"/>
          <w:kern w:val="0"/>
        </w:rPr>
        <w:t>Организатор закупки</w:t>
      </w:r>
      <w:r w:rsidR="0029531E" w:rsidRPr="00D27D72">
        <w:rPr>
          <w:color w:val="auto"/>
          <w:kern w:val="0"/>
        </w:rPr>
        <w:t xml:space="preserve"> принимать решение о закупке всего лота целиком </w:t>
      </w:r>
      <w:bookmarkEnd w:id="30"/>
      <w:r w:rsidR="006574B0" w:rsidRPr="00D27D72">
        <w:rPr>
          <w:color w:val="auto"/>
        </w:rPr>
        <w:t xml:space="preserve">либо решение будет приниматься </w:t>
      </w:r>
      <w:proofErr w:type="spellStart"/>
      <w:r w:rsidR="006574B0" w:rsidRPr="00D27D72">
        <w:rPr>
          <w:color w:val="auto"/>
        </w:rPr>
        <w:t>попозиционно</w:t>
      </w:r>
      <w:bookmarkEnd w:id="31"/>
      <w:proofErr w:type="spellEnd"/>
    </w:p>
    <w:p w:rsidR="006574B0" w:rsidRPr="00D27D72" w:rsidRDefault="006574B0" w:rsidP="000706DB">
      <w:pPr>
        <w:pStyle w:val="12"/>
        <w:numPr>
          <w:ilvl w:val="0"/>
          <w:numId w:val="0"/>
        </w:numPr>
        <w:ind w:firstLine="567"/>
        <w:rPr>
          <w:b w:val="0"/>
          <w:color w:val="auto"/>
          <w:kern w:val="0"/>
        </w:rPr>
      </w:pPr>
      <w:bookmarkStart w:id="39" w:name="_Toc388886002"/>
      <w:bookmarkStart w:id="40" w:name="_Toc388949097"/>
      <w:bookmarkStart w:id="41" w:name="_Toc389834724"/>
      <w:r w:rsidRPr="00D27D72">
        <w:rPr>
          <w:b w:val="0"/>
          <w:color w:val="auto"/>
          <w:kern w:val="0"/>
        </w:rPr>
        <w:t>Разбивка лота на части не предусмотрена.</w:t>
      </w:r>
      <w:bookmarkEnd w:id="39"/>
      <w:bookmarkEnd w:id="40"/>
      <w:bookmarkEnd w:id="41"/>
    </w:p>
    <w:p w:rsidR="0029531E" w:rsidRPr="00D27D72" w:rsidRDefault="0029531E" w:rsidP="00CC6A0F">
      <w:pPr>
        <w:pStyle w:val="ae"/>
        <w:spacing w:before="0" w:line="240" w:lineRule="auto"/>
        <w:jc w:val="left"/>
        <w:rPr>
          <w:sz w:val="24"/>
        </w:rPr>
      </w:pPr>
    </w:p>
    <w:p w:rsidR="00732FF3" w:rsidRPr="00D27D72" w:rsidRDefault="0029531E" w:rsidP="000D2DCF">
      <w:pPr>
        <w:pStyle w:val="12"/>
        <w:numPr>
          <w:ilvl w:val="0"/>
          <w:numId w:val="12"/>
        </w:numPr>
        <w:tabs>
          <w:tab w:val="clear" w:pos="851"/>
          <w:tab w:val="clear" w:pos="1276"/>
          <w:tab w:val="left" w:pos="993"/>
        </w:tabs>
        <w:ind w:left="0" w:firstLine="567"/>
        <w:rPr>
          <w:b w:val="0"/>
          <w:color w:val="auto"/>
        </w:rPr>
      </w:pPr>
      <w:bookmarkStart w:id="42" w:name="_Toc249376349"/>
      <w:bookmarkStart w:id="43" w:name="_Toc389834725"/>
      <w:r w:rsidRPr="00D27D72">
        <w:rPr>
          <w:color w:val="auto"/>
        </w:rPr>
        <w:t>Критерии</w:t>
      </w:r>
      <w:r w:rsidR="00A07627" w:rsidRPr="00D27D72">
        <w:rPr>
          <w:color w:val="auto"/>
        </w:rPr>
        <w:t>,</w:t>
      </w:r>
      <w:r w:rsidRPr="00D27D72">
        <w:rPr>
          <w:color w:val="auto"/>
        </w:rPr>
        <w:t xml:space="preserve"> порядок</w:t>
      </w:r>
      <w:r w:rsidR="00A07627" w:rsidRPr="00D27D72">
        <w:rPr>
          <w:color w:val="auto"/>
        </w:rPr>
        <w:t xml:space="preserve"> и методика</w:t>
      </w:r>
      <w:r w:rsidRPr="00D27D72">
        <w:rPr>
          <w:color w:val="auto"/>
        </w:rPr>
        <w:t xml:space="preserve"> оценки и сопоставления </w:t>
      </w:r>
      <w:r w:rsidR="00642FA5" w:rsidRPr="00D27D72">
        <w:rPr>
          <w:color w:val="auto"/>
        </w:rPr>
        <w:t>Предложений (</w:t>
      </w:r>
      <w:r w:rsidRPr="00D27D72">
        <w:rPr>
          <w:color w:val="auto"/>
        </w:rPr>
        <w:t>заявок</w:t>
      </w:r>
      <w:r w:rsidR="00642FA5" w:rsidRPr="00D27D72">
        <w:rPr>
          <w:color w:val="auto"/>
        </w:rPr>
        <w:t>)</w:t>
      </w:r>
      <w:r w:rsidRPr="00D27D72">
        <w:rPr>
          <w:color w:val="auto"/>
        </w:rPr>
        <w:t xml:space="preserve"> на участие в закупке</w:t>
      </w:r>
      <w:bookmarkEnd w:id="42"/>
      <w:bookmarkEnd w:id="43"/>
      <w:r w:rsidRPr="00D27D72">
        <w:rPr>
          <w:color w:val="auto"/>
        </w:rPr>
        <w:t xml:space="preserve"> </w:t>
      </w:r>
    </w:p>
    <w:p w:rsidR="00023D62" w:rsidRPr="00D27D72" w:rsidRDefault="00183F3D" w:rsidP="000D2DCF">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rPr>
      </w:pPr>
      <w:r w:rsidRPr="00D27D72">
        <w:rPr>
          <w:b w:val="0"/>
          <w:sz w:val="24"/>
          <w:szCs w:val="24"/>
        </w:rPr>
        <w:t>Критерии</w:t>
      </w:r>
      <w:r w:rsidR="00023D62" w:rsidRPr="00D27D72">
        <w:rPr>
          <w:b w:val="0"/>
          <w:sz w:val="24"/>
          <w:szCs w:val="24"/>
        </w:rPr>
        <w:t xml:space="preserve"> оценки и сопоставления предложений на участие в закупке указаны в Методике оценки предложений участников закупки (Приложение 3 к настоящей Закупочной документации).</w:t>
      </w:r>
    </w:p>
    <w:p w:rsidR="00023D62" w:rsidRPr="00D27D72" w:rsidRDefault="00023D62" w:rsidP="000D2DCF">
      <w:pPr>
        <w:pStyle w:val="2"/>
        <w:keepNext w:val="0"/>
        <w:widowControl w:val="0"/>
        <w:numPr>
          <w:ilvl w:val="1"/>
          <w:numId w:val="12"/>
        </w:numPr>
        <w:tabs>
          <w:tab w:val="left" w:pos="709"/>
          <w:tab w:val="left" w:pos="1276"/>
        </w:tabs>
        <w:suppressAutoHyphens w:val="0"/>
        <w:spacing w:before="0" w:after="0"/>
        <w:ind w:left="0" w:firstLine="567"/>
        <w:jc w:val="both"/>
        <w:rPr>
          <w:b w:val="0"/>
          <w:sz w:val="24"/>
          <w:szCs w:val="24"/>
        </w:rPr>
      </w:pPr>
      <w:r w:rsidRPr="00D27D72">
        <w:rPr>
          <w:b w:val="0"/>
          <w:sz w:val="24"/>
          <w:szCs w:val="24"/>
        </w:rPr>
        <w:t xml:space="preserve">Если по результатам рассмотрения заявок, к дальнейшему участию в процедуре допущен только один участник, заявка которого является соответствующей требованиям извещения и закупочной документации, то такой участник признается единственным и с ним заключается договор в соответствии с </w:t>
      </w:r>
      <w:r w:rsidR="00B70461" w:rsidRPr="00D27D72">
        <w:rPr>
          <w:b w:val="0"/>
          <w:sz w:val="24"/>
          <w:szCs w:val="24"/>
        </w:rPr>
        <w:t>разделом</w:t>
      </w:r>
      <w:r w:rsidRPr="00D27D72">
        <w:rPr>
          <w:b w:val="0"/>
          <w:sz w:val="24"/>
          <w:szCs w:val="24"/>
        </w:rPr>
        <w:t xml:space="preserve"> 1</w:t>
      </w:r>
      <w:r w:rsidR="002051E9" w:rsidRPr="00D27D72">
        <w:rPr>
          <w:b w:val="0"/>
          <w:sz w:val="24"/>
          <w:szCs w:val="24"/>
        </w:rPr>
        <w:t>8</w:t>
      </w:r>
      <w:r w:rsidRPr="00D27D72">
        <w:rPr>
          <w:b w:val="0"/>
          <w:sz w:val="24"/>
          <w:szCs w:val="24"/>
        </w:rPr>
        <w:t xml:space="preserve"> настоящей Закупочной документации.</w:t>
      </w:r>
    </w:p>
    <w:p w:rsidR="002D3A19" w:rsidRPr="00D27D72" w:rsidRDefault="002D3A19" w:rsidP="00D351C0">
      <w:pPr>
        <w:pStyle w:val="12"/>
        <w:numPr>
          <w:ilvl w:val="0"/>
          <w:numId w:val="0"/>
        </w:numPr>
        <w:ind w:firstLine="567"/>
        <w:rPr>
          <w:b w:val="0"/>
          <w:color w:val="auto"/>
          <w:kern w:val="0"/>
        </w:rPr>
      </w:pPr>
      <w:r w:rsidRPr="00D27D72">
        <w:rPr>
          <w:b w:val="0"/>
          <w:color w:val="auto"/>
          <w:kern w:val="0"/>
        </w:rPr>
        <w:t xml:space="preserve">Такой участник не вправе отказаться от </w:t>
      </w:r>
      <w:r w:rsidR="00D351C0" w:rsidRPr="00D27D72">
        <w:rPr>
          <w:b w:val="0"/>
          <w:color w:val="auto"/>
          <w:kern w:val="0"/>
        </w:rPr>
        <w:t>заключени</w:t>
      </w:r>
      <w:r w:rsidRPr="00D27D72">
        <w:rPr>
          <w:b w:val="0"/>
          <w:color w:val="auto"/>
          <w:kern w:val="0"/>
        </w:rPr>
        <w:t>я договора</w:t>
      </w:r>
      <w:r w:rsidR="00D351C0" w:rsidRPr="00D27D72">
        <w:rPr>
          <w:b w:val="0"/>
          <w:color w:val="auto"/>
          <w:kern w:val="0"/>
        </w:rPr>
        <w:t xml:space="preserve">. </w:t>
      </w:r>
    </w:p>
    <w:p w:rsidR="00D351C0" w:rsidRPr="00D27D72" w:rsidRDefault="009376B1" w:rsidP="00D351C0">
      <w:pPr>
        <w:pStyle w:val="12"/>
        <w:numPr>
          <w:ilvl w:val="0"/>
          <w:numId w:val="0"/>
        </w:numPr>
        <w:ind w:firstLine="567"/>
        <w:rPr>
          <w:b w:val="0"/>
          <w:color w:val="auto"/>
          <w:kern w:val="0"/>
        </w:rPr>
      </w:pPr>
      <w:r w:rsidRPr="00D27D72">
        <w:rPr>
          <w:b w:val="0"/>
          <w:color w:val="auto"/>
          <w:kern w:val="0"/>
        </w:rPr>
        <w:t>Закупка</w:t>
      </w:r>
      <w:r w:rsidR="00CD19A3" w:rsidRPr="00D27D72">
        <w:rPr>
          <w:b w:val="0"/>
          <w:color w:val="auto"/>
          <w:kern w:val="0"/>
        </w:rPr>
        <w:t xml:space="preserve"> </w:t>
      </w:r>
      <w:r w:rsidR="00D351C0" w:rsidRPr="00D27D72">
        <w:rPr>
          <w:b w:val="0"/>
          <w:color w:val="auto"/>
          <w:kern w:val="0"/>
        </w:rPr>
        <w:t>в этом случае призна</w:t>
      </w:r>
      <w:r w:rsidRPr="00D27D72">
        <w:rPr>
          <w:b w:val="0"/>
          <w:color w:val="auto"/>
          <w:kern w:val="0"/>
        </w:rPr>
        <w:t>е</w:t>
      </w:r>
      <w:r w:rsidR="00D351C0" w:rsidRPr="00D27D72">
        <w:rPr>
          <w:b w:val="0"/>
          <w:color w:val="auto"/>
          <w:kern w:val="0"/>
        </w:rPr>
        <w:t>тся несостоявш</w:t>
      </w:r>
      <w:r w:rsidRPr="00D27D72">
        <w:rPr>
          <w:b w:val="0"/>
          <w:color w:val="auto"/>
          <w:kern w:val="0"/>
        </w:rPr>
        <w:t>ейся</w:t>
      </w:r>
      <w:r w:rsidR="00D351C0" w:rsidRPr="00D27D72">
        <w:rPr>
          <w:b w:val="0"/>
          <w:color w:val="auto"/>
          <w:kern w:val="0"/>
        </w:rPr>
        <w:t>.</w:t>
      </w:r>
    </w:p>
    <w:p w:rsidR="00592A78" w:rsidRPr="00D27D72" w:rsidRDefault="00023D62" w:rsidP="00BA75DD">
      <w:pPr>
        <w:pStyle w:val="2"/>
        <w:numPr>
          <w:ilvl w:val="1"/>
          <w:numId w:val="12"/>
        </w:numPr>
        <w:tabs>
          <w:tab w:val="left" w:pos="1276"/>
        </w:tabs>
        <w:spacing w:before="0" w:after="0"/>
        <w:ind w:left="0" w:firstLine="567"/>
        <w:jc w:val="both"/>
        <w:rPr>
          <w:b w:val="0"/>
          <w:sz w:val="24"/>
          <w:szCs w:val="24"/>
        </w:rPr>
      </w:pPr>
      <w:r w:rsidRPr="00D27D72">
        <w:rPr>
          <w:b w:val="0"/>
          <w:sz w:val="24"/>
          <w:szCs w:val="24"/>
        </w:rPr>
        <w:t xml:space="preserve">Информация о рассмотрении, разъяснениях, оценке и сопоставлении Предложений не подлежит раскрытию Участникам и иным лицам, официально не участвующим в процессе оценки Предложений ни </w:t>
      </w:r>
      <w:r w:rsidR="000B666E" w:rsidRPr="00D27D72">
        <w:rPr>
          <w:b w:val="0"/>
          <w:sz w:val="24"/>
          <w:szCs w:val="24"/>
        </w:rPr>
        <w:t>во</w:t>
      </w:r>
      <w:r w:rsidR="000B666E" w:rsidRPr="000B666E">
        <w:rPr>
          <w:b w:val="0"/>
          <w:sz w:val="24"/>
          <w:szCs w:val="24"/>
        </w:rPr>
        <w:t xml:space="preserve"> </w:t>
      </w:r>
      <w:r w:rsidR="000B666E" w:rsidRPr="00D27D72">
        <w:rPr>
          <w:b w:val="0"/>
          <w:sz w:val="24"/>
          <w:szCs w:val="24"/>
        </w:rPr>
        <w:t>время</w:t>
      </w:r>
      <w:r w:rsidRPr="00D27D72">
        <w:rPr>
          <w:b w:val="0"/>
          <w:sz w:val="24"/>
          <w:szCs w:val="24"/>
        </w:rPr>
        <w:t>, ни после оценки.</w:t>
      </w:r>
    </w:p>
    <w:p w:rsidR="00A408C2" w:rsidRPr="00D27D72" w:rsidRDefault="00A408C2" w:rsidP="00A408C2"/>
    <w:p w:rsidR="00D351C0" w:rsidRPr="00D27D72" w:rsidRDefault="00571FDD" w:rsidP="000D2DCF">
      <w:pPr>
        <w:pStyle w:val="12"/>
        <w:numPr>
          <w:ilvl w:val="0"/>
          <w:numId w:val="12"/>
        </w:numPr>
        <w:tabs>
          <w:tab w:val="clear" w:pos="851"/>
          <w:tab w:val="clear" w:pos="1276"/>
          <w:tab w:val="left" w:pos="993"/>
        </w:tabs>
        <w:ind w:left="0" w:firstLine="567"/>
        <w:rPr>
          <w:color w:val="auto"/>
        </w:rPr>
      </w:pPr>
      <w:r w:rsidRPr="00D27D72">
        <w:rPr>
          <w:color w:val="auto"/>
        </w:rPr>
        <w:t>Последствия признания закупки несостоявшейся</w:t>
      </w:r>
    </w:p>
    <w:p w:rsidR="00571FDD" w:rsidRPr="00D27D72" w:rsidRDefault="00571FDD" w:rsidP="009A175D">
      <w:pPr>
        <w:pStyle w:val="12"/>
        <w:numPr>
          <w:ilvl w:val="0"/>
          <w:numId w:val="0"/>
        </w:numPr>
        <w:ind w:firstLine="567"/>
        <w:rPr>
          <w:b w:val="0"/>
          <w:color w:val="auto"/>
          <w:kern w:val="0"/>
        </w:rPr>
      </w:pPr>
      <w:r w:rsidRPr="00D27D72">
        <w:rPr>
          <w:b w:val="0"/>
          <w:color w:val="auto"/>
          <w:kern w:val="0"/>
        </w:rPr>
        <w:t xml:space="preserve">В случае, если закупка признана несостоявшейся и (или) договор не заключен </w:t>
      </w:r>
      <w:r w:rsidR="009A175D" w:rsidRPr="00D27D72">
        <w:rPr>
          <w:b w:val="0"/>
          <w:color w:val="auto"/>
          <w:kern w:val="0"/>
        </w:rPr>
        <w:t>с участником закупки, подавшим единственную заявку на участие в закупке, или признанным единственным участником закупки, За</w:t>
      </w:r>
      <w:r w:rsidR="00194D3F" w:rsidRPr="00D27D72">
        <w:rPr>
          <w:b w:val="0"/>
          <w:color w:val="auto"/>
          <w:kern w:val="0"/>
        </w:rPr>
        <w:t>казчик вправе провести повторн</w:t>
      </w:r>
      <w:r w:rsidR="002051E9" w:rsidRPr="00D27D72">
        <w:rPr>
          <w:b w:val="0"/>
          <w:color w:val="auto"/>
          <w:kern w:val="0"/>
        </w:rPr>
        <w:t xml:space="preserve">ую закупку </w:t>
      </w:r>
      <w:r w:rsidR="009A175D" w:rsidRPr="00D27D72">
        <w:rPr>
          <w:b w:val="0"/>
          <w:color w:val="auto"/>
          <w:kern w:val="0"/>
        </w:rPr>
        <w:t xml:space="preserve">или применить другой способ закупки, предусмотренный Положением. </w:t>
      </w:r>
    </w:p>
    <w:p w:rsidR="00D351C0" w:rsidRPr="00D27D72" w:rsidRDefault="00D351C0" w:rsidP="00D351C0">
      <w:pPr>
        <w:pStyle w:val="12"/>
        <w:numPr>
          <w:ilvl w:val="0"/>
          <w:numId w:val="0"/>
        </w:numPr>
        <w:tabs>
          <w:tab w:val="clear" w:pos="851"/>
          <w:tab w:val="clear" w:pos="1276"/>
          <w:tab w:val="left" w:pos="993"/>
        </w:tabs>
        <w:ind w:left="567"/>
        <w:rPr>
          <w:color w:val="auto"/>
        </w:rPr>
      </w:pPr>
      <w:bookmarkStart w:id="44" w:name="_Toc336519309"/>
      <w:bookmarkStart w:id="45" w:name="_Toc249376350"/>
      <w:bookmarkStart w:id="46" w:name="_Toc389834726"/>
    </w:p>
    <w:p w:rsidR="004D524B" w:rsidRPr="00D27D72" w:rsidRDefault="00BE32C9" w:rsidP="000D2DCF">
      <w:pPr>
        <w:pStyle w:val="12"/>
        <w:numPr>
          <w:ilvl w:val="0"/>
          <w:numId w:val="12"/>
        </w:numPr>
        <w:tabs>
          <w:tab w:val="clear" w:pos="851"/>
          <w:tab w:val="clear" w:pos="1276"/>
          <w:tab w:val="left" w:pos="993"/>
        </w:tabs>
        <w:ind w:left="0" w:firstLine="567"/>
        <w:rPr>
          <w:color w:val="auto"/>
        </w:rPr>
      </w:pPr>
      <w:r w:rsidRPr="00D27D72">
        <w:rPr>
          <w:color w:val="auto"/>
        </w:rPr>
        <w:t xml:space="preserve">Уведомление </w:t>
      </w:r>
      <w:r w:rsidR="00357A8C" w:rsidRPr="00D27D72">
        <w:rPr>
          <w:color w:val="auto"/>
        </w:rPr>
        <w:t>Победител</w:t>
      </w:r>
      <w:r w:rsidR="00863256" w:rsidRPr="00D27D72">
        <w:rPr>
          <w:color w:val="auto"/>
        </w:rPr>
        <w:t>я</w:t>
      </w:r>
      <w:r w:rsidRPr="00D27D72">
        <w:rPr>
          <w:color w:val="auto"/>
        </w:rPr>
        <w:t xml:space="preserve"> </w:t>
      </w:r>
      <w:bookmarkEnd w:id="44"/>
      <w:bookmarkEnd w:id="45"/>
      <w:r w:rsidR="00586000" w:rsidRPr="00D27D72">
        <w:rPr>
          <w:color w:val="auto"/>
        </w:rPr>
        <w:t>закупки</w:t>
      </w:r>
      <w:bookmarkEnd w:id="46"/>
    </w:p>
    <w:p w:rsidR="002051E9" w:rsidRPr="00D27D72" w:rsidRDefault="004A6708" w:rsidP="002051E9">
      <w:pPr>
        <w:pStyle w:val="2"/>
        <w:numPr>
          <w:ilvl w:val="0"/>
          <w:numId w:val="0"/>
        </w:numPr>
        <w:tabs>
          <w:tab w:val="left" w:pos="1276"/>
        </w:tabs>
        <w:spacing w:before="0" w:after="0"/>
        <w:ind w:firstLine="567"/>
        <w:jc w:val="both"/>
        <w:rPr>
          <w:b w:val="0"/>
          <w:sz w:val="24"/>
          <w:szCs w:val="24"/>
        </w:rPr>
      </w:pPr>
      <w:r w:rsidRPr="00D27D72">
        <w:rPr>
          <w:b w:val="0"/>
          <w:sz w:val="24"/>
        </w:rPr>
        <w:t>Организатор закупки уведомляет Победителя процедуры или единственного Участника закупки путем направления протокола подведения итогов.</w:t>
      </w:r>
      <w:r w:rsidR="002051E9" w:rsidRPr="00D27D72">
        <w:rPr>
          <w:b w:val="0"/>
          <w:sz w:val="24"/>
          <w:szCs w:val="24"/>
        </w:rPr>
        <w:t xml:space="preserve"> </w:t>
      </w:r>
    </w:p>
    <w:p w:rsidR="007A2D20" w:rsidRPr="00D27D72" w:rsidRDefault="00CA2193" w:rsidP="002051E9">
      <w:pPr>
        <w:pStyle w:val="2"/>
        <w:numPr>
          <w:ilvl w:val="0"/>
          <w:numId w:val="0"/>
        </w:numPr>
        <w:tabs>
          <w:tab w:val="left" w:pos="1276"/>
        </w:tabs>
        <w:spacing w:before="0" w:after="0"/>
        <w:ind w:firstLine="567"/>
        <w:jc w:val="both"/>
        <w:rPr>
          <w:b w:val="0"/>
          <w:sz w:val="24"/>
        </w:rPr>
      </w:pPr>
      <w:r w:rsidRPr="00D27D72">
        <w:rPr>
          <w:b w:val="0"/>
          <w:sz w:val="24"/>
        </w:rPr>
        <w:t xml:space="preserve"> </w:t>
      </w:r>
      <w:r w:rsidR="00FC0D07" w:rsidRPr="00D27D72">
        <w:rPr>
          <w:b w:val="0"/>
          <w:sz w:val="24"/>
        </w:rPr>
        <w:t xml:space="preserve"> </w:t>
      </w:r>
      <w:bookmarkStart w:id="47" w:name="_Toc389834727"/>
    </w:p>
    <w:p w:rsidR="002051E9" w:rsidRPr="00D27D72" w:rsidRDefault="00BC6BE3" w:rsidP="000D2DCF">
      <w:pPr>
        <w:pStyle w:val="12"/>
        <w:numPr>
          <w:ilvl w:val="0"/>
          <w:numId w:val="12"/>
        </w:numPr>
        <w:tabs>
          <w:tab w:val="clear" w:pos="851"/>
          <w:tab w:val="clear" w:pos="1276"/>
          <w:tab w:val="left" w:pos="993"/>
        </w:tabs>
        <w:ind w:left="0" w:firstLine="567"/>
        <w:rPr>
          <w:b w:val="0"/>
          <w:color w:val="auto"/>
        </w:rPr>
      </w:pPr>
      <w:r w:rsidRPr="00D27D72">
        <w:rPr>
          <w:color w:val="auto"/>
        </w:rPr>
        <w:t xml:space="preserve">Право </w:t>
      </w:r>
      <w:r w:rsidR="002051E9" w:rsidRPr="00D27D72">
        <w:rPr>
          <w:color w:val="auto"/>
        </w:rPr>
        <w:t>заказчика</w:t>
      </w:r>
      <w:r w:rsidRPr="00D27D72">
        <w:rPr>
          <w:color w:val="auto"/>
        </w:rPr>
        <w:t xml:space="preserve"> отказаться от проведения закупки</w:t>
      </w:r>
      <w:bookmarkStart w:id="48" w:name="_Toc388886006"/>
      <w:bookmarkStart w:id="49" w:name="_Toc388949101"/>
      <w:bookmarkStart w:id="50" w:name="_Toc389834728"/>
      <w:bookmarkEnd w:id="47"/>
    </w:p>
    <w:p w:rsidR="002051E9" w:rsidRPr="00D27D72" w:rsidRDefault="00601005" w:rsidP="000D2DCF">
      <w:pPr>
        <w:pStyle w:val="12"/>
        <w:numPr>
          <w:ilvl w:val="1"/>
          <w:numId w:val="12"/>
        </w:numPr>
        <w:tabs>
          <w:tab w:val="clear" w:pos="851"/>
          <w:tab w:val="clear" w:pos="1276"/>
          <w:tab w:val="left" w:pos="993"/>
        </w:tabs>
        <w:ind w:left="0" w:firstLine="567"/>
        <w:rPr>
          <w:b w:val="0"/>
          <w:color w:val="auto"/>
        </w:rPr>
      </w:pPr>
      <w:r w:rsidRPr="00D27D72">
        <w:rPr>
          <w:b w:val="0"/>
          <w:color w:val="auto"/>
        </w:rPr>
        <w:t xml:space="preserve">Заказчик вправе отменить </w:t>
      </w:r>
      <w:r w:rsidR="003873A5" w:rsidRPr="00D27D72">
        <w:rPr>
          <w:b w:val="0"/>
          <w:color w:val="auto"/>
        </w:rPr>
        <w:t>закупку</w:t>
      </w:r>
      <w:r w:rsidRPr="00D27D72">
        <w:rPr>
          <w:b w:val="0"/>
          <w:color w:val="auto"/>
        </w:rPr>
        <w:t xml:space="preserve"> по одному и более предмету закупки (лоту) до наступления даты и времени окончания срока подачи заявок на участие в</w:t>
      </w:r>
      <w:r w:rsidR="0025136B" w:rsidRPr="00D27D72">
        <w:rPr>
          <w:b w:val="0"/>
          <w:color w:val="auto"/>
        </w:rPr>
        <w:t xml:space="preserve"> </w:t>
      </w:r>
      <w:r w:rsidRPr="00D27D72">
        <w:rPr>
          <w:b w:val="0"/>
          <w:color w:val="auto"/>
        </w:rPr>
        <w:t>конкурентной закупке</w:t>
      </w:r>
      <w:bookmarkEnd w:id="48"/>
      <w:bookmarkEnd w:id="49"/>
      <w:bookmarkEnd w:id="50"/>
      <w:r w:rsidRPr="00D27D72">
        <w:rPr>
          <w:b w:val="0"/>
          <w:color w:val="auto"/>
        </w:rPr>
        <w:t>.</w:t>
      </w:r>
    </w:p>
    <w:p w:rsidR="002051E9" w:rsidRPr="00D27D72" w:rsidRDefault="0025136B" w:rsidP="000D2DCF">
      <w:pPr>
        <w:pStyle w:val="12"/>
        <w:numPr>
          <w:ilvl w:val="1"/>
          <w:numId w:val="12"/>
        </w:numPr>
        <w:tabs>
          <w:tab w:val="clear" w:pos="851"/>
          <w:tab w:val="clear" w:pos="1276"/>
          <w:tab w:val="left" w:pos="993"/>
        </w:tabs>
        <w:ind w:left="0" w:firstLine="567"/>
        <w:rPr>
          <w:b w:val="0"/>
          <w:color w:val="auto"/>
        </w:rPr>
      </w:pPr>
      <w:r w:rsidRPr="00D27D72">
        <w:rPr>
          <w:b w:val="0"/>
          <w:color w:val="auto"/>
        </w:rPr>
        <w:t>Извещение</w:t>
      </w:r>
      <w:r w:rsidR="00720ADE" w:rsidRPr="00D27D72">
        <w:rPr>
          <w:b w:val="0"/>
          <w:color w:val="auto"/>
        </w:rPr>
        <w:t xml:space="preserve"> об отмене конкурентной закупки размещается в единой информационной системе в день принятия этого решения.</w:t>
      </w:r>
    </w:p>
    <w:p w:rsidR="002051E9" w:rsidRPr="00D27D72" w:rsidRDefault="0025136B" w:rsidP="000D2DCF">
      <w:pPr>
        <w:pStyle w:val="12"/>
        <w:numPr>
          <w:ilvl w:val="1"/>
          <w:numId w:val="12"/>
        </w:numPr>
        <w:tabs>
          <w:tab w:val="clear" w:pos="851"/>
          <w:tab w:val="clear" w:pos="1276"/>
          <w:tab w:val="left" w:pos="993"/>
        </w:tabs>
        <w:ind w:left="0" w:firstLine="567"/>
        <w:rPr>
          <w:b w:val="0"/>
          <w:color w:val="auto"/>
        </w:rPr>
      </w:pPr>
      <w:r w:rsidRPr="00D27D72">
        <w:rPr>
          <w:b w:val="0"/>
          <w:color w:val="auto"/>
        </w:rPr>
        <w:t>По истечение срока отмены конкурентной закупки в соответствии с п. 1</w:t>
      </w:r>
      <w:r w:rsidR="002051E9" w:rsidRPr="00D27D72">
        <w:rPr>
          <w:b w:val="0"/>
          <w:color w:val="auto"/>
        </w:rPr>
        <w:t>6</w:t>
      </w:r>
      <w:r w:rsidRPr="00D27D72">
        <w:rPr>
          <w:b w:val="0"/>
          <w:color w:val="auto"/>
        </w:rPr>
        <w:t>.1 документации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p w:rsidR="00993EE7" w:rsidRPr="00D27D72" w:rsidRDefault="00993EE7" w:rsidP="000D2DCF">
      <w:pPr>
        <w:pStyle w:val="12"/>
        <w:numPr>
          <w:ilvl w:val="1"/>
          <w:numId w:val="12"/>
        </w:numPr>
        <w:tabs>
          <w:tab w:val="clear" w:pos="851"/>
          <w:tab w:val="clear" w:pos="1276"/>
          <w:tab w:val="left" w:pos="993"/>
        </w:tabs>
        <w:ind w:left="0" w:firstLine="567"/>
        <w:rPr>
          <w:b w:val="0"/>
          <w:color w:val="auto"/>
        </w:rPr>
      </w:pPr>
      <w:r w:rsidRPr="00D27D72">
        <w:rPr>
          <w:b w:val="0"/>
          <w:color w:val="auto"/>
        </w:rPr>
        <w:t xml:space="preserve">Заказчик не несет обязательств или ответственности в случае </w:t>
      </w:r>
      <w:proofErr w:type="spellStart"/>
      <w:r w:rsidRPr="00D27D72">
        <w:rPr>
          <w:b w:val="0"/>
          <w:color w:val="auto"/>
        </w:rPr>
        <w:t>неознакомления</w:t>
      </w:r>
      <w:proofErr w:type="spellEnd"/>
      <w:r w:rsidRPr="00D27D72">
        <w:rPr>
          <w:b w:val="0"/>
          <w:color w:val="auto"/>
        </w:rPr>
        <w:t xml:space="preserve"> участниками закупок с извещением об отмене </w:t>
      </w:r>
      <w:r w:rsidR="000B666E" w:rsidRPr="00D27D72">
        <w:rPr>
          <w:b w:val="0"/>
          <w:color w:val="auto"/>
        </w:rPr>
        <w:t>проведения закупочной</w:t>
      </w:r>
      <w:r w:rsidR="002051E9" w:rsidRPr="00D27D72">
        <w:rPr>
          <w:b w:val="0"/>
          <w:color w:val="auto"/>
        </w:rPr>
        <w:t xml:space="preserve"> процедуры</w:t>
      </w:r>
      <w:r w:rsidRPr="00D27D72">
        <w:rPr>
          <w:b w:val="0"/>
          <w:color w:val="auto"/>
        </w:rPr>
        <w:t>.</w:t>
      </w:r>
    </w:p>
    <w:p w:rsidR="0067673C" w:rsidRPr="00D27D72" w:rsidRDefault="0067673C" w:rsidP="00827FAC"/>
    <w:p w:rsidR="002513F6" w:rsidRPr="00D27D72" w:rsidRDefault="00071FE0" w:rsidP="000D2DCF">
      <w:pPr>
        <w:pStyle w:val="12"/>
        <w:numPr>
          <w:ilvl w:val="0"/>
          <w:numId w:val="12"/>
        </w:numPr>
        <w:tabs>
          <w:tab w:val="clear" w:pos="851"/>
          <w:tab w:val="clear" w:pos="1276"/>
          <w:tab w:val="left" w:pos="993"/>
        </w:tabs>
        <w:ind w:left="0" w:firstLine="567"/>
        <w:rPr>
          <w:color w:val="auto"/>
        </w:rPr>
      </w:pPr>
      <w:bookmarkStart w:id="51" w:name="_Toc293879920"/>
      <w:bookmarkStart w:id="52" w:name="_Toc249376351"/>
      <w:r w:rsidRPr="00D27D72">
        <w:rPr>
          <w:b w:val="0"/>
          <w:color w:val="auto"/>
        </w:rPr>
        <w:t xml:space="preserve"> </w:t>
      </w:r>
      <w:bookmarkStart w:id="53" w:name="_Toc391882325"/>
      <w:r w:rsidR="002513F6" w:rsidRPr="00D27D72">
        <w:rPr>
          <w:color w:val="auto"/>
        </w:rPr>
        <w:t>Требования к размеру и порядку предоставления обеспечения исполнения договора</w:t>
      </w:r>
      <w:bookmarkEnd w:id="53"/>
    </w:p>
    <w:p w:rsidR="00BC1BD8" w:rsidRPr="00952A33" w:rsidRDefault="00BC1BD8" w:rsidP="00BC1BD8">
      <w:pPr>
        <w:pStyle w:val="12"/>
        <w:numPr>
          <w:ilvl w:val="1"/>
          <w:numId w:val="12"/>
        </w:numPr>
        <w:tabs>
          <w:tab w:val="clear" w:pos="851"/>
          <w:tab w:val="clear" w:pos="1276"/>
          <w:tab w:val="left" w:pos="1134"/>
        </w:tabs>
        <w:ind w:left="0" w:firstLine="567"/>
        <w:rPr>
          <w:b w:val="0"/>
          <w:bCs/>
          <w:color w:val="auto"/>
        </w:rPr>
      </w:pPr>
      <w:r w:rsidRPr="00952A33">
        <w:rPr>
          <w:b w:val="0"/>
          <w:bCs/>
          <w:color w:val="auto"/>
        </w:rPr>
        <w:lastRenderedPageBreak/>
        <w:t xml:space="preserve">Размер обеспечения исполнения договора составляет </w:t>
      </w:r>
      <w:r w:rsidRPr="00952A33">
        <w:rPr>
          <w:bCs/>
          <w:color w:val="auto"/>
        </w:rPr>
        <w:t>20%</w:t>
      </w:r>
      <w:r w:rsidRPr="00952A33">
        <w:rPr>
          <w:b w:val="0"/>
          <w:bCs/>
          <w:color w:val="auto"/>
        </w:rPr>
        <w:t xml:space="preserve"> от </w:t>
      </w:r>
      <w:r w:rsidR="00BD5A14" w:rsidRPr="00952A33">
        <w:rPr>
          <w:b w:val="0"/>
          <w:bCs/>
          <w:color w:val="auto"/>
        </w:rPr>
        <w:t>общей цены договора,</w:t>
      </w:r>
      <w:r w:rsidRPr="00952A33">
        <w:rPr>
          <w:b w:val="0"/>
          <w:bCs/>
          <w:color w:val="auto"/>
        </w:rPr>
        <w:t xml:space="preserve"> что составляет </w:t>
      </w:r>
      <w:r w:rsidR="00BD5A14" w:rsidRPr="00952A33">
        <w:rPr>
          <w:b w:val="0"/>
          <w:color w:val="auto"/>
        </w:rPr>
        <w:t>____</w:t>
      </w:r>
      <w:r w:rsidR="00A31EF9" w:rsidRPr="00952A33">
        <w:rPr>
          <w:b w:val="0"/>
          <w:color w:val="auto"/>
        </w:rPr>
        <w:t xml:space="preserve"> (</w:t>
      </w:r>
      <w:r w:rsidR="00BD5A14" w:rsidRPr="00952A33">
        <w:rPr>
          <w:b w:val="0"/>
          <w:color w:val="auto"/>
        </w:rPr>
        <w:t>____________________</w:t>
      </w:r>
      <w:r w:rsidR="00A31EF9" w:rsidRPr="00952A33">
        <w:rPr>
          <w:b w:val="0"/>
          <w:color w:val="auto"/>
        </w:rPr>
        <w:t>) рублей</w:t>
      </w:r>
      <w:r w:rsidR="00952A33">
        <w:rPr>
          <w:b w:val="0"/>
          <w:color w:val="auto"/>
        </w:rPr>
        <w:t xml:space="preserve"> ___</w:t>
      </w:r>
      <w:r w:rsidR="00952A33" w:rsidRPr="00952A33">
        <w:rPr>
          <w:b w:val="0"/>
          <w:color w:val="auto"/>
        </w:rPr>
        <w:t xml:space="preserve"> </w:t>
      </w:r>
      <w:r w:rsidR="00952A33" w:rsidRPr="00952A33">
        <w:rPr>
          <w:b w:val="0"/>
          <w:bCs/>
          <w:color w:val="auto"/>
        </w:rPr>
        <w:t>копеек</w:t>
      </w:r>
      <w:r w:rsidR="00BD5A14" w:rsidRPr="00952A33">
        <w:rPr>
          <w:b w:val="0"/>
          <w:bCs/>
          <w:color w:val="auto"/>
        </w:rPr>
        <w:t>.</w:t>
      </w:r>
      <w:r w:rsidRPr="00952A33">
        <w:rPr>
          <w:b w:val="0"/>
          <w:bCs/>
          <w:color w:val="auto"/>
        </w:rPr>
        <w:t xml:space="preserve"> </w:t>
      </w:r>
    </w:p>
    <w:p w:rsidR="00BC1BD8" w:rsidRPr="00952A33" w:rsidRDefault="00BC1BD8" w:rsidP="00BC1BD8">
      <w:pPr>
        <w:pStyle w:val="12"/>
        <w:numPr>
          <w:ilvl w:val="0"/>
          <w:numId w:val="0"/>
        </w:numPr>
        <w:tabs>
          <w:tab w:val="clear" w:pos="851"/>
          <w:tab w:val="clear" w:pos="1276"/>
          <w:tab w:val="left" w:pos="1134"/>
        </w:tabs>
        <w:ind w:firstLine="567"/>
        <w:rPr>
          <w:b w:val="0"/>
          <w:bCs/>
          <w:color w:val="auto"/>
        </w:rPr>
      </w:pPr>
      <w:r w:rsidRPr="00952A33">
        <w:rPr>
          <w:b w:val="0"/>
          <w:bCs/>
          <w:color w:val="auto"/>
        </w:rPr>
        <w:t xml:space="preserve">Если по итогам проведения закупки победителем будет признан участник закупки, предложивший цену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00A12E43" w:rsidRPr="00952A33">
        <w:rPr>
          <w:bCs/>
          <w:color w:val="auto"/>
        </w:rPr>
        <w:t>3</w:t>
      </w:r>
      <w:r w:rsidRPr="00952A33">
        <w:rPr>
          <w:bCs/>
          <w:color w:val="auto"/>
        </w:rPr>
        <w:t>0%</w:t>
      </w:r>
      <w:r w:rsidRPr="00952A33">
        <w:rPr>
          <w:b w:val="0"/>
          <w:bCs/>
          <w:color w:val="auto"/>
        </w:rPr>
        <w:t xml:space="preserve"> от </w:t>
      </w:r>
      <w:r w:rsidR="00BD5A14" w:rsidRPr="00952A33">
        <w:rPr>
          <w:b w:val="0"/>
          <w:bCs/>
          <w:color w:val="auto"/>
        </w:rPr>
        <w:t>общей цены договора</w:t>
      </w:r>
      <w:r w:rsidRPr="00952A33">
        <w:rPr>
          <w:b w:val="0"/>
          <w:bCs/>
          <w:color w:val="auto"/>
        </w:rPr>
        <w:t xml:space="preserve">, что составляет </w:t>
      </w:r>
      <w:r w:rsidR="00BD5A14" w:rsidRPr="00952A33">
        <w:rPr>
          <w:b w:val="0"/>
          <w:bCs/>
          <w:color w:val="auto"/>
        </w:rPr>
        <w:t>______</w:t>
      </w:r>
      <w:r w:rsidR="00A41656" w:rsidRPr="00952A33">
        <w:rPr>
          <w:b w:val="0"/>
          <w:bCs/>
          <w:color w:val="auto"/>
        </w:rPr>
        <w:t xml:space="preserve"> (</w:t>
      </w:r>
      <w:r w:rsidR="00BD5A14" w:rsidRPr="00952A33">
        <w:rPr>
          <w:b w:val="0"/>
          <w:bCs/>
          <w:color w:val="auto"/>
        </w:rPr>
        <w:t>______________</w:t>
      </w:r>
      <w:r w:rsidR="00A41656" w:rsidRPr="00952A33">
        <w:rPr>
          <w:b w:val="0"/>
          <w:bCs/>
          <w:color w:val="auto"/>
        </w:rPr>
        <w:t xml:space="preserve">) рублей </w:t>
      </w:r>
      <w:r w:rsidR="00952A33">
        <w:rPr>
          <w:b w:val="0"/>
          <w:bCs/>
          <w:color w:val="auto"/>
        </w:rPr>
        <w:t>___</w:t>
      </w:r>
      <w:r w:rsidR="00A41656" w:rsidRPr="00952A33">
        <w:rPr>
          <w:b w:val="0"/>
          <w:bCs/>
          <w:color w:val="auto"/>
        </w:rPr>
        <w:t xml:space="preserve"> копеек.</w:t>
      </w:r>
    </w:p>
    <w:p w:rsidR="00BC1BD8" w:rsidRPr="00D27D72" w:rsidRDefault="00BC1BD8" w:rsidP="00BC1BD8">
      <w:pPr>
        <w:pStyle w:val="12"/>
        <w:numPr>
          <w:ilvl w:val="0"/>
          <w:numId w:val="0"/>
        </w:numPr>
        <w:tabs>
          <w:tab w:val="clear" w:pos="851"/>
          <w:tab w:val="clear" w:pos="1276"/>
          <w:tab w:val="left" w:pos="1134"/>
        </w:tabs>
        <w:ind w:firstLine="567"/>
        <w:rPr>
          <w:b w:val="0"/>
          <w:bCs/>
          <w:color w:val="auto"/>
        </w:rPr>
      </w:pPr>
      <w:r w:rsidRPr="00952A33">
        <w:rPr>
          <w:b w:val="0"/>
          <w:bCs/>
          <w:color w:val="auto"/>
        </w:rPr>
        <w:t>Данное требование распространяется</w:t>
      </w:r>
      <w:r w:rsidRPr="00D27D72">
        <w:rPr>
          <w:b w:val="0"/>
          <w:bCs/>
          <w:color w:val="auto"/>
        </w:rPr>
        <w:t xml:space="preserve"> на участника, получившего второй порядковый номер (в случае если победитель признан уклонившимся от заключения договора и принято решение о его заключении с участником, получившим второй порядковый номер), единственного участника, допущенного к участию в закупке</w:t>
      </w:r>
    </w:p>
    <w:p w:rsidR="00BC1BD8" w:rsidRPr="00D27D72" w:rsidRDefault="00BC1BD8" w:rsidP="00BC1BD8">
      <w:pPr>
        <w:pStyle w:val="12"/>
        <w:numPr>
          <w:ilvl w:val="1"/>
          <w:numId w:val="12"/>
        </w:numPr>
        <w:tabs>
          <w:tab w:val="clear" w:pos="851"/>
          <w:tab w:val="clear" w:pos="1276"/>
          <w:tab w:val="left" w:pos="1134"/>
        </w:tabs>
        <w:ind w:left="0" w:firstLine="567"/>
        <w:rPr>
          <w:b w:val="0"/>
          <w:bCs/>
          <w:color w:val="auto"/>
        </w:rPr>
      </w:pPr>
      <w:r w:rsidRPr="00D27D72">
        <w:rPr>
          <w:b w:val="0"/>
          <w:bCs/>
          <w:color w:val="auto"/>
        </w:rPr>
        <w:t>Обеспечение договора может быть предоставлено путем внесения денежных средств или предоставлением банковской гарантии. Выбор способа обеспечения исполнения договора осуществляется участником закупки. Предоставление обеспечения иным, не указанным в данном пункте Закупочной документации, способом не допускается.</w:t>
      </w:r>
    </w:p>
    <w:p w:rsidR="00BC1BD8" w:rsidRPr="00D27D72" w:rsidRDefault="00BC1BD8" w:rsidP="00BC1BD8">
      <w:pPr>
        <w:pStyle w:val="12"/>
        <w:numPr>
          <w:ilvl w:val="1"/>
          <w:numId w:val="12"/>
        </w:numPr>
        <w:tabs>
          <w:tab w:val="clear" w:pos="851"/>
          <w:tab w:val="clear" w:pos="1276"/>
          <w:tab w:val="left" w:pos="1134"/>
        </w:tabs>
        <w:ind w:left="0" w:firstLine="567"/>
        <w:rPr>
          <w:b w:val="0"/>
          <w:bCs/>
          <w:color w:val="auto"/>
        </w:rPr>
      </w:pPr>
      <w:r w:rsidRPr="00D27D72">
        <w:rPr>
          <w:b w:val="0"/>
          <w:bCs/>
          <w:color w:val="auto"/>
        </w:rPr>
        <w:t>В случае внесения денежных средств оплату необходимо производить по следующим реквизитам:</w:t>
      </w:r>
    </w:p>
    <w:p w:rsidR="00BC1BD8" w:rsidRPr="00D27D72" w:rsidRDefault="00BC1BD8" w:rsidP="00BC1BD8">
      <w:pPr>
        <w:ind w:firstLine="567"/>
        <w:jc w:val="both"/>
        <w:rPr>
          <w:sz w:val="24"/>
          <w:szCs w:val="24"/>
        </w:rPr>
      </w:pPr>
      <w:r w:rsidRPr="00D27D72">
        <w:rPr>
          <w:sz w:val="24"/>
          <w:szCs w:val="24"/>
        </w:rPr>
        <w:t>Получатель – МАУ «Красгорпарк», ИНН 2462068173, КПП   246201001, 660069, Красноярский край, город Красноярск, проспект им</w:t>
      </w:r>
      <w:r w:rsidR="001667E0">
        <w:rPr>
          <w:sz w:val="24"/>
          <w:szCs w:val="24"/>
        </w:rPr>
        <w:t xml:space="preserve">ени </w:t>
      </w:r>
      <w:r w:rsidRPr="00D27D72">
        <w:rPr>
          <w:sz w:val="24"/>
          <w:szCs w:val="24"/>
        </w:rPr>
        <w:t xml:space="preserve">газеты «Красноярский рабочий», дом 59а; </w:t>
      </w:r>
    </w:p>
    <w:p w:rsidR="00F774BA" w:rsidRPr="006C5EDA" w:rsidRDefault="00F774BA" w:rsidP="00F774BA">
      <w:pPr>
        <w:ind w:firstLine="567"/>
        <w:rPr>
          <w:sz w:val="24"/>
          <w:szCs w:val="24"/>
        </w:rPr>
      </w:pPr>
      <w:r w:rsidRPr="006C5EDA">
        <w:rPr>
          <w:sz w:val="24"/>
          <w:szCs w:val="24"/>
        </w:rPr>
        <w:t>Банк получателя:</w:t>
      </w:r>
    </w:p>
    <w:p w:rsidR="00F774BA" w:rsidRPr="00A504CB" w:rsidRDefault="00F774BA" w:rsidP="00F774BA">
      <w:pPr>
        <w:ind w:firstLine="567"/>
        <w:rPr>
          <w:sz w:val="24"/>
          <w:szCs w:val="24"/>
        </w:rPr>
      </w:pPr>
      <w:r w:rsidRPr="00A504CB">
        <w:rPr>
          <w:sz w:val="24"/>
          <w:szCs w:val="24"/>
        </w:rPr>
        <w:t>ФИЛИАЛ "НОВОСИБИРСКИЙ" АО "АЛЬФА-БАНК"</w:t>
      </w:r>
    </w:p>
    <w:p w:rsidR="00F774BA" w:rsidRPr="00A504CB" w:rsidRDefault="00F774BA" w:rsidP="00F774BA">
      <w:pPr>
        <w:ind w:firstLine="567"/>
        <w:rPr>
          <w:sz w:val="24"/>
          <w:szCs w:val="24"/>
        </w:rPr>
      </w:pPr>
      <w:r w:rsidRPr="00A504CB">
        <w:rPr>
          <w:sz w:val="24"/>
          <w:szCs w:val="24"/>
        </w:rPr>
        <w:t>р/</w:t>
      </w:r>
      <w:proofErr w:type="spellStart"/>
      <w:r w:rsidRPr="00A504CB">
        <w:rPr>
          <w:sz w:val="24"/>
          <w:szCs w:val="24"/>
        </w:rPr>
        <w:t>сч</w:t>
      </w:r>
      <w:proofErr w:type="spellEnd"/>
      <w:r w:rsidRPr="00A504CB">
        <w:rPr>
          <w:sz w:val="24"/>
          <w:szCs w:val="24"/>
        </w:rPr>
        <w:t xml:space="preserve"> 40703810023594000071 </w:t>
      </w:r>
    </w:p>
    <w:p w:rsidR="00F774BA" w:rsidRPr="00A504CB" w:rsidRDefault="00F774BA" w:rsidP="00F774BA">
      <w:pPr>
        <w:ind w:firstLine="567"/>
        <w:rPr>
          <w:sz w:val="24"/>
          <w:szCs w:val="24"/>
        </w:rPr>
      </w:pPr>
      <w:proofErr w:type="spellStart"/>
      <w:r w:rsidRPr="00A504CB">
        <w:rPr>
          <w:sz w:val="24"/>
          <w:szCs w:val="24"/>
        </w:rPr>
        <w:t>кор.сч</w:t>
      </w:r>
      <w:proofErr w:type="spellEnd"/>
      <w:r w:rsidRPr="00A504CB">
        <w:rPr>
          <w:sz w:val="24"/>
          <w:szCs w:val="24"/>
        </w:rPr>
        <w:t xml:space="preserve"> 30101810600000000774</w:t>
      </w:r>
    </w:p>
    <w:p w:rsidR="00BC1BD8" w:rsidRPr="00D27D72" w:rsidRDefault="00F774BA" w:rsidP="00F774BA">
      <w:pPr>
        <w:spacing w:line="240" w:lineRule="atLeast"/>
        <w:ind w:firstLine="567"/>
        <w:jc w:val="both"/>
        <w:rPr>
          <w:bCs/>
          <w:sz w:val="24"/>
          <w:szCs w:val="24"/>
        </w:rPr>
      </w:pPr>
      <w:r w:rsidRPr="00A504CB">
        <w:rPr>
          <w:sz w:val="24"/>
          <w:szCs w:val="24"/>
        </w:rPr>
        <w:t>БИК 045004774</w:t>
      </w:r>
    </w:p>
    <w:p w:rsidR="00BC1BD8" w:rsidRPr="00D27D72" w:rsidRDefault="00BC1BD8" w:rsidP="00BC1BD8">
      <w:pPr>
        <w:ind w:firstLine="567"/>
        <w:jc w:val="both"/>
        <w:rPr>
          <w:bCs/>
          <w:sz w:val="24"/>
          <w:szCs w:val="24"/>
        </w:rPr>
      </w:pPr>
      <w:r w:rsidRPr="00D27D72">
        <w:rPr>
          <w:bCs/>
          <w:sz w:val="24"/>
          <w:szCs w:val="24"/>
        </w:rPr>
        <w:t xml:space="preserve">Назначение платежа: </w:t>
      </w:r>
      <w:r w:rsidRPr="001667E0">
        <w:rPr>
          <w:bCs/>
          <w:sz w:val="24"/>
          <w:szCs w:val="24"/>
        </w:rPr>
        <w:t xml:space="preserve">Обеспечение исполнение договора </w:t>
      </w:r>
      <w:r w:rsidRPr="001667E0">
        <w:rPr>
          <w:sz w:val="24"/>
          <w:szCs w:val="24"/>
        </w:rPr>
        <w:t xml:space="preserve">на </w:t>
      </w:r>
      <w:r w:rsidR="005776BF" w:rsidRPr="001667E0">
        <w:rPr>
          <w:sz w:val="24"/>
          <w:szCs w:val="24"/>
        </w:rPr>
        <w:t>оказание услуг по монтажу, оформлению, обслуживанию, демонтажу новогодних елок</w:t>
      </w:r>
      <w:r w:rsidR="00B7753F" w:rsidRPr="001667E0">
        <w:rPr>
          <w:sz w:val="24"/>
          <w:szCs w:val="24"/>
        </w:rPr>
        <w:t xml:space="preserve"> и световых локаций</w:t>
      </w:r>
      <w:r w:rsidR="005776BF" w:rsidRPr="001667E0">
        <w:rPr>
          <w:sz w:val="24"/>
          <w:szCs w:val="24"/>
        </w:rPr>
        <w:t xml:space="preserve"> на общественных пр</w:t>
      </w:r>
      <w:r w:rsidR="00B7753F" w:rsidRPr="001667E0">
        <w:rPr>
          <w:sz w:val="24"/>
          <w:szCs w:val="24"/>
        </w:rPr>
        <w:t xml:space="preserve">остранствах </w:t>
      </w:r>
      <w:r w:rsidR="005776BF" w:rsidRPr="001667E0">
        <w:rPr>
          <w:sz w:val="24"/>
          <w:szCs w:val="24"/>
        </w:rPr>
        <w:t>г. Красноярска</w:t>
      </w:r>
      <w:r w:rsidRPr="001667E0">
        <w:rPr>
          <w:bCs/>
          <w:sz w:val="24"/>
          <w:szCs w:val="24"/>
        </w:rPr>
        <w:t>.</w:t>
      </w:r>
    </w:p>
    <w:p w:rsidR="00B7753F" w:rsidRPr="00D27D72" w:rsidRDefault="00B7753F" w:rsidP="00B7753F">
      <w:pPr>
        <w:pStyle w:val="12"/>
        <w:numPr>
          <w:ilvl w:val="1"/>
          <w:numId w:val="12"/>
        </w:numPr>
        <w:tabs>
          <w:tab w:val="clear" w:pos="851"/>
          <w:tab w:val="clear" w:pos="1276"/>
          <w:tab w:val="left" w:pos="1134"/>
        </w:tabs>
        <w:ind w:left="0" w:firstLine="567"/>
        <w:rPr>
          <w:b w:val="0"/>
          <w:bCs/>
          <w:color w:val="auto"/>
        </w:rPr>
      </w:pPr>
      <w:r w:rsidRPr="00D27D72">
        <w:rPr>
          <w:b w:val="0"/>
          <w:bCs/>
          <w:color w:val="auto"/>
        </w:rPr>
        <w:t xml:space="preserve">Договор может быть заключен только после предоставления обеспечения исполнения договора. </w:t>
      </w:r>
    </w:p>
    <w:p w:rsidR="00B7753F" w:rsidRPr="00D27D72" w:rsidRDefault="00B7753F" w:rsidP="00B7753F">
      <w:pPr>
        <w:pStyle w:val="12"/>
        <w:numPr>
          <w:ilvl w:val="1"/>
          <w:numId w:val="12"/>
        </w:numPr>
        <w:tabs>
          <w:tab w:val="clear" w:pos="851"/>
          <w:tab w:val="clear" w:pos="1276"/>
          <w:tab w:val="left" w:pos="1134"/>
        </w:tabs>
        <w:ind w:left="0" w:firstLine="567"/>
        <w:rPr>
          <w:b w:val="0"/>
          <w:bCs/>
          <w:color w:val="auto"/>
        </w:rPr>
      </w:pPr>
      <w:r w:rsidRPr="00D27D72">
        <w:rPr>
          <w:b w:val="0"/>
          <w:bCs/>
          <w:color w:val="auto"/>
        </w:rPr>
        <w:t>Если в установленные разделом 18 настоящей Закупочной документации сроки не предоставлено обеспечение исполнения договора, победитель или единственный участник, допущенный к участию в закупке (в случае если принято решение о заключении договора с таким участником), такой победитель или единственный участник закупки признаются уклонившимися от заключения договора.</w:t>
      </w:r>
    </w:p>
    <w:p w:rsidR="00B7753F" w:rsidRPr="00D27D72" w:rsidRDefault="00B7753F" w:rsidP="00B7753F">
      <w:pPr>
        <w:pStyle w:val="12"/>
        <w:numPr>
          <w:ilvl w:val="1"/>
          <w:numId w:val="12"/>
        </w:numPr>
        <w:tabs>
          <w:tab w:val="clear" w:pos="851"/>
          <w:tab w:val="clear" w:pos="1276"/>
          <w:tab w:val="left" w:pos="1134"/>
        </w:tabs>
        <w:ind w:left="0" w:firstLine="567"/>
        <w:rPr>
          <w:b w:val="0"/>
          <w:bCs/>
          <w:color w:val="auto"/>
        </w:rPr>
      </w:pPr>
      <w:r w:rsidRPr="00D27D72">
        <w:rPr>
          <w:b w:val="0"/>
          <w:bCs/>
          <w:color w:val="auto"/>
        </w:rPr>
        <w:t xml:space="preserve">При выборе способа обеспечения исполнения договора в форме перечисления денежных средств победитель или единственный участник, допущенный к участию в закупке, или иной участник, с которым заключается договор, перечисляет по реквизитам, указанным в пункте 17.3 Закупочной документации, денежные средства в размере, установленном в пункте 17.1 Закупочной документации. Внесенные в качестве обеспечения исполнения договора денежные средства, возвращаются на счет победителя или единственного участника, допущенного к участию в закупке, в течение 10 (десяти) рабочих дней с даты исполнения обязательств, которые были обеспечены такой гарантией. </w:t>
      </w:r>
    </w:p>
    <w:p w:rsidR="00B7753F" w:rsidRPr="00D27D72" w:rsidRDefault="00B7753F" w:rsidP="00B7753F">
      <w:pPr>
        <w:pStyle w:val="12"/>
        <w:numPr>
          <w:ilvl w:val="1"/>
          <w:numId w:val="12"/>
        </w:numPr>
        <w:tabs>
          <w:tab w:val="clear" w:pos="851"/>
          <w:tab w:val="clear" w:pos="1276"/>
          <w:tab w:val="left" w:pos="1134"/>
        </w:tabs>
        <w:ind w:left="0" w:firstLine="567"/>
        <w:rPr>
          <w:b w:val="0"/>
          <w:bCs/>
          <w:color w:val="auto"/>
        </w:rPr>
      </w:pPr>
      <w:r w:rsidRPr="00D27D72">
        <w:rPr>
          <w:b w:val="0"/>
          <w:bCs/>
          <w:color w:val="auto"/>
        </w:rPr>
        <w:t>Факт внесения участником денежных средств в качестве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B7753F" w:rsidRPr="00D27D72" w:rsidRDefault="00B7753F" w:rsidP="00B7753F">
      <w:pPr>
        <w:pStyle w:val="12"/>
        <w:numPr>
          <w:ilvl w:val="1"/>
          <w:numId w:val="12"/>
        </w:numPr>
        <w:tabs>
          <w:tab w:val="clear" w:pos="851"/>
          <w:tab w:val="clear" w:pos="1276"/>
          <w:tab w:val="left" w:pos="1134"/>
        </w:tabs>
        <w:ind w:left="0" w:firstLine="567"/>
        <w:rPr>
          <w:b w:val="0"/>
          <w:bCs/>
          <w:color w:val="auto"/>
        </w:rPr>
      </w:pPr>
      <w:r w:rsidRPr="00D27D72">
        <w:rPr>
          <w:b w:val="0"/>
          <w:bCs/>
          <w:color w:val="auto"/>
        </w:rPr>
        <w:t>В случае если победителем или единственным участником, допущенным к участию в закупке,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или единственный участник, допущенный к участию в закупке, должен представить подписанный со своей стороны договор, денежные средства не поступили на счет, который указан заказчиком в Закупочной документации, такой победитель или единственный участник закупки признается уклонившимся от заключения договора.</w:t>
      </w:r>
    </w:p>
    <w:p w:rsidR="00B7753F" w:rsidRPr="00D27D72" w:rsidRDefault="00B7753F" w:rsidP="00B7753F">
      <w:pPr>
        <w:pStyle w:val="12"/>
        <w:numPr>
          <w:ilvl w:val="1"/>
          <w:numId w:val="12"/>
        </w:numPr>
        <w:tabs>
          <w:tab w:val="left" w:pos="1134"/>
        </w:tabs>
        <w:ind w:left="0" w:firstLine="567"/>
        <w:rPr>
          <w:b w:val="0"/>
          <w:bCs/>
          <w:color w:val="auto"/>
        </w:rPr>
      </w:pPr>
      <w:r w:rsidRPr="00D27D72">
        <w:rPr>
          <w:b w:val="0"/>
          <w:bCs/>
          <w:color w:val="auto"/>
        </w:rPr>
        <w:t>При выборе способа обеспечения исполнения договора в форме банковской гарантии срок действия банковской гарантии должен превышать срок исполнения обязательств, которые должны быть обеспечены такой банковской гарантией, не менее чем на 1 месяц.</w:t>
      </w:r>
    </w:p>
    <w:p w:rsidR="00B7753F" w:rsidRPr="00D27D72" w:rsidRDefault="00B7753F" w:rsidP="00B7753F">
      <w:pPr>
        <w:pStyle w:val="12"/>
        <w:numPr>
          <w:ilvl w:val="1"/>
          <w:numId w:val="12"/>
        </w:numPr>
        <w:tabs>
          <w:tab w:val="clear" w:pos="851"/>
        </w:tabs>
        <w:ind w:left="0" w:firstLine="567"/>
        <w:rPr>
          <w:b w:val="0"/>
          <w:color w:val="auto"/>
        </w:rPr>
      </w:pPr>
      <w:r w:rsidRPr="00D27D72">
        <w:rPr>
          <w:b w:val="0"/>
          <w:color w:val="auto"/>
        </w:rPr>
        <w:lastRenderedPageBreak/>
        <w:t>Банковская гарантия должна быть безотзывной.</w:t>
      </w:r>
    </w:p>
    <w:p w:rsidR="00B7753F" w:rsidRPr="00D27D72" w:rsidRDefault="00B7753F" w:rsidP="00B7753F">
      <w:pPr>
        <w:pStyle w:val="12"/>
        <w:numPr>
          <w:ilvl w:val="1"/>
          <w:numId w:val="12"/>
        </w:numPr>
        <w:tabs>
          <w:tab w:val="clear" w:pos="851"/>
        </w:tabs>
        <w:ind w:left="0" w:firstLine="567"/>
        <w:rPr>
          <w:b w:val="0"/>
          <w:bCs/>
          <w:color w:val="auto"/>
        </w:rPr>
      </w:pPr>
      <w:r w:rsidRPr="00D27D72">
        <w:rPr>
          <w:b w:val="0"/>
          <w:bCs/>
          <w:color w:val="auto"/>
        </w:rPr>
        <w:t>Банковская гарантия также должна содержать:</w:t>
      </w:r>
    </w:p>
    <w:p w:rsidR="00B7753F" w:rsidRPr="00D27D72" w:rsidRDefault="00B7753F" w:rsidP="00B7753F">
      <w:pPr>
        <w:pStyle w:val="af"/>
        <w:widowControl/>
        <w:numPr>
          <w:ilvl w:val="0"/>
          <w:numId w:val="16"/>
        </w:numPr>
        <w:tabs>
          <w:tab w:val="left" w:pos="851"/>
        </w:tabs>
        <w:autoSpaceDE/>
        <w:autoSpaceDN/>
        <w:adjustRightInd/>
        <w:spacing w:after="0"/>
        <w:ind w:left="0" w:firstLine="567"/>
        <w:jc w:val="both"/>
        <w:rPr>
          <w:sz w:val="24"/>
        </w:rPr>
      </w:pPr>
      <w:r w:rsidRPr="00D27D72">
        <w:rPr>
          <w:sz w:val="24"/>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закупки;</w:t>
      </w:r>
    </w:p>
    <w:p w:rsidR="00B7753F" w:rsidRPr="00D27D72" w:rsidRDefault="00B7753F" w:rsidP="00B7753F">
      <w:pPr>
        <w:pStyle w:val="af"/>
        <w:widowControl/>
        <w:numPr>
          <w:ilvl w:val="0"/>
          <w:numId w:val="16"/>
        </w:numPr>
        <w:tabs>
          <w:tab w:val="left" w:pos="851"/>
        </w:tabs>
        <w:autoSpaceDE/>
        <w:autoSpaceDN/>
        <w:adjustRightInd/>
        <w:spacing w:after="0"/>
        <w:ind w:left="0" w:firstLine="567"/>
        <w:jc w:val="both"/>
        <w:rPr>
          <w:sz w:val="24"/>
        </w:rPr>
      </w:pPr>
      <w:r w:rsidRPr="00D27D72">
        <w:rPr>
          <w:sz w:val="24"/>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закупки;</w:t>
      </w:r>
    </w:p>
    <w:p w:rsidR="00B7753F" w:rsidRPr="00D27D72" w:rsidRDefault="00B7753F" w:rsidP="00B7753F">
      <w:pPr>
        <w:pStyle w:val="af"/>
        <w:widowControl/>
        <w:numPr>
          <w:ilvl w:val="0"/>
          <w:numId w:val="16"/>
        </w:numPr>
        <w:tabs>
          <w:tab w:val="left" w:pos="851"/>
        </w:tabs>
        <w:autoSpaceDE/>
        <w:autoSpaceDN/>
        <w:adjustRightInd/>
        <w:spacing w:after="0"/>
        <w:ind w:left="0" w:firstLine="567"/>
        <w:jc w:val="both"/>
        <w:rPr>
          <w:sz w:val="24"/>
        </w:rPr>
      </w:pPr>
      <w:r w:rsidRPr="00D27D72">
        <w:rPr>
          <w:sz w:val="24"/>
        </w:rPr>
        <w:t>условие, согласно которому банковская гарантия вступает в силу со дня выдачи банковской гарантии;</w:t>
      </w:r>
    </w:p>
    <w:p w:rsidR="00B7753F" w:rsidRPr="00D27D72" w:rsidRDefault="00B7753F" w:rsidP="00B7753F">
      <w:pPr>
        <w:pStyle w:val="af"/>
        <w:widowControl/>
        <w:numPr>
          <w:ilvl w:val="0"/>
          <w:numId w:val="16"/>
        </w:numPr>
        <w:tabs>
          <w:tab w:val="left" w:pos="851"/>
        </w:tabs>
        <w:autoSpaceDE/>
        <w:autoSpaceDN/>
        <w:adjustRightInd/>
        <w:spacing w:after="0"/>
        <w:ind w:left="0" w:firstLine="567"/>
        <w:jc w:val="both"/>
        <w:rPr>
          <w:sz w:val="24"/>
        </w:rPr>
      </w:pPr>
      <w:r w:rsidRPr="00D27D72">
        <w:rPr>
          <w:sz w:val="24"/>
        </w:rPr>
        <w:t>условие, согласно которому бенефициар вправе предъявлять требование в течение всего срока действия банковской гарантии;</w:t>
      </w:r>
    </w:p>
    <w:p w:rsidR="00B7753F" w:rsidRPr="00D27D72" w:rsidRDefault="00B7753F" w:rsidP="00B7753F">
      <w:pPr>
        <w:pStyle w:val="af"/>
        <w:widowControl/>
        <w:numPr>
          <w:ilvl w:val="0"/>
          <w:numId w:val="16"/>
        </w:numPr>
        <w:tabs>
          <w:tab w:val="left" w:pos="851"/>
        </w:tabs>
        <w:autoSpaceDE/>
        <w:autoSpaceDN/>
        <w:adjustRightInd/>
        <w:spacing w:after="0"/>
        <w:ind w:left="0" w:firstLine="567"/>
        <w:jc w:val="both"/>
        <w:rPr>
          <w:sz w:val="24"/>
        </w:rPr>
      </w:pPr>
      <w:r w:rsidRPr="00D27D72">
        <w:rPr>
          <w:sz w:val="24"/>
          <w:szCs w:val="24"/>
        </w:rPr>
        <w:t>перечень документов, подлежащих представлению заказчиком гаранту одновременно с требованием об уплате денежной суммы по банковской гарантии</w:t>
      </w:r>
    </w:p>
    <w:p w:rsidR="00B7753F" w:rsidRPr="00D27D72" w:rsidRDefault="00B7753F" w:rsidP="00B7753F">
      <w:pPr>
        <w:pStyle w:val="af"/>
        <w:widowControl/>
        <w:numPr>
          <w:ilvl w:val="0"/>
          <w:numId w:val="16"/>
        </w:numPr>
        <w:tabs>
          <w:tab w:val="left" w:pos="851"/>
        </w:tabs>
        <w:autoSpaceDE/>
        <w:autoSpaceDN/>
        <w:adjustRightInd/>
        <w:spacing w:after="0"/>
        <w:ind w:left="0" w:firstLine="567"/>
        <w:jc w:val="both"/>
        <w:rPr>
          <w:sz w:val="24"/>
        </w:rPr>
      </w:pPr>
      <w:r w:rsidRPr="00D27D72">
        <w:rPr>
          <w:sz w:val="24"/>
        </w:rPr>
        <w:t>условие о том, что платеж по банковской гарантии осуществляется в течение периода, не превышающем 10 рабочих дней с даты получения требования о выплате суммы гарантии;</w:t>
      </w:r>
    </w:p>
    <w:p w:rsidR="00B7753F" w:rsidRPr="00D27D72" w:rsidRDefault="00B7753F" w:rsidP="00B7753F">
      <w:pPr>
        <w:numPr>
          <w:ilvl w:val="0"/>
          <w:numId w:val="16"/>
        </w:numPr>
        <w:tabs>
          <w:tab w:val="left" w:pos="851"/>
        </w:tabs>
        <w:ind w:left="-142" w:firstLine="709"/>
        <w:jc w:val="both"/>
        <w:rPr>
          <w:sz w:val="24"/>
          <w:lang w:val="x-none"/>
        </w:rPr>
      </w:pPr>
      <w:r w:rsidRPr="00D27D72">
        <w:rPr>
          <w:sz w:val="24"/>
        </w:rPr>
        <w:t>ответственность Гаранта за невыплату и несвоевременную выплату суммы гарантии.</w:t>
      </w:r>
    </w:p>
    <w:p w:rsidR="00BC1BD8" w:rsidRPr="00D27D72" w:rsidRDefault="00BC1BD8" w:rsidP="00BC1BD8">
      <w:pPr>
        <w:pStyle w:val="af"/>
        <w:widowControl/>
        <w:tabs>
          <w:tab w:val="left" w:pos="851"/>
        </w:tabs>
        <w:autoSpaceDE/>
        <w:autoSpaceDN/>
        <w:adjustRightInd/>
        <w:spacing w:after="0"/>
        <w:ind w:left="567"/>
        <w:jc w:val="both"/>
        <w:rPr>
          <w:sz w:val="24"/>
          <w:lang w:val="x-none"/>
        </w:rPr>
      </w:pPr>
    </w:p>
    <w:p w:rsidR="00BC1BD8" w:rsidRPr="00D27D72" w:rsidRDefault="00BC1BD8" w:rsidP="00BC1BD8">
      <w:pPr>
        <w:pStyle w:val="12"/>
        <w:numPr>
          <w:ilvl w:val="1"/>
          <w:numId w:val="12"/>
        </w:numPr>
        <w:tabs>
          <w:tab w:val="clear" w:pos="851"/>
        </w:tabs>
        <w:ind w:left="0" w:firstLine="567"/>
        <w:rPr>
          <w:b w:val="0"/>
          <w:bCs/>
          <w:color w:val="auto"/>
        </w:rPr>
      </w:pPr>
      <w:r w:rsidRPr="00D27D72">
        <w:rPr>
          <w:b w:val="0"/>
          <w:bCs/>
          <w:color w:val="auto"/>
        </w:rPr>
        <w:t>Денежные средства, внесенные победителем или единственным участником, допущенным к участию в закупке (в случае если принято решение о заключении договора с таким участником), или иным участником, с которым заключается договор,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051E9" w:rsidRPr="00D27D72" w:rsidRDefault="005E634A" w:rsidP="005E634A">
      <w:pPr>
        <w:tabs>
          <w:tab w:val="left" w:pos="2595"/>
        </w:tabs>
        <w:spacing w:before="60"/>
        <w:ind w:firstLine="567"/>
        <w:jc w:val="both"/>
        <w:outlineLvl w:val="3"/>
        <w:rPr>
          <w:b/>
          <w:sz w:val="24"/>
          <w:szCs w:val="24"/>
        </w:rPr>
      </w:pPr>
      <w:r w:rsidRPr="00D27D72">
        <w:rPr>
          <w:b/>
          <w:sz w:val="24"/>
          <w:szCs w:val="24"/>
        </w:rPr>
        <w:tab/>
      </w:r>
    </w:p>
    <w:p w:rsidR="009E046D" w:rsidRPr="00D27D72" w:rsidRDefault="004C5BF2" w:rsidP="00E6274F">
      <w:pPr>
        <w:pStyle w:val="12"/>
        <w:numPr>
          <w:ilvl w:val="0"/>
          <w:numId w:val="12"/>
        </w:numPr>
        <w:tabs>
          <w:tab w:val="clear" w:pos="851"/>
          <w:tab w:val="clear" w:pos="1276"/>
          <w:tab w:val="left" w:pos="993"/>
        </w:tabs>
        <w:ind w:left="0" w:firstLine="567"/>
        <w:rPr>
          <w:color w:val="auto"/>
        </w:rPr>
      </w:pPr>
      <w:bookmarkStart w:id="54" w:name="_Toc389834729"/>
      <w:r w:rsidRPr="00D27D72">
        <w:rPr>
          <w:color w:val="auto"/>
        </w:rPr>
        <w:t>Подписание Договора</w:t>
      </w:r>
      <w:bookmarkStart w:id="55" w:name="_Toc306204265"/>
      <w:bookmarkStart w:id="56" w:name="_Toc306374996"/>
      <w:bookmarkStart w:id="57" w:name="_Toc308534203"/>
      <w:bookmarkEnd w:id="51"/>
      <w:bookmarkEnd w:id="52"/>
      <w:bookmarkEnd w:id="54"/>
      <w:r w:rsidR="00587CDE" w:rsidRPr="00D27D72">
        <w:rPr>
          <w:color w:val="auto"/>
        </w:rPr>
        <w:t xml:space="preserve">   </w:t>
      </w:r>
    </w:p>
    <w:p w:rsidR="00E37659" w:rsidRPr="00D27D72" w:rsidRDefault="00E37659" w:rsidP="002F4B1B">
      <w:pPr>
        <w:pStyle w:val="12"/>
        <w:numPr>
          <w:ilvl w:val="1"/>
          <w:numId w:val="15"/>
        </w:numPr>
        <w:tabs>
          <w:tab w:val="clear" w:pos="851"/>
          <w:tab w:val="clear" w:pos="1276"/>
          <w:tab w:val="left" w:pos="1134"/>
        </w:tabs>
        <w:ind w:left="0" w:firstLine="567"/>
        <w:rPr>
          <w:b w:val="0"/>
          <w:color w:val="auto"/>
        </w:rPr>
      </w:pPr>
      <w:r w:rsidRPr="00D27D72">
        <w:rPr>
          <w:b w:val="0"/>
          <w:color w:val="auto"/>
        </w:rPr>
        <w:t xml:space="preserve">Договор заключается с Участником закупки, который признан </w:t>
      </w:r>
      <w:r w:rsidR="00401058" w:rsidRPr="00D27D72">
        <w:rPr>
          <w:b w:val="0"/>
          <w:color w:val="auto"/>
        </w:rPr>
        <w:t>п</w:t>
      </w:r>
      <w:r w:rsidRPr="00D27D72">
        <w:rPr>
          <w:b w:val="0"/>
          <w:color w:val="auto"/>
        </w:rPr>
        <w:t xml:space="preserve">обедителем процедуры закупки, или с единственным </w:t>
      </w:r>
      <w:r w:rsidR="00401058" w:rsidRPr="00D27D72">
        <w:rPr>
          <w:b w:val="0"/>
          <w:color w:val="auto"/>
        </w:rPr>
        <w:t>у</w:t>
      </w:r>
      <w:r w:rsidRPr="00D27D72">
        <w:rPr>
          <w:b w:val="0"/>
          <w:color w:val="auto"/>
        </w:rPr>
        <w:t>частником закупки</w:t>
      </w:r>
      <w:r w:rsidR="00401058" w:rsidRPr="00D27D72">
        <w:rPr>
          <w:b w:val="0"/>
          <w:color w:val="auto"/>
        </w:rPr>
        <w:t xml:space="preserve">. В случае </w:t>
      </w:r>
      <w:r w:rsidR="00401058" w:rsidRPr="00D27D72">
        <w:rPr>
          <w:b w:val="0"/>
          <w:bCs/>
          <w:color w:val="auto"/>
        </w:rPr>
        <w:t>если победитель признан уклонившимся от заключения договора и принято решение о его заключении с участником, получившим второй порядковый номер</w:t>
      </w:r>
      <w:r w:rsidR="005A7B85" w:rsidRPr="00D27D72">
        <w:rPr>
          <w:b w:val="0"/>
          <w:bCs/>
          <w:color w:val="auto"/>
        </w:rPr>
        <w:t>,</w:t>
      </w:r>
      <w:r w:rsidR="00401058" w:rsidRPr="00D27D72">
        <w:rPr>
          <w:b w:val="0"/>
          <w:color w:val="auto"/>
        </w:rPr>
        <w:t xml:space="preserve"> договор может быть заключен с </w:t>
      </w:r>
      <w:r w:rsidR="00401058" w:rsidRPr="00D27D72">
        <w:rPr>
          <w:b w:val="0"/>
          <w:bCs/>
          <w:color w:val="auto"/>
        </w:rPr>
        <w:t>участником, получившим второй порядковый номер</w:t>
      </w:r>
      <w:r w:rsidR="005A7B85" w:rsidRPr="00D27D72">
        <w:rPr>
          <w:b w:val="0"/>
          <w:bCs/>
          <w:color w:val="auto"/>
        </w:rPr>
        <w:t>, при его согласии</w:t>
      </w:r>
      <w:r w:rsidR="00401058" w:rsidRPr="00D27D72">
        <w:rPr>
          <w:b w:val="0"/>
          <w:bCs/>
          <w:color w:val="auto"/>
        </w:rPr>
        <w:t xml:space="preserve">. </w:t>
      </w:r>
    </w:p>
    <w:p w:rsidR="00E37659" w:rsidRPr="00D27D72" w:rsidRDefault="00A74989" w:rsidP="002F4B1B">
      <w:pPr>
        <w:pStyle w:val="12"/>
        <w:numPr>
          <w:ilvl w:val="1"/>
          <w:numId w:val="15"/>
        </w:numPr>
        <w:tabs>
          <w:tab w:val="clear" w:pos="851"/>
          <w:tab w:val="clear" w:pos="1276"/>
          <w:tab w:val="left" w:pos="1134"/>
        </w:tabs>
        <w:ind w:left="0" w:firstLine="567"/>
        <w:rPr>
          <w:b w:val="0"/>
          <w:color w:val="auto"/>
        </w:rPr>
      </w:pPr>
      <w:bookmarkStart w:id="58" w:name="_Toc306204262"/>
      <w:bookmarkStart w:id="59" w:name="_Toc306374993"/>
      <w:bookmarkStart w:id="60" w:name="_Toc308534200"/>
      <w:r w:rsidRPr="00D27D72">
        <w:rPr>
          <w:b w:val="0"/>
          <w:color w:val="auto"/>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r w:rsidR="00E37659" w:rsidRPr="00D27D72">
        <w:rPr>
          <w:b w:val="0"/>
          <w:color w:val="auto"/>
        </w:rPr>
        <w:t>.</w:t>
      </w:r>
    </w:p>
    <w:p w:rsidR="00E37659" w:rsidRPr="00D27D72" w:rsidRDefault="00E37659" w:rsidP="002F4B1B">
      <w:pPr>
        <w:pStyle w:val="12"/>
        <w:numPr>
          <w:ilvl w:val="1"/>
          <w:numId w:val="15"/>
        </w:numPr>
        <w:tabs>
          <w:tab w:val="clear" w:pos="851"/>
          <w:tab w:val="clear" w:pos="1276"/>
          <w:tab w:val="left" w:pos="1134"/>
        </w:tabs>
        <w:ind w:left="0" w:firstLine="567"/>
        <w:rPr>
          <w:b w:val="0"/>
          <w:color w:val="auto"/>
        </w:rPr>
      </w:pPr>
      <w:r w:rsidRPr="00D27D72">
        <w:rPr>
          <w:b w:val="0"/>
          <w:color w:val="auto"/>
        </w:rPr>
        <w:t>Победитель</w:t>
      </w:r>
      <w:r w:rsidR="00940750" w:rsidRPr="00D27D72">
        <w:rPr>
          <w:b w:val="0"/>
          <w:color w:val="auto"/>
        </w:rPr>
        <w:t xml:space="preserve"> </w:t>
      </w:r>
      <w:r w:rsidRPr="00D27D72">
        <w:rPr>
          <w:b w:val="0"/>
          <w:color w:val="auto"/>
        </w:rPr>
        <w:t xml:space="preserve">или единственный </w:t>
      </w:r>
      <w:r w:rsidR="00465D83" w:rsidRPr="00D27D72">
        <w:rPr>
          <w:b w:val="0"/>
          <w:color w:val="auto"/>
        </w:rPr>
        <w:t>у</w:t>
      </w:r>
      <w:r w:rsidRPr="00D27D72">
        <w:rPr>
          <w:b w:val="0"/>
          <w:color w:val="auto"/>
        </w:rPr>
        <w:t>частник</w:t>
      </w:r>
      <w:r w:rsidR="00465D83" w:rsidRPr="00D27D72">
        <w:rPr>
          <w:b w:val="0"/>
          <w:color w:val="auto"/>
        </w:rPr>
        <w:t>,</w:t>
      </w:r>
      <w:r w:rsidR="00465D83" w:rsidRPr="00D27D72">
        <w:rPr>
          <w:b w:val="0"/>
          <w:bCs/>
          <w:color w:val="auto"/>
        </w:rPr>
        <w:t xml:space="preserve"> допущенный к участию в закупке (в случае если принято решение о заключении договора с таким участником)</w:t>
      </w:r>
      <w:r w:rsidR="00465D83" w:rsidRPr="00D27D72">
        <w:rPr>
          <w:b w:val="0"/>
          <w:color w:val="auto"/>
        </w:rPr>
        <w:t xml:space="preserve"> </w:t>
      </w:r>
      <w:r w:rsidRPr="00D27D72">
        <w:rPr>
          <w:b w:val="0"/>
          <w:color w:val="auto"/>
        </w:rPr>
        <w:t>обязан предоставить Заказчику подписанный уполномоченным лицом догово</w:t>
      </w:r>
      <w:r w:rsidR="004F147E" w:rsidRPr="00D27D72">
        <w:rPr>
          <w:b w:val="0"/>
          <w:color w:val="auto"/>
        </w:rPr>
        <w:t>р</w:t>
      </w:r>
      <w:r w:rsidR="00940750" w:rsidRPr="00D27D72">
        <w:rPr>
          <w:b w:val="0"/>
          <w:color w:val="auto"/>
        </w:rPr>
        <w:t xml:space="preserve"> и обеспечение исполнения договора</w:t>
      </w:r>
      <w:r w:rsidR="004F147E" w:rsidRPr="00D27D72">
        <w:rPr>
          <w:b w:val="0"/>
          <w:color w:val="auto"/>
        </w:rPr>
        <w:t xml:space="preserve"> в течение </w:t>
      </w:r>
      <w:r w:rsidR="00B8525B" w:rsidRPr="00D27D72">
        <w:rPr>
          <w:b w:val="0"/>
          <w:color w:val="auto"/>
        </w:rPr>
        <w:t>3</w:t>
      </w:r>
      <w:r w:rsidR="00A74989" w:rsidRPr="00D27D72">
        <w:rPr>
          <w:b w:val="0"/>
          <w:color w:val="auto"/>
        </w:rPr>
        <w:t xml:space="preserve"> </w:t>
      </w:r>
      <w:r w:rsidR="004F147E" w:rsidRPr="00D27D72">
        <w:rPr>
          <w:b w:val="0"/>
          <w:color w:val="auto"/>
        </w:rPr>
        <w:t>(</w:t>
      </w:r>
      <w:r w:rsidR="00B8525B" w:rsidRPr="00D27D72">
        <w:rPr>
          <w:b w:val="0"/>
          <w:color w:val="auto"/>
        </w:rPr>
        <w:t>трех</w:t>
      </w:r>
      <w:r w:rsidR="004F147E" w:rsidRPr="00D27D72">
        <w:rPr>
          <w:b w:val="0"/>
          <w:color w:val="auto"/>
        </w:rPr>
        <w:t xml:space="preserve">) </w:t>
      </w:r>
      <w:r w:rsidR="00B8525B" w:rsidRPr="00D27D72">
        <w:rPr>
          <w:b w:val="0"/>
          <w:color w:val="auto"/>
        </w:rPr>
        <w:t>рабочих</w:t>
      </w:r>
      <w:r w:rsidR="00657CA2" w:rsidRPr="00D27D72">
        <w:rPr>
          <w:b w:val="0"/>
          <w:color w:val="auto"/>
        </w:rPr>
        <w:t xml:space="preserve"> </w:t>
      </w:r>
      <w:r w:rsidR="004F147E" w:rsidRPr="00D27D72">
        <w:rPr>
          <w:b w:val="0"/>
          <w:color w:val="auto"/>
        </w:rPr>
        <w:t xml:space="preserve">дней с </w:t>
      </w:r>
      <w:r w:rsidR="00695F83" w:rsidRPr="00D27D72">
        <w:rPr>
          <w:b w:val="0"/>
          <w:color w:val="auto"/>
        </w:rPr>
        <w:t xml:space="preserve">даты направления </w:t>
      </w:r>
      <w:r w:rsidR="00E80717" w:rsidRPr="00D27D72">
        <w:rPr>
          <w:b w:val="0"/>
          <w:color w:val="auto"/>
        </w:rPr>
        <w:t>Организатором торгов</w:t>
      </w:r>
      <w:r w:rsidR="00695F83" w:rsidRPr="00D27D72">
        <w:rPr>
          <w:b w:val="0"/>
          <w:color w:val="auto"/>
        </w:rPr>
        <w:t xml:space="preserve"> проекта договора, но не позднее</w:t>
      </w:r>
      <w:r w:rsidR="00940750" w:rsidRPr="00D27D72">
        <w:rPr>
          <w:b w:val="0"/>
          <w:color w:val="auto"/>
        </w:rPr>
        <w:t xml:space="preserve"> установленного п. 18.2 настоящей Закупочной документации срока</w:t>
      </w:r>
      <w:r w:rsidRPr="00D27D72">
        <w:rPr>
          <w:b w:val="0"/>
          <w:color w:val="auto"/>
        </w:rPr>
        <w:t>.</w:t>
      </w:r>
    </w:p>
    <w:p w:rsidR="00A74989" w:rsidRPr="00D27D72" w:rsidRDefault="00A74989" w:rsidP="002F4B1B">
      <w:pPr>
        <w:pStyle w:val="12"/>
        <w:numPr>
          <w:ilvl w:val="1"/>
          <w:numId w:val="15"/>
        </w:numPr>
        <w:tabs>
          <w:tab w:val="clear" w:pos="851"/>
          <w:tab w:val="clear" w:pos="1276"/>
          <w:tab w:val="left" w:pos="1134"/>
        </w:tabs>
        <w:ind w:left="0" w:firstLine="567"/>
        <w:rPr>
          <w:b w:val="0"/>
          <w:color w:val="auto"/>
        </w:rPr>
      </w:pPr>
      <w:r w:rsidRPr="00D27D72">
        <w:rPr>
          <w:b w:val="0"/>
          <w:color w:val="auto"/>
        </w:rPr>
        <w:t xml:space="preserve">В случае непредставления подписанного договора </w:t>
      </w:r>
      <w:r w:rsidR="00A3557F" w:rsidRPr="00D27D72">
        <w:rPr>
          <w:b w:val="0"/>
          <w:color w:val="auto"/>
        </w:rPr>
        <w:t xml:space="preserve">и (или) обеспечения исполнения договора </w:t>
      </w:r>
      <w:r w:rsidRPr="00D27D72">
        <w:rPr>
          <w:b w:val="0"/>
          <w:color w:val="auto"/>
        </w:rPr>
        <w:t xml:space="preserve">победителем, </w:t>
      </w:r>
      <w:r w:rsidR="00465D83" w:rsidRPr="00D27D72">
        <w:rPr>
          <w:b w:val="0"/>
          <w:color w:val="auto"/>
        </w:rPr>
        <w:t>или единственным участником,</w:t>
      </w:r>
      <w:r w:rsidR="00465D83" w:rsidRPr="00D27D72">
        <w:rPr>
          <w:b w:val="0"/>
          <w:bCs/>
          <w:color w:val="auto"/>
        </w:rPr>
        <w:t xml:space="preserve"> допущенным к участию в закупке (в случае если принято решение о заключении договора с таким участником)</w:t>
      </w:r>
      <w:r w:rsidRPr="00D27D72">
        <w:rPr>
          <w:b w:val="0"/>
          <w:color w:val="auto"/>
        </w:rPr>
        <w:t>, в сроки, указанные в</w:t>
      </w:r>
      <w:r w:rsidR="00940750" w:rsidRPr="00D27D72">
        <w:rPr>
          <w:b w:val="0"/>
          <w:color w:val="auto"/>
        </w:rPr>
        <w:t xml:space="preserve"> 18.2 настоящей Закупочной</w:t>
      </w:r>
      <w:r w:rsidR="00465D83" w:rsidRPr="00D27D72">
        <w:rPr>
          <w:b w:val="0"/>
          <w:color w:val="auto"/>
        </w:rPr>
        <w:t xml:space="preserve"> документации, победитель или </w:t>
      </w:r>
      <w:r w:rsidR="002A0B48" w:rsidRPr="00D27D72">
        <w:rPr>
          <w:b w:val="0"/>
          <w:color w:val="auto"/>
        </w:rPr>
        <w:t xml:space="preserve">единственный </w:t>
      </w:r>
      <w:r w:rsidRPr="00D27D72">
        <w:rPr>
          <w:b w:val="0"/>
          <w:color w:val="auto"/>
        </w:rPr>
        <w:t>участник</w:t>
      </w:r>
      <w:r w:rsidR="002A0B48" w:rsidRPr="00D27D72">
        <w:rPr>
          <w:b w:val="0"/>
          <w:color w:val="auto"/>
        </w:rPr>
        <w:t xml:space="preserve"> закупки</w:t>
      </w:r>
      <w:r w:rsidRPr="00D27D72">
        <w:rPr>
          <w:b w:val="0"/>
          <w:color w:val="auto"/>
        </w:rPr>
        <w:t xml:space="preserve"> считаются уклонившимися от заключения договора.</w:t>
      </w:r>
    </w:p>
    <w:p w:rsidR="004A06A6" w:rsidRPr="00D27D72" w:rsidRDefault="004A06A6" w:rsidP="002F4B1B">
      <w:pPr>
        <w:pStyle w:val="12"/>
        <w:numPr>
          <w:ilvl w:val="1"/>
          <w:numId w:val="15"/>
        </w:numPr>
        <w:tabs>
          <w:tab w:val="clear" w:pos="851"/>
          <w:tab w:val="clear" w:pos="1276"/>
          <w:tab w:val="left" w:pos="1134"/>
        </w:tabs>
        <w:ind w:left="0" w:firstLine="567"/>
        <w:rPr>
          <w:b w:val="0"/>
          <w:color w:val="auto"/>
        </w:rPr>
      </w:pPr>
      <w:r w:rsidRPr="00D27D72">
        <w:rPr>
          <w:b w:val="0"/>
          <w:color w:val="auto"/>
        </w:rPr>
        <w:t xml:space="preserve">Заказчик подписывает договор со своей стороны только после получения от </w:t>
      </w:r>
      <w:r w:rsidR="002A0B48" w:rsidRPr="00D27D72">
        <w:rPr>
          <w:b w:val="0"/>
          <w:color w:val="auto"/>
        </w:rPr>
        <w:t>п</w:t>
      </w:r>
      <w:r w:rsidRPr="00D27D72">
        <w:rPr>
          <w:b w:val="0"/>
          <w:color w:val="auto"/>
        </w:rPr>
        <w:t xml:space="preserve">обедителя или </w:t>
      </w:r>
      <w:r w:rsidR="005A7B85" w:rsidRPr="00D27D72">
        <w:rPr>
          <w:b w:val="0"/>
          <w:color w:val="auto"/>
        </w:rPr>
        <w:t>иного участника закупки, с которым заключается договор,</w:t>
      </w:r>
      <w:r w:rsidR="00590BB7" w:rsidRPr="00D27D72">
        <w:rPr>
          <w:b w:val="0"/>
          <w:color w:val="auto"/>
        </w:rPr>
        <w:t xml:space="preserve"> подписанного договора</w:t>
      </w:r>
      <w:r w:rsidR="00940750" w:rsidRPr="00D27D72">
        <w:rPr>
          <w:b w:val="0"/>
          <w:color w:val="auto"/>
        </w:rPr>
        <w:t xml:space="preserve"> и обеспечения исполнения договора</w:t>
      </w:r>
      <w:r w:rsidR="00590BB7" w:rsidRPr="00D27D72">
        <w:rPr>
          <w:b w:val="0"/>
          <w:color w:val="auto"/>
        </w:rPr>
        <w:t>.</w:t>
      </w:r>
    </w:p>
    <w:p w:rsidR="00E37659" w:rsidRPr="00D27D72" w:rsidRDefault="00E37659" w:rsidP="002F4B1B">
      <w:pPr>
        <w:pStyle w:val="12"/>
        <w:numPr>
          <w:ilvl w:val="1"/>
          <w:numId w:val="15"/>
        </w:numPr>
        <w:tabs>
          <w:tab w:val="clear" w:pos="851"/>
          <w:tab w:val="clear" w:pos="1276"/>
          <w:tab w:val="left" w:pos="1134"/>
        </w:tabs>
        <w:ind w:left="0" w:firstLine="567"/>
        <w:rPr>
          <w:b w:val="0"/>
          <w:color w:val="auto"/>
        </w:rPr>
      </w:pPr>
      <w:bookmarkStart w:id="61" w:name="_Toc306204264"/>
      <w:bookmarkStart w:id="62" w:name="_Toc306374995"/>
      <w:bookmarkStart w:id="63" w:name="_Toc308534202"/>
      <w:bookmarkEnd w:id="58"/>
      <w:bookmarkEnd w:id="59"/>
      <w:bookmarkEnd w:id="60"/>
      <w:r w:rsidRPr="00D27D72">
        <w:rPr>
          <w:b w:val="0"/>
          <w:color w:val="auto"/>
        </w:rPr>
        <w:t>Договор заключается на условиях, указанных в настоящей Закупочной</w:t>
      </w:r>
      <w:r w:rsidR="00D351C0" w:rsidRPr="00D27D72">
        <w:rPr>
          <w:b w:val="0"/>
          <w:color w:val="auto"/>
        </w:rPr>
        <w:t xml:space="preserve"> документации и П</w:t>
      </w:r>
      <w:r w:rsidRPr="00D27D72">
        <w:rPr>
          <w:b w:val="0"/>
          <w:color w:val="auto"/>
        </w:rPr>
        <w:t xml:space="preserve">редложении Участника, признанного </w:t>
      </w:r>
      <w:r w:rsidR="00B068EB" w:rsidRPr="00D27D72">
        <w:rPr>
          <w:b w:val="0"/>
          <w:color w:val="auto"/>
        </w:rPr>
        <w:t>п</w:t>
      </w:r>
      <w:r w:rsidRPr="00D27D72">
        <w:rPr>
          <w:b w:val="0"/>
          <w:color w:val="auto"/>
        </w:rPr>
        <w:t>обедителем</w:t>
      </w:r>
      <w:r w:rsidR="00940750" w:rsidRPr="00D27D72">
        <w:rPr>
          <w:b w:val="0"/>
          <w:color w:val="auto"/>
        </w:rPr>
        <w:t xml:space="preserve">, или </w:t>
      </w:r>
      <w:r w:rsidR="00940750" w:rsidRPr="00D27D72">
        <w:rPr>
          <w:b w:val="0"/>
          <w:bCs/>
          <w:color w:val="auto"/>
        </w:rPr>
        <w:t>участником, получившим второй порядковый номер (в случае если победитель признан уклонившимся от заключения договора и принято решение о его заключении с участником, получившим второй порядковый номер),</w:t>
      </w:r>
      <w:r w:rsidRPr="00D27D72">
        <w:rPr>
          <w:b w:val="0"/>
          <w:color w:val="auto"/>
        </w:rPr>
        <w:t xml:space="preserve"> или единственн</w:t>
      </w:r>
      <w:r w:rsidR="00940750" w:rsidRPr="00D27D72">
        <w:rPr>
          <w:b w:val="0"/>
          <w:color w:val="auto"/>
        </w:rPr>
        <w:t>ым</w:t>
      </w:r>
      <w:r w:rsidRPr="00D27D72">
        <w:rPr>
          <w:b w:val="0"/>
          <w:color w:val="auto"/>
        </w:rPr>
        <w:t xml:space="preserve"> </w:t>
      </w:r>
      <w:r w:rsidR="00B068EB" w:rsidRPr="00D27D72">
        <w:rPr>
          <w:b w:val="0"/>
          <w:color w:val="auto"/>
        </w:rPr>
        <w:t>у</w:t>
      </w:r>
      <w:r w:rsidRPr="00D27D72">
        <w:rPr>
          <w:b w:val="0"/>
          <w:color w:val="auto"/>
        </w:rPr>
        <w:t>частник</w:t>
      </w:r>
      <w:r w:rsidR="00940750" w:rsidRPr="00D27D72">
        <w:rPr>
          <w:b w:val="0"/>
          <w:color w:val="auto"/>
        </w:rPr>
        <w:t>ом</w:t>
      </w:r>
      <w:r w:rsidRPr="00D27D72">
        <w:rPr>
          <w:b w:val="0"/>
          <w:color w:val="auto"/>
        </w:rPr>
        <w:t xml:space="preserve"> закупки.</w:t>
      </w:r>
      <w:bookmarkEnd w:id="61"/>
      <w:bookmarkEnd w:id="62"/>
      <w:bookmarkEnd w:id="63"/>
    </w:p>
    <w:p w:rsidR="004D524B" w:rsidRPr="00D27D72" w:rsidRDefault="00E37659" w:rsidP="001F070D">
      <w:pPr>
        <w:pStyle w:val="12"/>
        <w:numPr>
          <w:ilvl w:val="1"/>
          <w:numId w:val="15"/>
        </w:numPr>
        <w:tabs>
          <w:tab w:val="clear" w:pos="851"/>
          <w:tab w:val="clear" w:pos="1276"/>
          <w:tab w:val="left" w:pos="1134"/>
        </w:tabs>
        <w:ind w:left="0" w:firstLine="567"/>
        <w:rPr>
          <w:b w:val="0"/>
          <w:color w:val="auto"/>
        </w:rPr>
      </w:pPr>
      <w:r w:rsidRPr="00D27D72">
        <w:rPr>
          <w:b w:val="0"/>
          <w:color w:val="auto"/>
        </w:rPr>
        <w:t>Договор исполняется в порядке, установленном действующим законодательством Российской Федерации.</w:t>
      </w:r>
      <w:bookmarkEnd w:id="55"/>
      <w:bookmarkEnd w:id="56"/>
      <w:bookmarkEnd w:id="57"/>
    </w:p>
    <w:p w:rsidR="009B1287" w:rsidRPr="00D27D72" w:rsidRDefault="009B1287" w:rsidP="00A52038">
      <w:pPr>
        <w:jc w:val="both"/>
      </w:pPr>
    </w:p>
    <w:p w:rsidR="00532E8E" w:rsidRPr="00D27D72" w:rsidRDefault="00590755" w:rsidP="000D2DCF">
      <w:pPr>
        <w:pStyle w:val="12"/>
        <w:numPr>
          <w:ilvl w:val="0"/>
          <w:numId w:val="11"/>
        </w:numPr>
        <w:tabs>
          <w:tab w:val="clear" w:pos="851"/>
          <w:tab w:val="clear" w:pos="1276"/>
          <w:tab w:val="left" w:pos="709"/>
        </w:tabs>
        <w:ind w:left="0" w:firstLine="0"/>
        <w:jc w:val="left"/>
        <w:rPr>
          <w:color w:val="auto"/>
        </w:rPr>
      </w:pPr>
      <w:bookmarkStart w:id="64" w:name="_Toc321469337"/>
      <w:bookmarkStart w:id="65" w:name="_Toc249376352"/>
      <w:bookmarkStart w:id="66" w:name="_Toc389834730"/>
      <w:r w:rsidRPr="00D27D72">
        <w:rPr>
          <w:color w:val="auto"/>
        </w:rPr>
        <w:t>Образцы основных форм документов, включаемых в Предложение</w:t>
      </w:r>
      <w:r w:rsidR="006B37CD" w:rsidRPr="00D27D72">
        <w:rPr>
          <w:color w:val="auto"/>
        </w:rPr>
        <w:t xml:space="preserve"> – </w:t>
      </w:r>
      <w:r w:rsidR="00532E8E" w:rsidRPr="00D27D72">
        <w:rPr>
          <w:color w:val="auto"/>
        </w:rPr>
        <w:t>см. Приложение 1</w:t>
      </w:r>
      <w:bookmarkEnd w:id="64"/>
      <w:r w:rsidR="00556C6D" w:rsidRPr="00D27D72">
        <w:rPr>
          <w:color w:val="auto"/>
        </w:rPr>
        <w:t>.</w:t>
      </w:r>
      <w:bookmarkEnd w:id="65"/>
      <w:bookmarkEnd w:id="66"/>
      <w:r w:rsidR="00532E8E" w:rsidRPr="00D27D72">
        <w:rPr>
          <w:color w:val="auto"/>
        </w:rPr>
        <w:t xml:space="preserve">  </w:t>
      </w:r>
    </w:p>
    <w:p w:rsidR="00BE32C9" w:rsidRPr="00D27D72" w:rsidRDefault="00532E8E" w:rsidP="000D2DCF">
      <w:pPr>
        <w:pStyle w:val="12"/>
        <w:numPr>
          <w:ilvl w:val="0"/>
          <w:numId w:val="11"/>
        </w:numPr>
        <w:tabs>
          <w:tab w:val="clear" w:pos="851"/>
          <w:tab w:val="clear" w:pos="1276"/>
          <w:tab w:val="left" w:pos="709"/>
        </w:tabs>
        <w:ind w:left="0" w:firstLine="0"/>
        <w:jc w:val="left"/>
        <w:rPr>
          <w:color w:val="auto"/>
        </w:rPr>
      </w:pPr>
      <w:bookmarkStart w:id="67" w:name="_Toc321469338"/>
      <w:bookmarkStart w:id="68" w:name="_Toc249376353"/>
      <w:bookmarkStart w:id="69" w:name="_Toc389834731"/>
      <w:r w:rsidRPr="00D27D72">
        <w:rPr>
          <w:color w:val="auto"/>
        </w:rPr>
        <w:t>Проект Договора</w:t>
      </w:r>
      <w:r w:rsidR="006B37CD" w:rsidRPr="00D27D72">
        <w:rPr>
          <w:color w:val="auto"/>
        </w:rPr>
        <w:t xml:space="preserve"> –</w:t>
      </w:r>
      <w:r w:rsidRPr="00D27D72">
        <w:rPr>
          <w:color w:val="auto"/>
        </w:rPr>
        <w:t xml:space="preserve"> см. Приложение 2</w:t>
      </w:r>
      <w:bookmarkEnd w:id="67"/>
      <w:r w:rsidR="00556C6D" w:rsidRPr="00D27D72">
        <w:rPr>
          <w:color w:val="auto"/>
        </w:rPr>
        <w:t>.</w:t>
      </w:r>
      <w:bookmarkEnd w:id="68"/>
      <w:bookmarkEnd w:id="69"/>
    </w:p>
    <w:p w:rsidR="00532E8E" w:rsidRPr="00D27D72" w:rsidRDefault="00590755" w:rsidP="000D2DCF">
      <w:pPr>
        <w:pStyle w:val="12"/>
        <w:numPr>
          <w:ilvl w:val="0"/>
          <w:numId w:val="11"/>
        </w:numPr>
        <w:tabs>
          <w:tab w:val="clear" w:pos="851"/>
          <w:tab w:val="clear" w:pos="1276"/>
          <w:tab w:val="left" w:pos="709"/>
        </w:tabs>
        <w:ind w:left="0" w:firstLine="0"/>
        <w:jc w:val="left"/>
        <w:rPr>
          <w:color w:val="auto"/>
        </w:rPr>
      </w:pPr>
      <w:bookmarkStart w:id="70" w:name="_Toc249375978"/>
      <w:bookmarkStart w:id="71" w:name="_Toc249376354"/>
      <w:bookmarkStart w:id="72" w:name="_Toc389834732"/>
      <w:r w:rsidRPr="00D27D72">
        <w:rPr>
          <w:color w:val="auto"/>
        </w:rPr>
        <w:t xml:space="preserve">Методика оценки предложений </w:t>
      </w:r>
      <w:r w:rsidR="00874C21" w:rsidRPr="00D27D72">
        <w:rPr>
          <w:color w:val="auto"/>
        </w:rPr>
        <w:t>У</w:t>
      </w:r>
      <w:r w:rsidRPr="00D27D72">
        <w:rPr>
          <w:color w:val="auto"/>
        </w:rPr>
        <w:t xml:space="preserve">частников закупки </w:t>
      </w:r>
      <w:r w:rsidR="00CE39AC" w:rsidRPr="00D27D72">
        <w:rPr>
          <w:color w:val="auto"/>
        </w:rPr>
        <w:t>– см.</w:t>
      </w:r>
      <w:r w:rsidRPr="00D27D72">
        <w:rPr>
          <w:color w:val="auto"/>
        </w:rPr>
        <w:t xml:space="preserve"> </w:t>
      </w:r>
      <w:r w:rsidR="00CE39AC" w:rsidRPr="00D27D72">
        <w:rPr>
          <w:color w:val="auto"/>
        </w:rPr>
        <w:t>Приложение 3</w:t>
      </w:r>
      <w:r w:rsidR="004E3D6E" w:rsidRPr="00D27D72">
        <w:rPr>
          <w:color w:val="auto"/>
        </w:rPr>
        <w:t>.</w:t>
      </w:r>
      <w:bookmarkEnd w:id="32"/>
      <w:bookmarkEnd w:id="33"/>
      <w:bookmarkEnd w:id="34"/>
      <w:bookmarkEnd w:id="35"/>
      <w:bookmarkEnd w:id="36"/>
      <w:bookmarkEnd w:id="37"/>
      <w:bookmarkEnd w:id="38"/>
      <w:bookmarkEnd w:id="70"/>
      <w:bookmarkEnd w:id="71"/>
      <w:bookmarkEnd w:id="72"/>
    </w:p>
    <w:p w:rsidR="009B1287" w:rsidRPr="00D27D72" w:rsidRDefault="009B1287" w:rsidP="009B1287">
      <w:pPr>
        <w:tabs>
          <w:tab w:val="left" w:pos="567"/>
        </w:tabs>
        <w:ind w:firstLine="709"/>
        <w:rPr>
          <w:b/>
          <w:kern w:val="28"/>
          <w:sz w:val="24"/>
          <w:szCs w:val="24"/>
        </w:rPr>
      </w:pPr>
      <w:r w:rsidRPr="00D27D72">
        <w:rPr>
          <w:b/>
          <w:kern w:val="28"/>
          <w:sz w:val="24"/>
          <w:szCs w:val="24"/>
        </w:rPr>
        <w:t>Техническ</w:t>
      </w:r>
      <w:r w:rsidR="00211504" w:rsidRPr="00D27D72">
        <w:rPr>
          <w:b/>
          <w:kern w:val="28"/>
          <w:sz w:val="24"/>
          <w:szCs w:val="24"/>
        </w:rPr>
        <w:t>ое задание – см. Приложени</w:t>
      </w:r>
      <w:r w:rsidR="009376B1" w:rsidRPr="00D27D72">
        <w:rPr>
          <w:b/>
          <w:kern w:val="28"/>
          <w:sz w:val="24"/>
          <w:szCs w:val="24"/>
        </w:rPr>
        <w:t>е</w:t>
      </w:r>
      <w:r w:rsidR="00211504" w:rsidRPr="00D27D72">
        <w:rPr>
          <w:b/>
          <w:kern w:val="28"/>
          <w:sz w:val="24"/>
          <w:szCs w:val="24"/>
        </w:rPr>
        <w:t xml:space="preserve"> 4</w:t>
      </w:r>
      <w:r w:rsidRPr="00D27D72">
        <w:rPr>
          <w:b/>
          <w:kern w:val="28"/>
          <w:sz w:val="24"/>
          <w:szCs w:val="24"/>
        </w:rPr>
        <w:t>.</w:t>
      </w:r>
    </w:p>
    <w:p w:rsidR="00A365B0" w:rsidRPr="00D27D72" w:rsidRDefault="00A365B0" w:rsidP="00A365B0">
      <w:pPr>
        <w:pStyle w:val="12"/>
        <w:numPr>
          <w:ilvl w:val="0"/>
          <w:numId w:val="0"/>
        </w:numPr>
        <w:tabs>
          <w:tab w:val="left" w:pos="1134"/>
        </w:tabs>
        <w:ind w:left="709"/>
        <w:jc w:val="left"/>
        <w:rPr>
          <w:color w:val="auto"/>
        </w:rPr>
      </w:pPr>
      <w:r w:rsidRPr="00D27D72">
        <w:rPr>
          <w:color w:val="auto"/>
        </w:rPr>
        <w:t xml:space="preserve">Описание новогодних ёлок – см. Приложение </w:t>
      </w:r>
      <w:r w:rsidR="00CD713B">
        <w:rPr>
          <w:color w:val="auto"/>
        </w:rPr>
        <w:t>5</w:t>
      </w:r>
      <w:r w:rsidRPr="00D27D72">
        <w:rPr>
          <w:color w:val="auto"/>
        </w:rPr>
        <w:t>.</w:t>
      </w:r>
    </w:p>
    <w:p w:rsidR="00A365B0" w:rsidRPr="00D27D72" w:rsidRDefault="00A365B0" w:rsidP="009B1287">
      <w:pPr>
        <w:tabs>
          <w:tab w:val="left" w:pos="567"/>
        </w:tabs>
        <w:ind w:firstLine="709"/>
        <w:rPr>
          <w:b/>
          <w:color w:val="FF0000"/>
          <w:kern w:val="28"/>
          <w:sz w:val="24"/>
          <w:szCs w:val="24"/>
        </w:rPr>
      </w:pPr>
    </w:p>
    <w:p w:rsidR="00091873" w:rsidRPr="00D27D72" w:rsidRDefault="00E531C0" w:rsidP="009B1287">
      <w:pPr>
        <w:pStyle w:val="12"/>
        <w:numPr>
          <w:ilvl w:val="0"/>
          <w:numId w:val="0"/>
        </w:numPr>
        <w:tabs>
          <w:tab w:val="clear" w:pos="851"/>
          <w:tab w:val="left" w:pos="709"/>
        </w:tabs>
        <w:jc w:val="right"/>
        <w:rPr>
          <w:b w:val="0"/>
          <w:color w:val="auto"/>
        </w:rPr>
      </w:pPr>
      <w:bookmarkStart w:id="73" w:name="_Toc388886013"/>
      <w:bookmarkStart w:id="74" w:name="_Toc388949108"/>
      <w:bookmarkStart w:id="75" w:name="_Toc389834734"/>
      <w:r w:rsidRPr="00D27D72">
        <w:rPr>
          <w:b w:val="0"/>
        </w:rPr>
        <w:br w:type="page"/>
      </w:r>
      <w:r w:rsidR="0067749F" w:rsidRPr="00D27D72">
        <w:rPr>
          <w:b w:val="0"/>
          <w:color w:val="auto"/>
        </w:rPr>
        <w:lastRenderedPageBreak/>
        <w:t xml:space="preserve">Приложение </w:t>
      </w:r>
      <w:r w:rsidR="00C60DF3" w:rsidRPr="00D27D72">
        <w:rPr>
          <w:b w:val="0"/>
          <w:color w:val="auto"/>
        </w:rPr>
        <w:t>1</w:t>
      </w:r>
      <w:r w:rsidR="00D47C6E" w:rsidRPr="00D27D72">
        <w:rPr>
          <w:b w:val="0"/>
          <w:color w:val="auto"/>
        </w:rPr>
        <w:br/>
      </w:r>
      <w:r w:rsidR="00C65F7C" w:rsidRPr="00D27D72">
        <w:rPr>
          <w:b w:val="0"/>
          <w:color w:val="auto"/>
        </w:rPr>
        <w:t>к Закупочной документации</w:t>
      </w:r>
      <w:r w:rsidR="00091873" w:rsidRPr="00D27D72">
        <w:rPr>
          <w:b w:val="0"/>
          <w:color w:val="auto"/>
        </w:rPr>
        <w:t xml:space="preserve"> </w:t>
      </w:r>
      <w:r w:rsidR="00D47C6E" w:rsidRPr="00D27D72">
        <w:rPr>
          <w:b w:val="0"/>
          <w:color w:val="auto"/>
        </w:rPr>
        <w:t xml:space="preserve"> </w:t>
      </w:r>
      <w:bookmarkEnd w:id="73"/>
      <w:bookmarkEnd w:id="74"/>
      <w:bookmarkEnd w:id="75"/>
    </w:p>
    <w:p w:rsidR="00C65F7C" w:rsidRPr="00D27D72" w:rsidRDefault="00C65F7C" w:rsidP="0076128A">
      <w:pPr>
        <w:tabs>
          <w:tab w:val="left" w:pos="426"/>
        </w:tabs>
        <w:rPr>
          <w:sz w:val="16"/>
          <w:szCs w:val="16"/>
        </w:rPr>
      </w:pPr>
    </w:p>
    <w:p w:rsidR="00C65F7C" w:rsidRPr="00D27D72" w:rsidRDefault="003631D1" w:rsidP="0076128A">
      <w:pPr>
        <w:tabs>
          <w:tab w:val="left" w:pos="426"/>
        </w:tabs>
        <w:ind w:firstLine="567"/>
        <w:jc w:val="right"/>
        <w:rPr>
          <w:b/>
          <w:sz w:val="24"/>
          <w:szCs w:val="24"/>
        </w:rPr>
      </w:pPr>
      <w:r w:rsidRPr="00D27D72">
        <w:rPr>
          <w:b/>
          <w:sz w:val="24"/>
          <w:szCs w:val="24"/>
        </w:rPr>
        <w:t xml:space="preserve">ФОРМА </w:t>
      </w:r>
      <w:r w:rsidR="00B00386" w:rsidRPr="00D27D72">
        <w:rPr>
          <w:b/>
          <w:sz w:val="24"/>
          <w:szCs w:val="24"/>
        </w:rPr>
        <w:t>1</w:t>
      </w:r>
    </w:p>
    <w:p w:rsidR="00C65F7C" w:rsidRPr="00D27D72" w:rsidRDefault="00C65F7C" w:rsidP="0076128A">
      <w:pPr>
        <w:tabs>
          <w:tab w:val="left" w:pos="426"/>
        </w:tabs>
        <w:jc w:val="right"/>
        <w:rPr>
          <w:sz w:val="24"/>
          <w:szCs w:val="24"/>
        </w:rPr>
      </w:pPr>
      <w:r w:rsidRPr="00D27D72">
        <w:rPr>
          <w:sz w:val="24"/>
          <w:szCs w:val="24"/>
        </w:rPr>
        <w:t>(на фирменном бланке организации)</w:t>
      </w:r>
    </w:p>
    <w:p w:rsidR="00C65F7C" w:rsidRPr="00D27D72" w:rsidRDefault="00C65F7C" w:rsidP="0076128A">
      <w:pPr>
        <w:tabs>
          <w:tab w:val="left" w:pos="426"/>
        </w:tabs>
        <w:jc w:val="right"/>
        <w:rPr>
          <w:sz w:val="24"/>
          <w:szCs w:val="24"/>
        </w:rPr>
      </w:pPr>
      <w:r w:rsidRPr="00D27D72">
        <w:rPr>
          <w:sz w:val="24"/>
          <w:szCs w:val="24"/>
        </w:rPr>
        <w:t xml:space="preserve">№ _____ «___» ______ </w:t>
      </w:r>
      <w:r w:rsidR="00977CA0" w:rsidRPr="00D27D72">
        <w:rPr>
          <w:sz w:val="24"/>
          <w:szCs w:val="24"/>
        </w:rPr>
        <w:t>2</w:t>
      </w:r>
      <w:r w:rsidR="00D16BB8" w:rsidRPr="00D27D72">
        <w:rPr>
          <w:sz w:val="24"/>
          <w:szCs w:val="24"/>
        </w:rPr>
        <w:t>02</w:t>
      </w:r>
      <w:r w:rsidR="00F774BA">
        <w:rPr>
          <w:sz w:val="24"/>
          <w:szCs w:val="24"/>
        </w:rPr>
        <w:t>4</w:t>
      </w:r>
      <w:r w:rsidR="00952A33">
        <w:rPr>
          <w:sz w:val="24"/>
          <w:szCs w:val="24"/>
        </w:rPr>
        <w:t xml:space="preserve"> г.</w:t>
      </w:r>
    </w:p>
    <w:p w:rsidR="00C65F7C" w:rsidRPr="00D27D72" w:rsidRDefault="00C65F7C" w:rsidP="0076128A">
      <w:pPr>
        <w:tabs>
          <w:tab w:val="left" w:pos="426"/>
        </w:tabs>
        <w:ind w:hanging="4425"/>
        <w:jc w:val="right"/>
        <w:rPr>
          <w:sz w:val="16"/>
          <w:szCs w:val="16"/>
        </w:rPr>
      </w:pPr>
      <w:r w:rsidRPr="00D27D72">
        <w:rPr>
          <w:sz w:val="24"/>
          <w:szCs w:val="24"/>
        </w:rPr>
        <w:tab/>
      </w:r>
    </w:p>
    <w:p w:rsidR="00C65F7C" w:rsidRPr="00D27D72" w:rsidRDefault="00235E97" w:rsidP="00235E97">
      <w:pPr>
        <w:tabs>
          <w:tab w:val="left" w:pos="426"/>
        </w:tabs>
        <w:jc w:val="right"/>
        <w:outlineLvl w:val="0"/>
        <w:rPr>
          <w:sz w:val="24"/>
          <w:szCs w:val="24"/>
        </w:rPr>
      </w:pPr>
      <w:r w:rsidRPr="00D27D72">
        <w:rPr>
          <w:sz w:val="24"/>
          <w:szCs w:val="24"/>
        </w:rPr>
        <w:t>Заказчику</w:t>
      </w:r>
    </w:p>
    <w:p w:rsidR="00235E97" w:rsidRPr="00D27D72" w:rsidRDefault="00235E97" w:rsidP="00235E97">
      <w:pPr>
        <w:tabs>
          <w:tab w:val="left" w:pos="426"/>
        </w:tabs>
        <w:jc w:val="right"/>
        <w:outlineLvl w:val="0"/>
        <w:rPr>
          <w:sz w:val="24"/>
          <w:szCs w:val="24"/>
        </w:rPr>
      </w:pPr>
      <w:r w:rsidRPr="00D27D72">
        <w:rPr>
          <w:sz w:val="24"/>
          <w:szCs w:val="24"/>
        </w:rPr>
        <w:t>МАУ «Красгорпарк»</w:t>
      </w:r>
    </w:p>
    <w:p w:rsidR="00B00386" w:rsidRPr="00D27D72" w:rsidRDefault="00B00386" w:rsidP="00B00386">
      <w:pPr>
        <w:tabs>
          <w:tab w:val="left" w:pos="426"/>
        </w:tabs>
        <w:spacing w:line="276" w:lineRule="auto"/>
        <w:jc w:val="center"/>
        <w:outlineLvl w:val="0"/>
        <w:rPr>
          <w:sz w:val="16"/>
          <w:szCs w:val="16"/>
        </w:rPr>
      </w:pPr>
    </w:p>
    <w:p w:rsidR="00356DC1" w:rsidRPr="00D27D72" w:rsidRDefault="00356DC1" w:rsidP="00356DC1">
      <w:pPr>
        <w:tabs>
          <w:tab w:val="left" w:pos="426"/>
        </w:tabs>
        <w:spacing w:line="276" w:lineRule="auto"/>
        <w:jc w:val="center"/>
        <w:rPr>
          <w:b/>
          <w:sz w:val="24"/>
          <w:szCs w:val="24"/>
        </w:rPr>
      </w:pPr>
      <w:r w:rsidRPr="00D27D72">
        <w:rPr>
          <w:b/>
          <w:sz w:val="24"/>
          <w:szCs w:val="24"/>
        </w:rPr>
        <w:t>ПРЕДЛОЖЕНИЕ</w:t>
      </w:r>
    </w:p>
    <w:p w:rsidR="0040379A" w:rsidRPr="00D27D72" w:rsidRDefault="009431C0" w:rsidP="007E4C29">
      <w:pPr>
        <w:tabs>
          <w:tab w:val="left" w:pos="708"/>
        </w:tabs>
        <w:spacing w:after="60"/>
        <w:jc w:val="center"/>
        <w:rPr>
          <w:sz w:val="24"/>
          <w:szCs w:val="24"/>
        </w:rPr>
      </w:pPr>
      <w:r w:rsidRPr="00403CA6">
        <w:rPr>
          <w:sz w:val="24"/>
          <w:szCs w:val="24"/>
        </w:rPr>
        <w:t xml:space="preserve">на право заключения договора </w:t>
      </w:r>
      <w:r w:rsidR="007E4C29" w:rsidRPr="00403CA6">
        <w:rPr>
          <w:sz w:val="24"/>
          <w:szCs w:val="24"/>
        </w:rPr>
        <w:t>на оказание услуг по монтажу, оформлению, обслуживанию, демонтажу новогодних елок</w:t>
      </w:r>
      <w:r w:rsidR="00B7753F" w:rsidRPr="00403CA6">
        <w:rPr>
          <w:sz w:val="24"/>
          <w:szCs w:val="24"/>
        </w:rPr>
        <w:t xml:space="preserve"> и световых локаций</w:t>
      </w:r>
      <w:r w:rsidR="007E4C29" w:rsidRPr="00403CA6">
        <w:rPr>
          <w:sz w:val="24"/>
          <w:szCs w:val="24"/>
        </w:rPr>
        <w:t xml:space="preserve"> на общественных пространствах г. Красноярска</w:t>
      </w:r>
    </w:p>
    <w:p w:rsidR="007E4C29" w:rsidRPr="00D27D72" w:rsidRDefault="007E4C29" w:rsidP="007E4C29">
      <w:pPr>
        <w:tabs>
          <w:tab w:val="left" w:pos="708"/>
        </w:tabs>
        <w:spacing w:after="60"/>
        <w:jc w:val="center"/>
        <w:rPr>
          <w:sz w:val="24"/>
          <w:szCs w:val="24"/>
        </w:rPr>
      </w:pPr>
    </w:p>
    <w:p w:rsidR="00356DC1" w:rsidRPr="00D27D72" w:rsidRDefault="00356DC1" w:rsidP="006B03CD">
      <w:pPr>
        <w:ind w:firstLine="567"/>
        <w:jc w:val="both"/>
        <w:rPr>
          <w:sz w:val="24"/>
          <w:szCs w:val="24"/>
        </w:rPr>
      </w:pPr>
      <w:r w:rsidRPr="00D27D72">
        <w:rPr>
          <w:sz w:val="24"/>
          <w:szCs w:val="24"/>
        </w:rPr>
        <w:t xml:space="preserve">Изучив Извещение и Документацию о проведении закупки, проводимой в форме </w:t>
      </w:r>
      <w:r w:rsidR="00104CCE" w:rsidRPr="00D27D72">
        <w:rPr>
          <w:sz w:val="24"/>
          <w:szCs w:val="24"/>
        </w:rPr>
        <w:t>запроса предложений</w:t>
      </w:r>
      <w:r w:rsidR="006B03CD" w:rsidRPr="00D27D72">
        <w:rPr>
          <w:sz w:val="24"/>
          <w:szCs w:val="24"/>
        </w:rPr>
        <w:t xml:space="preserve"> в электронной </w:t>
      </w:r>
      <w:r w:rsidR="006B03CD" w:rsidRPr="00403CA6">
        <w:rPr>
          <w:sz w:val="24"/>
          <w:szCs w:val="24"/>
        </w:rPr>
        <w:t>форме</w:t>
      </w:r>
      <w:r w:rsidR="00194D3F" w:rsidRPr="00403CA6">
        <w:rPr>
          <w:sz w:val="24"/>
          <w:szCs w:val="24"/>
        </w:rPr>
        <w:t xml:space="preserve"> </w:t>
      </w:r>
      <w:r w:rsidR="009C120F" w:rsidRPr="00403CA6">
        <w:rPr>
          <w:sz w:val="24"/>
          <w:szCs w:val="24"/>
        </w:rPr>
        <w:t xml:space="preserve">на право заключения договора </w:t>
      </w:r>
      <w:r w:rsidR="007E4C29" w:rsidRPr="00403CA6">
        <w:rPr>
          <w:sz w:val="24"/>
          <w:szCs w:val="24"/>
        </w:rPr>
        <w:t>на оказание услуг по монтажу, оформлению, обслуживанию, демонтажу новогодних елок</w:t>
      </w:r>
      <w:r w:rsidR="00B7753F" w:rsidRPr="00403CA6">
        <w:rPr>
          <w:sz w:val="24"/>
          <w:szCs w:val="24"/>
        </w:rPr>
        <w:t xml:space="preserve"> и световых локаций на общественных пространствах </w:t>
      </w:r>
      <w:r w:rsidR="007E4C29" w:rsidRPr="00403CA6">
        <w:rPr>
          <w:sz w:val="24"/>
          <w:szCs w:val="24"/>
        </w:rPr>
        <w:t>г. Красноярска</w:t>
      </w:r>
      <w:r w:rsidR="001D01CB" w:rsidRPr="00403CA6">
        <w:rPr>
          <w:sz w:val="24"/>
          <w:szCs w:val="24"/>
        </w:rPr>
        <w:t>,</w:t>
      </w:r>
    </w:p>
    <w:p w:rsidR="00356DC1" w:rsidRPr="00D27D72" w:rsidRDefault="00356DC1" w:rsidP="0027285D">
      <w:pPr>
        <w:tabs>
          <w:tab w:val="left" w:pos="426"/>
        </w:tabs>
        <w:ind w:firstLine="567"/>
        <w:jc w:val="both"/>
      </w:pPr>
      <w:r w:rsidRPr="00D27D72">
        <w:rPr>
          <w:sz w:val="24"/>
          <w:szCs w:val="24"/>
        </w:rPr>
        <w:t xml:space="preserve">_____________________________________________________________________________ </w:t>
      </w:r>
      <w:r w:rsidRPr="00D27D72">
        <w:rPr>
          <w:sz w:val="24"/>
          <w:szCs w:val="24"/>
        </w:rPr>
        <w:br/>
      </w:r>
      <w:r w:rsidRPr="00D27D72">
        <w:t xml:space="preserve">               </w:t>
      </w:r>
      <w:r w:rsidR="004457A3" w:rsidRPr="00D27D72">
        <w:t xml:space="preserve">                         </w:t>
      </w:r>
      <w:r w:rsidR="00952A33" w:rsidRPr="00D27D72">
        <w:t xml:space="preserve">  (</w:t>
      </w:r>
      <w:r w:rsidRPr="00D27D72">
        <w:t>фирменное наименование, сведения об организационно-правовой форме)</w:t>
      </w:r>
    </w:p>
    <w:p w:rsidR="00356DC1" w:rsidRPr="00D27D72" w:rsidRDefault="00356DC1" w:rsidP="0027285D">
      <w:pPr>
        <w:tabs>
          <w:tab w:val="left" w:pos="426"/>
        </w:tabs>
        <w:jc w:val="both"/>
        <w:rPr>
          <w:sz w:val="24"/>
          <w:szCs w:val="24"/>
        </w:rPr>
      </w:pPr>
      <w:r w:rsidRPr="00D27D72">
        <w:rPr>
          <w:sz w:val="24"/>
          <w:szCs w:val="24"/>
        </w:rPr>
        <w:t xml:space="preserve">   в лице ______________________________________________________________________ </w:t>
      </w:r>
    </w:p>
    <w:p w:rsidR="00356DC1" w:rsidRPr="00D27D72" w:rsidRDefault="00356DC1" w:rsidP="0027285D">
      <w:pPr>
        <w:tabs>
          <w:tab w:val="left" w:pos="426"/>
        </w:tabs>
        <w:jc w:val="both"/>
      </w:pPr>
      <w:r w:rsidRPr="00D27D72">
        <w:t xml:space="preserve">                 </w:t>
      </w:r>
      <w:r w:rsidR="004457A3" w:rsidRPr="00D27D72">
        <w:t xml:space="preserve">                     </w:t>
      </w:r>
      <w:r w:rsidRPr="00D27D72">
        <w:t xml:space="preserve">(наименование должности руководителя (уполномоченного </w:t>
      </w:r>
      <w:r w:rsidR="00952A33" w:rsidRPr="00D27D72">
        <w:t>лица) и</w:t>
      </w:r>
      <w:r w:rsidRPr="00D27D72">
        <w:t xml:space="preserve"> его Ф.И.О.)</w:t>
      </w:r>
    </w:p>
    <w:p w:rsidR="00356DC1" w:rsidRPr="00D27D72" w:rsidRDefault="00356DC1" w:rsidP="0027285D">
      <w:pPr>
        <w:tabs>
          <w:tab w:val="left" w:pos="426"/>
        </w:tabs>
        <w:jc w:val="both"/>
        <w:rPr>
          <w:sz w:val="24"/>
          <w:szCs w:val="24"/>
        </w:rPr>
      </w:pPr>
      <w:r w:rsidRPr="00D27D72">
        <w:rPr>
          <w:sz w:val="24"/>
          <w:szCs w:val="24"/>
        </w:rPr>
        <w:t xml:space="preserve">сообщает, что согласно исполнить условия договора, указанные в Извещении и Закупочной документации на следующих условиях:  </w:t>
      </w:r>
    </w:p>
    <w:p w:rsidR="009B1287" w:rsidRPr="00D27D72" w:rsidRDefault="00356DC1" w:rsidP="0065783F">
      <w:pPr>
        <w:tabs>
          <w:tab w:val="left" w:pos="426"/>
        </w:tabs>
        <w:jc w:val="both"/>
        <w:rPr>
          <w:b/>
          <w:sz w:val="24"/>
          <w:szCs w:val="24"/>
        </w:rPr>
      </w:pPr>
      <w:r w:rsidRPr="00D27D72">
        <w:rPr>
          <w:b/>
          <w:sz w:val="24"/>
          <w:szCs w:val="24"/>
        </w:rPr>
        <w:tab/>
      </w:r>
    </w:p>
    <w:p w:rsidR="009B1287" w:rsidRPr="00D27D72" w:rsidRDefault="009B1287" w:rsidP="0054685A">
      <w:pPr>
        <w:tabs>
          <w:tab w:val="left" w:pos="426"/>
        </w:tabs>
        <w:ind w:firstLine="425"/>
        <w:jc w:val="both"/>
        <w:rPr>
          <w:b/>
          <w:sz w:val="24"/>
          <w:szCs w:val="24"/>
        </w:rPr>
      </w:pPr>
    </w:p>
    <w:p w:rsidR="00356DC1" w:rsidRPr="00D27D72" w:rsidRDefault="00356DC1" w:rsidP="0054685A">
      <w:pPr>
        <w:tabs>
          <w:tab w:val="left" w:pos="426"/>
        </w:tabs>
        <w:ind w:firstLine="425"/>
        <w:jc w:val="both"/>
        <w:rPr>
          <w:sz w:val="24"/>
          <w:szCs w:val="24"/>
        </w:rPr>
      </w:pPr>
      <w:r w:rsidRPr="00D27D72">
        <w:rPr>
          <w:sz w:val="24"/>
          <w:szCs w:val="24"/>
        </w:rPr>
        <w:t>______________________________________________________________________________</w:t>
      </w:r>
    </w:p>
    <w:p w:rsidR="00356DC1" w:rsidRPr="00D27D72" w:rsidRDefault="00356DC1" w:rsidP="0027285D">
      <w:pPr>
        <w:tabs>
          <w:tab w:val="left" w:pos="426"/>
        </w:tabs>
        <w:ind w:firstLine="567"/>
        <w:jc w:val="center"/>
      </w:pPr>
      <w:r w:rsidRPr="00D27D72">
        <w:t>(наименование Участника процедуры закупки)</w:t>
      </w:r>
    </w:p>
    <w:p w:rsidR="00AD056D" w:rsidRPr="00D27D72" w:rsidRDefault="00356DC1" w:rsidP="006B03CD">
      <w:pPr>
        <w:jc w:val="both"/>
        <w:rPr>
          <w:sz w:val="24"/>
          <w:szCs w:val="24"/>
        </w:rPr>
      </w:pPr>
      <w:r w:rsidRPr="00D27D72">
        <w:rPr>
          <w:sz w:val="24"/>
          <w:szCs w:val="24"/>
        </w:rPr>
        <w:t xml:space="preserve">согласно </w:t>
      </w:r>
      <w:r w:rsidR="007E4C29" w:rsidRPr="00D27D72">
        <w:rPr>
          <w:sz w:val="24"/>
          <w:szCs w:val="24"/>
        </w:rPr>
        <w:t>оказать услуги по монтажу, оформлению, обслуживанию, демонтажу новогодних елок</w:t>
      </w:r>
      <w:r w:rsidR="00B7753F" w:rsidRPr="00D27D72">
        <w:rPr>
          <w:sz w:val="24"/>
          <w:szCs w:val="24"/>
        </w:rPr>
        <w:t xml:space="preserve"> и световых локаций</w:t>
      </w:r>
      <w:r w:rsidR="007E4C29" w:rsidRPr="00D27D72">
        <w:rPr>
          <w:sz w:val="24"/>
          <w:szCs w:val="24"/>
        </w:rPr>
        <w:t xml:space="preserve"> на общественных пространствах г. Красноярска</w:t>
      </w:r>
      <w:r w:rsidR="000A2B47" w:rsidRPr="00D27D72">
        <w:rPr>
          <w:sz w:val="24"/>
          <w:szCs w:val="24"/>
          <w:lang w:eastAsia="ar-SA"/>
        </w:rPr>
        <w:t xml:space="preserve"> </w:t>
      </w:r>
      <w:r w:rsidR="0054685A" w:rsidRPr="00D27D72">
        <w:rPr>
          <w:sz w:val="24"/>
          <w:szCs w:val="24"/>
        </w:rPr>
        <w:t xml:space="preserve">на условиях, предусмотренных Закупочной документацией </w:t>
      </w:r>
      <w:r w:rsidR="00B637DC" w:rsidRPr="00D27D72">
        <w:rPr>
          <w:sz w:val="24"/>
          <w:szCs w:val="24"/>
        </w:rPr>
        <w:t xml:space="preserve">для проведения </w:t>
      </w:r>
      <w:r w:rsidR="00104CCE" w:rsidRPr="00D27D72">
        <w:rPr>
          <w:sz w:val="24"/>
          <w:szCs w:val="24"/>
        </w:rPr>
        <w:t>запроса предложений</w:t>
      </w:r>
      <w:r w:rsidR="006B03CD" w:rsidRPr="00D27D72">
        <w:rPr>
          <w:sz w:val="24"/>
          <w:szCs w:val="24"/>
        </w:rPr>
        <w:t xml:space="preserve"> в электронной форме</w:t>
      </w:r>
      <w:r w:rsidR="00913B95" w:rsidRPr="00D27D72">
        <w:rPr>
          <w:sz w:val="24"/>
          <w:szCs w:val="24"/>
        </w:rPr>
        <w:t xml:space="preserve"> </w:t>
      </w:r>
      <w:r w:rsidR="00B637DC" w:rsidRPr="00D27D72">
        <w:rPr>
          <w:sz w:val="24"/>
          <w:szCs w:val="24"/>
        </w:rPr>
        <w:t xml:space="preserve">на право заключения договора </w:t>
      </w:r>
      <w:r w:rsidR="007E4C29" w:rsidRPr="00D27D72">
        <w:rPr>
          <w:sz w:val="24"/>
          <w:szCs w:val="24"/>
        </w:rPr>
        <w:t>на оказание услуг по монтажу, оформлению, обслуживанию, демонтажу новогодних елок</w:t>
      </w:r>
      <w:r w:rsidR="00B7753F" w:rsidRPr="00D27D72">
        <w:rPr>
          <w:sz w:val="24"/>
          <w:szCs w:val="24"/>
        </w:rPr>
        <w:t xml:space="preserve"> и световых локаций</w:t>
      </w:r>
      <w:r w:rsidR="007E4C29" w:rsidRPr="00D27D72">
        <w:rPr>
          <w:sz w:val="24"/>
          <w:szCs w:val="24"/>
        </w:rPr>
        <w:t xml:space="preserve"> на общественных пространствах г. Красноярска</w:t>
      </w:r>
      <w:r w:rsidR="00321639" w:rsidRPr="00D27D72">
        <w:rPr>
          <w:sz w:val="24"/>
          <w:szCs w:val="24"/>
        </w:rPr>
        <w:t>.</w:t>
      </w:r>
    </w:p>
    <w:p w:rsidR="007B525E" w:rsidRPr="00D27D72" w:rsidRDefault="007B525E" w:rsidP="00A96E4C">
      <w:pPr>
        <w:tabs>
          <w:tab w:val="left" w:pos="426"/>
        </w:tabs>
        <w:jc w:val="both"/>
        <w:rPr>
          <w:sz w:val="24"/>
          <w:szCs w:val="24"/>
        </w:rPr>
      </w:pPr>
    </w:p>
    <w:p w:rsidR="00356DC1" w:rsidRPr="00D27D72" w:rsidRDefault="00356DC1" w:rsidP="0027285D">
      <w:pPr>
        <w:pStyle w:val="4"/>
        <w:keepNext w:val="0"/>
        <w:widowControl w:val="0"/>
        <w:numPr>
          <w:ilvl w:val="0"/>
          <w:numId w:val="0"/>
        </w:numPr>
        <w:tabs>
          <w:tab w:val="clear" w:pos="1134"/>
          <w:tab w:val="left" w:pos="426"/>
          <w:tab w:val="left" w:pos="709"/>
        </w:tabs>
        <w:suppressAutoHyphens w:val="0"/>
        <w:spacing w:before="0" w:after="0"/>
        <w:ind w:left="709"/>
        <w:rPr>
          <w:i w:val="0"/>
          <w:sz w:val="24"/>
          <w:szCs w:val="24"/>
        </w:rPr>
      </w:pPr>
      <w:r w:rsidRPr="00D27D72">
        <w:rPr>
          <w:i w:val="0"/>
          <w:sz w:val="24"/>
          <w:szCs w:val="24"/>
        </w:rPr>
        <w:t xml:space="preserve">Предлагаемые условия </w:t>
      </w:r>
      <w:r w:rsidR="00CD4DA2" w:rsidRPr="00D27D72">
        <w:rPr>
          <w:i w:val="0"/>
          <w:sz w:val="24"/>
          <w:szCs w:val="24"/>
        </w:rPr>
        <w:t>оказания услуг</w:t>
      </w:r>
      <w:r w:rsidRPr="00D27D72">
        <w:rPr>
          <w:i w:val="0"/>
          <w:sz w:val="24"/>
          <w:szCs w:val="24"/>
        </w:rPr>
        <w:t>:</w:t>
      </w:r>
    </w:p>
    <w:p w:rsidR="007069C3" w:rsidRPr="00D27D72" w:rsidRDefault="007069C3" w:rsidP="000D2DCF">
      <w:pPr>
        <w:pStyle w:val="12"/>
        <w:numPr>
          <w:ilvl w:val="0"/>
          <w:numId w:val="9"/>
        </w:numPr>
        <w:tabs>
          <w:tab w:val="clear" w:pos="851"/>
          <w:tab w:val="clear" w:pos="1276"/>
          <w:tab w:val="left" w:pos="993"/>
        </w:tabs>
        <w:ind w:left="0" w:firstLine="567"/>
        <w:rPr>
          <w:b w:val="0"/>
          <w:color w:val="auto"/>
        </w:rPr>
      </w:pPr>
      <w:r w:rsidRPr="00D27D72">
        <w:rPr>
          <w:color w:val="auto"/>
        </w:rPr>
        <w:t xml:space="preserve">Предмет </w:t>
      </w:r>
      <w:r w:rsidR="00CE39AC" w:rsidRPr="00D27D72">
        <w:rPr>
          <w:color w:val="auto"/>
        </w:rPr>
        <w:t>договора: _</w:t>
      </w:r>
      <w:r w:rsidR="0054685A" w:rsidRPr="00D27D72">
        <w:rPr>
          <w:color w:val="auto"/>
        </w:rPr>
        <w:t>_______________________</w:t>
      </w:r>
      <w:r w:rsidRPr="00D27D72">
        <w:rPr>
          <w:b w:val="0"/>
          <w:color w:val="auto"/>
        </w:rPr>
        <w:t>.</w:t>
      </w:r>
    </w:p>
    <w:p w:rsidR="00570700" w:rsidRPr="00D27D72" w:rsidRDefault="0026481D" w:rsidP="00570700">
      <w:pPr>
        <w:pStyle w:val="12"/>
        <w:numPr>
          <w:ilvl w:val="0"/>
          <w:numId w:val="9"/>
        </w:numPr>
        <w:tabs>
          <w:tab w:val="clear" w:pos="851"/>
          <w:tab w:val="clear" w:pos="1276"/>
          <w:tab w:val="left" w:pos="993"/>
        </w:tabs>
        <w:ind w:left="0" w:firstLine="567"/>
        <w:rPr>
          <w:color w:val="auto"/>
        </w:rPr>
      </w:pPr>
      <w:r w:rsidRPr="00D27D72">
        <w:rPr>
          <w:color w:val="auto"/>
        </w:rPr>
        <w:t>Предлагаемая цена договора составляет _________, в т.ч. НДС (20%) (без НДС</w:t>
      </w:r>
      <w:r w:rsidRPr="00D27D72">
        <w:rPr>
          <w:rStyle w:val="afff7"/>
          <w:color w:val="auto"/>
        </w:rPr>
        <w:footnoteReference w:id="1"/>
      </w:r>
      <w:r w:rsidRPr="00D27D72">
        <w:rPr>
          <w:color w:val="auto"/>
        </w:rPr>
        <w:t>)</w:t>
      </w:r>
      <w:r w:rsidR="008865CC" w:rsidRPr="00D27D72">
        <w:rPr>
          <w:color w:val="auto"/>
        </w:rPr>
        <w:t xml:space="preserve">, </w:t>
      </w:r>
      <w:r w:rsidR="008865CC" w:rsidRPr="00D27D72">
        <w:rPr>
          <w:color w:val="auto"/>
        </w:rPr>
        <w:br/>
        <w:t>в том числе:</w:t>
      </w:r>
    </w:p>
    <w:p w:rsidR="00B7753F" w:rsidRPr="00D27D72" w:rsidRDefault="00B7753F" w:rsidP="00B7753F"/>
    <w:tbl>
      <w:tblPr>
        <w:tblW w:w="10627" w:type="dxa"/>
        <w:tblInd w:w="113" w:type="dxa"/>
        <w:tblLayout w:type="fixed"/>
        <w:tblLook w:val="04A0" w:firstRow="1" w:lastRow="0" w:firstColumn="1" w:lastColumn="0" w:noHBand="0" w:noVBand="1"/>
      </w:tblPr>
      <w:tblGrid>
        <w:gridCol w:w="740"/>
        <w:gridCol w:w="5209"/>
        <w:gridCol w:w="1022"/>
        <w:gridCol w:w="962"/>
        <w:gridCol w:w="1277"/>
        <w:gridCol w:w="1417"/>
      </w:tblGrid>
      <w:tr w:rsidR="00B7753F" w:rsidRPr="00F774BA" w:rsidTr="00B7753F">
        <w:trPr>
          <w:trHeight w:val="699"/>
        </w:trPr>
        <w:tc>
          <w:tcPr>
            <w:tcW w:w="74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B7753F" w:rsidRPr="00491C3C" w:rsidRDefault="00B7753F" w:rsidP="00B7753F">
            <w:pPr>
              <w:widowControl/>
              <w:autoSpaceDE/>
              <w:autoSpaceDN/>
              <w:adjustRightInd/>
              <w:jc w:val="center"/>
              <w:rPr>
                <w:b/>
                <w:bCs/>
                <w:color w:val="000000"/>
              </w:rPr>
            </w:pPr>
            <w:r w:rsidRPr="00491C3C">
              <w:rPr>
                <w:b/>
                <w:bCs/>
                <w:color w:val="000000"/>
              </w:rPr>
              <w:t>№ п/п</w:t>
            </w:r>
          </w:p>
        </w:tc>
        <w:tc>
          <w:tcPr>
            <w:tcW w:w="5209"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B7753F" w:rsidRPr="00491C3C" w:rsidRDefault="00B7753F" w:rsidP="00B7753F">
            <w:pPr>
              <w:widowControl/>
              <w:autoSpaceDE/>
              <w:autoSpaceDN/>
              <w:adjustRightInd/>
              <w:jc w:val="center"/>
              <w:rPr>
                <w:b/>
                <w:bCs/>
                <w:color w:val="000000"/>
              </w:rPr>
            </w:pPr>
            <w:r w:rsidRPr="00491C3C">
              <w:rPr>
                <w:b/>
                <w:bCs/>
                <w:color w:val="000000"/>
              </w:rPr>
              <w:t>Наименование услуг/работ</w:t>
            </w:r>
          </w:p>
        </w:tc>
        <w:tc>
          <w:tcPr>
            <w:tcW w:w="1022"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B7753F" w:rsidRPr="00491C3C" w:rsidRDefault="00B7753F" w:rsidP="00B7753F">
            <w:pPr>
              <w:widowControl/>
              <w:autoSpaceDE/>
              <w:autoSpaceDN/>
              <w:adjustRightInd/>
              <w:jc w:val="center"/>
              <w:rPr>
                <w:b/>
                <w:bCs/>
                <w:color w:val="000000"/>
              </w:rPr>
            </w:pPr>
            <w:r w:rsidRPr="00491C3C">
              <w:rPr>
                <w:b/>
                <w:bCs/>
                <w:color w:val="000000"/>
              </w:rPr>
              <w:t>Ед. изм.</w:t>
            </w:r>
          </w:p>
        </w:tc>
        <w:tc>
          <w:tcPr>
            <w:tcW w:w="962"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B7753F" w:rsidRPr="00491C3C" w:rsidRDefault="00B7753F" w:rsidP="00B7753F">
            <w:pPr>
              <w:widowControl/>
              <w:autoSpaceDE/>
              <w:autoSpaceDN/>
              <w:adjustRightInd/>
              <w:jc w:val="center"/>
              <w:rPr>
                <w:b/>
                <w:bCs/>
                <w:color w:val="000000"/>
              </w:rPr>
            </w:pPr>
            <w:r w:rsidRPr="00491C3C">
              <w:rPr>
                <w:b/>
                <w:bCs/>
                <w:color w:val="000000"/>
              </w:rPr>
              <w:t>Кол-во</w:t>
            </w:r>
          </w:p>
        </w:tc>
        <w:tc>
          <w:tcPr>
            <w:tcW w:w="1277" w:type="dxa"/>
            <w:tcBorders>
              <w:top w:val="single" w:sz="4" w:space="0" w:color="auto"/>
              <w:left w:val="nil"/>
              <w:right w:val="single" w:sz="4" w:space="0" w:color="auto"/>
            </w:tcBorders>
            <w:shd w:val="clear" w:color="000000" w:fill="EBF1DE"/>
            <w:vAlign w:val="center"/>
            <w:hideMark/>
          </w:tcPr>
          <w:p w:rsidR="00B7753F" w:rsidRPr="00491C3C" w:rsidRDefault="00B7753F" w:rsidP="00B7753F">
            <w:pPr>
              <w:jc w:val="center"/>
              <w:rPr>
                <w:b/>
                <w:bCs/>
                <w:color w:val="000000"/>
              </w:rPr>
            </w:pPr>
            <w:r w:rsidRPr="00491C3C">
              <w:rPr>
                <w:b/>
                <w:bCs/>
                <w:color w:val="000000"/>
              </w:rPr>
              <w:t>Стоимость единицы, руб.</w:t>
            </w:r>
          </w:p>
        </w:tc>
        <w:tc>
          <w:tcPr>
            <w:tcW w:w="1417" w:type="dxa"/>
            <w:tcBorders>
              <w:top w:val="single" w:sz="4" w:space="0" w:color="auto"/>
              <w:left w:val="nil"/>
              <w:right w:val="single" w:sz="4" w:space="0" w:color="auto"/>
            </w:tcBorders>
            <w:shd w:val="clear" w:color="000000" w:fill="EBF1DE"/>
            <w:vAlign w:val="center"/>
          </w:tcPr>
          <w:p w:rsidR="00B7753F" w:rsidRPr="00491C3C" w:rsidRDefault="00B7753F" w:rsidP="00B7753F">
            <w:pPr>
              <w:jc w:val="center"/>
              <w:rPr>
                <w:b/>
                <w:bCs/>
                <w:color w:val="000000"/>
              </w:rPr>
            </w:pPr>
            <w:r w:rsidRPr="00491C3C">
              <w:rPr>
                <w:b/>
                <w:bCs/>
                <w:color w:val="000000"/>
              </w:rPr>
              <w:t>Общая стоимость, руб.</w:t>
            </w: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000000" w:fill="FDE9D9"/>
            <w:vAlign w:val="center"/>
            <w:hideMark/>
          </w:tcPr>
          <w:p w:rsidR="00B7753F" w:rsidRPr="00491C3C" w:rsidRDefault="00B7753F" w:rsidP="00B7753F">
            <w:pPr>
              <w:widowControl/>
              <w:autoSpaceDE/>
              <w:autoSpaceDN/>
              <w:adjustRightInd/>
              <w:rPr>
                <w:b/>
                <w:bCs/>
                <w:color w:val="000000"/>
              </w:rPr>
            </w:pPr>
            <w:r w:rsidRPr="00491C3C">
              <w:rPr>
                <w:b/>
                <w:bCs/>
                <w:color w:val="000000"/>
              </w:rPr>
              <w:t>1</w:t>
            </w:r>
          </w:p>
        </w:tc>
        <w:tc>
          <w:tcPr>
            <w:tcW w:w="9887" w:type="dxa"/>
            <w:gridSpan w:val="5"/>
            <w:tcBorders>
              <w:top w:val="single" w:sz="4" w:space="0" w:color="auto"/>
              <w:left w:val="nil"/>
              <w:bottom w:val="single" w:sz="4" w:space="0" w:color="auto"/>
              <w:right w:val="single" w:sz="4" w:space="0" w:color="auto"/>
            </w:tcBorders>
            <w:shd w:val="clear" w:color="000000" w:fill="FDE9D9"/>
            <w:vAlign w:val="bottom"/>
            <w:hideMark/>
          </w:tcPr>
          <w:p w:rsidR="00B7753F" w:rsidRPr="00491C3C" w:rsidRDefault="00B7753F" w:rsidP="00B7753F">
            <w:pPr>
              <w:widowControl/>
              <w:autoSpaceDE/>
              <w:autoSpaceDN/>
              <w:adjustRightInd/>
              <w:jc w:val="center"/>
              <w:rPr>
                <w:b/>
                <w:bCs/>
                <w:color w:val="000000"/>
              </w:rPr>
            </w:pPr>
            <w:r w:rsidRPr="00491C3C">
              <w:rPr>
                <w:b/>
                <w:bCs/>
                <w:color w:val="000000"/>
              </w:rPr>
              <w:t>Новогодняя елка по адресу: Советский район, сквер Космонавтов</w:t>
            </w: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b/>
                <w:bCs/>
                <w:color w:val="000000"/>
              </w:rPr>
            </w:pPr>
            <w:r w:rsidRPr="00491C3C">
              <w:rPr>
                <w:b/>
                <w:bCs/>
                <w:color w:val="000000"/>
              </w:rPr>
              <w:t>1.1</w:t>
            </w:r>
          </w:p>
        </w:tc>
        <w:tc>
          <w:tcPr>
            <w:tcW w:w="9887" w:type="dxa"/>
            <w:gridSpan w:val="5"/>
            <w:tcBorders>
              <w:top w:val="single" w:sz="4" w:space="0" w:color="auto"/>
              <w:left w:val="nil"/>
              <w:bottom w:val="single" w:sz="4" w:space="0" w:color="auto"/>
              <w:right w:val="single" w:sz="4" w:space="0" w:color="auto"/>
            </w:tcBorders>
            <w:shd w:val="clear" w:color="auto" w:fill="auto"/>
            <w:vAlign w:val="bottom"/>
            <w:hideMark/>
          </w:tcPr>
          <w:p w:rsidR="00B7753F" w:rsidRPr="00491C3C" w:rsidRDefault="00B7753F" w:rsidP="00B7753F">
            <w:pPr>
              <w:widowControl/>
              <w:autoSpaceDE/>
              <w:autoSpaceDN/>
              <w:adjustRightInd/>
              <w:jc w:val="center"/>
              <w:rPr>
                <w:b/>
                <w:bCs/>
                <w:color w:val="000000"/>
              </w:rPr>
            </w:pPr>
            <w:r w:rsidRPr="00491C3C">
              <w:rPr>
                <w:b/>
                <w:bCs/>
                <w:color w:val="000000"/>
              </w:rPr>
              <w:t>Монтаж, оформление новогодней елки</w:t>
            </w:r>
          </w:p>
        </w:tc>
      </w:tr>
      <w:tr w:rsidR="00B7753F" w:rsidRPr="00F774BA" w:rsidTr="00B7753F">
        <w:trPr>
          <w:trHeight w:val="63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1.1.1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Подготовительные работы (перевозка, погрузо-разгрузочные работы, подготовка места установки)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комплект</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1.1.2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Монтаж металлоконструкций новогодней елки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т</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1.1.3</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 xml:space="preserve">Монтаж лапок веток </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шт</w:t>
            </w:r>
            <w:r w:rsidR="00E735A2" w:rsidRPr="00491C3C">
              <w:rPr>
                <w:color w:val="000000"/>
              </w:rPr>
              <w:t>.</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1.1.4</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Монтаж шаров</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шт</w:t>
            </w:r>
            <w:r w:rsidR="00E735A2" w:rsidRPr="00491C3C">
              <w:rPr>
                <w:color w:val="000000"/>
              </w:rPr>
              <w:t>.</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63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pPr>
            <w:r w:rsidRPr="00491C3C">
              <w:t>1.1.5</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Монтаж иллюминации новогодней елки (гирлянды с лампами в сборе)</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E735A2" w:rsidP="00B7753F">
            <w:pPr>
              <w:widowControl/>
              <w:autoSpaceDE/>
              <w:autoSpaceDN/>
              <w:adjustRightInd/>
              <w:jc w:val="center"/>
            </w:pPr>
            <w:r w:rsidRPr="00491C3C">
              <w:t>шт.</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FF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r>
      <w:tr w:rsidR="00B7753F" w:rsidRPr="00F774BA" w:rsidTr="00B7753F">
        <w:trPr>
          <w:trHeight w:val="12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lastRenderedPageBreak/>
              <w:t>1.1.6</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Подключение к сетям электроснабжения. Пусконаладочные работы (</w:t>
            </w:r>
            <w:proofErr w:type="spellStart"/>
            <w:r w:rsidRPr="00491C3C">
              <w:rPr>
                <w:color w:val="000000"/>
              </w:rPr>
              <w:t>пусконаладка</w:t>
            </w:r>
            <w:proofErr w:type="spellEnd"/>
            <w:r w:rsidRPr="00491C3C">
              <w:rPr>
                <w:color w:val="000000"/>
              </w:rPr>
              <w:t xml:space="preserve"> контроллера, проверка и настройка устройства автоматического ввода программ, замеры: сопротивление изоляции, петли фаза-ноль, заземления).</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комплекс</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right"/>
              <w:rPr>
                <w:color w:val="000000"/>
              </w:rPr>
            </w:pPr>
            <w:r w:rsidRPr="00491C3C">
              <w:rPr>
                <w:color w:val="000000"/>
              </w:rPr>
              <w:t>ИТОГО</w:t>
            </w: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b/>
                <w:bCs/>
                <w:color w:val="000000"/>
              </w:rPr>
            </w:pPr>
            <w:r w:rsidRPr="00491C3C">
              <w:rPr>
                <w:b/>
                <w:bCs/>
                <w:color w:val="000000"/>
              </w:rPr>
              <w:t>1.2</w:t>
            </w:r>
          </w:p>
        </w:tc>
        <w:tc>
          <w:tcPr>
            <w:tcW w:w="9887" w:type="dxa"/>
            <w:gridSpan w:val="5"/>
            <w:tcBorders>
              <w:top w:val="single" w:sz="4" w:space="0" w:color="auto"/>
              <w:left w:val="nil"/>
              <w:bottom w:val="single" w:sz="4" w:space="0" w:color="auto"/>
              <w:right w:val="single" w:sz="4" w:space="0" w:color="auto"/>
            </w:tcBorders>
            <w:shd w:val="clear" w:color="auto" w:fill="auto"/>
            <w:vAlign w:val="bottom"/>
            <w:hideMark/>
          </w:tcPr>
          <w:p w:rsidR="00B7753F" w:rsidRPr="00491C3C" w:rsidRDefault="00B7753F" w:rsidP="00B7753F">
            <w:pPr>
              <w:widowControl/>
              <w:autoSpaceDE/>
              <w:autoSpaceDN/>
              <w:adjustRightInd/>
              <w:jc w:val="center"/>
              <w:rPr>
                <w:b/>
                <w:bCs/>
                <w:color w:val="000000"/>
              </w:rPr>
            </w:pPr>
            <w:r w:rsidRPr="00491C3C">
              <w:rPr>
                <w:b/>
                <w:bCs/>
                <w:color w:val="000000"/>
              </w:rPr>
              <w:t>Техническое обслуживание иллюминации и демонтаж новогодней елки</w:t>
            </w: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1.2.1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Демонтаж металлоконструкций новогодней елки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т</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1.2.2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 xml:space="preserve">Демонтаж лапок веток </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шт</w:t>
            </w:r>
            <w:r w:rsidR="00E735A2" w:rsidRPr="00491C3C">
              <w:rPr>
                <w:color w:val="000000"/>
              </w:rPr>
              <w:t>.</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1.2.3</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Демонтаж шаров</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шт</w:t>
            </w:r>
            <w:r w:rsidR="00E735A2" w:rsidRPr="00491C3C">
              <w:rPr>
                <w:color w:val="000000"/>
              </w:rPr>
              <w:t>.</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pPr>
            <w:r w:rsidRPr="00491C3C">
              <w:t>1.2.4</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Демонтаж иллюминации новогодней елки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E735A2" w:rsidP="00B7753F">
            <w:pPr>
              <w:widowControl/>
              <w:autoSpaceDE/>
              <w:autoSpaceDN/>
              <w:adjustRightInd/>
              <w:jc w:val="center"/>
            </w:pPr>
            <w:r w:rsidRPr="00491C3C">
              <w:t>шт.</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r>
      <w:tr w:rsidR="00B7753F" w:rsidRPr="00F774BA" w:rsidTr="00B7753F">
        <w:trPr>
          <w:trHeight w:val="63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1.2.5</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Работы по восстановлению благоустройства (установка укрытия анкеров и восстановление брусчатого покрытия)</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м2</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12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1.2.6</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 xml:space="preserve">Техническое обслуживание сетей электроснабжения (от точки подключения до елки), иллюминации новогодней елки (с момента начала работы, до распоряжения о демонтаже конструкции) - поддержка работоспособного состояния. </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комплекс</w:t>
            </w:r>
          </w:p>
        </w:tc>
        <w:tc>
          <w:tcPr>
            <w:tcW w:w="962" w:type="dxa"/>
            <w:tcBorders>
              <w:top w:val="nil"/>
              <w:left w:val="nil"/>
              <w:bottom w:val="single" w:sz="4" w:space="0" w:color="auto"/>
              <w:right w:val="single" w:sz="4" w:space="0" w:color="auto"/>
            </w:tcBorders>
            <w:shd w:val="clear" w:color="000000" w:fill="FFFFFF"/>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right"/>
              <w:rPr>
                <w:color w:val="000000"/>
              </w:rPr>
            </w:pPr>
            <w:r w:rsidRPr="00491C3C">
              <w:rPr>
                <w:color w:val="000000"/>
              </w:rPr>
              <w:t>ИТОГО</w:t>
            </w: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FF2564">
        <w:trPr>
          <w:trHeight w:val="35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right"/>
              <w:rPr>
                <w:color w:val="000000"/>
              </w:rPr>
            </w:pPr>
            <w:r w:rsidRPr="00491C3C">
              <w:rPr>
                <w:color w:val="000000"/>
              </w:rPr>
              <w:t>ИТОГО по объекту</w:t>
            </w:r>
          </w:p>
        </w:tc>
        <w:tc>
          <w:tcPr>
            <w:tcW w:w="1417" w:type="dxa"/>
            <w:tcBorders>
              <w:top w:val="nil"/>
              <w:left w:val="nil"/>
              <w:bottom w:val="single" w:sz="4" w:space="0" w:color="auto"/>
              <w:right w:val="single" w:sz="4" w:space="0" w:color="auto"/>
            </w:tcBorders>
            <w:shd w:val="clear" w:color="000000" w:fill="FDE9D9"/>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585"/>
        </w:trPr>
        <w:tc>
          <w:tcPr>
            <w:tcW w:w="740" w:type="dxa"/>
            <w:tcBorders>
              <w:top w:val="nil"/>
              <w:left w:val="single" w:sz="4" w:space="0" w:color="auto"/>
              <w:bottom w:val="single" w:sz="4" w:space="0" w:color="auto"/>
              <w:right w:val="single" w:sz="4" w:space="0" w:color="auto"/>
            </w:tcBorders>
            <w:shd w:val="clear" w:color="000000" w:fill="FDE9D9"/>
            <w:vAlign w:val="center"/>
            <w:hideMark/>
          </w:tcPr>
          <w:p w:rsidR="00B7753F" w:rsidRPr="00491C3C" w:rsidRDefault="00B23BF4" w:rsidP="00B7753F">
            <w:pPr>
              <w:widowControl/>
              <w:autoSpaceDE/>
              <w:autoSpaceDN/>
              <w:adjustRightInd/>
              <w:rPr>
                <w:b/>
                <w:bCs/>
                <w:color w:val="000000"/>
                <w:lang w:val="en-US"/>
              </w:rPr>
            </w:pPr>
            <w:r w:rsidRPr="00491C3C">
              <w:rPr>
                <w:b/>
                <w:bCs/>
                <w:color w:val="000000"/>
                <w:lang w:val="en-US"/>
              </w:rPr>
              <w:t>2</w:t>
            </w:r>
          </w:p>
        </w:tc>
        <w:tc>
          <w:tcPr>
            <w:tcW w:w="9887" w:type="dxa"/>
            <w:gridSpan w:val="5"/>
            <w:tcBorders>
              <w:top w:val="single" w:sz="4" w:space="0" w:color="auto"/>
              <w:left w:val="nil"/>
              <w:bottom w:val="single" w:sz="4" w:space="0" w:color="auto"/>
              <w:right w:val="single" w:sz="4" w:space="0" w:color="auto"/>
            </w:tcBorders>
            <w:shd w:val="clear" w:color="000000" w:fill="FDE9D9"/>
            <w:vAlign w:val="center"/>
            <w:hideMark/>
          </w:tcPr>
          <w:p w:rsidR="00B7753F" w:rsidRPr="00491C3C" w:rsidRDefault="00B7753F" w:rsidP="00B7753F">
            <w:pPr>
              <w:widowControl/>
              <w:autoSpaceDE/>
              <w:autoSpaceDN/>
              <w:adjustRightInd/>
              <w:jc w:val="center"/>
              <w:rPr>
                <w:b/>
                <w:bCs/>
                <w:color w:val="000000"/>
              </w:rPr>
            </w:pPr>
            <w:r w:rsidRPr="00491C3C">
              <w:rPr>
                <w:b/>
                <w:bCs/>
                <w:color w:val="000000"/>
              </w:rPr>
              <w:t>Новогодняя елка по адресу: Свердловский район, от ул. А. Матросова, 2 до ул. А. Гладкова, 8а (Ярыгинская набережная р. Енисей)</w:t>
            </w: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23BF4">
            <w:pPr>
              <w:widowControl/>
              <w:autoSpaceDE/>
              <w:autoSpaceDN/>
              <w:adjustRightInd/>
              <w:rPr>
                <w:b/>
                <w:bCs/>
                <w:color w:val="000000"/>
              </w:rPr>
            </w:pPr>
            <w:r w:rsidRPr="00491C3C">
              <w:rPr>
                <w:b/>
                <w:bCs/>
                <w:color w:val="000000"/>
                <w:lang w:val="en-US"/>
              </w:rPr>
              <w:t>2</w:t>
            </w:r>
            <w:r w:rsidR="00B7753F" w:rsidRPr="00491C3C">
              <w:rPr>
                <w:b/>
                <w:bCs/>
                <w:color w:val="000000"/>
              </w:rPr>
              <w:t>.1</w:t>
            </w:r>
          </w:p>
        </w:tc>
        <w:tc>
          <w:tcPr>
            <w:tcW w:w="9887" w:type="dxa"/>
            <w:gridSpan w:val="5"/>
            <w:tcBorders>
              <w:top w:val="single" w:sz="4" w:space="0" w:color="auto"/>
              <w:left w:val="nil"/>
              <w:bottom w:val="single" w:sz="4" w:space="0" w:color="auto"/>
              <w:right w:val="single" w:sz="4" w:space="0" w:color="auto"/>
            </w:tcBorders>
            <w:shd w:val="clear" w:color="auto" w:fill="auto"/>
            <w:vAlign w:val="bottom"/>
            <w:hideMark/>
          </w:tcPr>
          <w:p w:rsidR="00B7753F" w:rsidRPr="00491C3C" w:rsidRDefault="00B7753F" w:rsidP="00B7753F">
            <w:pPr>
              <w:widowControl/>
              <w:autoSpaceDE/>
              <w:autoSpaceDN/>
              <w:adjustRightInd/>
              <w:jc w:val="center"/>
              <w:rPr>
                <w:b/>
                <w:bCs/>
                <w:color w:val="000000"/>
              </w:rPr>
            </w:pPr>
            <w:r w:rsidRPr="00491C3C">
              <w:rPr>
                <w:b/>
                <w:bCs/>
                <w:color w:val="000000"/>
              </w:rPr>
              <w:t>Монтаж, оформление новогодней елки</w:t>
            </w:r>
          </w:p>
        </w:tc>
      </w:tr>
      <w:tr w:rsidR="00B7753F" w:rsidRPr="00F774BA" w:rsidTr="00FF2564">
        <w:trPr>
          <w:trHeight w:val="63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2</w:t>
            </w:r>
            <w:r w:rsidR="00B7753F" w:rsidRPr="00491C3C">
              <w:rPr>
                <w:color w:val="000000"/>
              </w:rPr>
              <w:t>.1.1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Подготовительные работы (перевозка, погрузо-разгрузочные работы, подготовка места установки)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комплект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2</w:t>
            </w:r>
            <w:r w:rsidR="00B7753F" w:rsidRPr="00491C3C">
              <w:rPr>
                <w:color w:val="000000"/>
              </w:rPr>
              <w:t>.1.2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Монтаж металлоконструкций новогодней елки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2</w:t>
            </w:r>
            <w:r w:rsidR="00B7753F" w:rsidRPr="00491C3C">
              <w:rPr>
                <w:color w:val="000000"/>
              </w:rPr>
              <w:t>.1.3</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 xml:space="preserve">Монтаж лапок веток </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шт</w:t>
            </w:r>
            <w:r w:rsidR="00E735A2" w:rsidRPr="00491C3C">
              <w:rPr>
                <w:color w:val="000000"/>
              </w:rPr>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2</w:t>
            </w:r>
            <w:r w:rsidR="00B7753F" w:rsidRPr="00491C3C">
              <w:rPr>
                <w:color w:val="000000"/>
              </w:rPr>
              <w:t>.1.4</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Монтаж шаров</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шт</w:t>
            </w:r>
            <w:r w:rsidR="00E735A2" w:rsidRPr="00491C3C">
              <w:rPr>
                <w:color w:val="000000"/>
              </w:rPr>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FF2564">
        <w:trPr>
          <w:trHeight w:val="63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pPr>
            <w:r w:rsidRPr="00491C3C">
              <w:rPr>
                <w:lang w:val="en-US"/>
              </w:rPr>
              <w:t>2</w:t>
            </w:r>
            <w:r w:rsidR="00B7753F" w:rsidRPr="00491C3C">
              <w:t>.1.5</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Монтаж иллюминации новогодней елки (гирлянды с лампами в сборе)</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491C3C" w:rsidP="00B7753F">
            <w:pPr>
              <w:widowControl/>
              <w:autoSpaceDE/>
              <w:autoSpaceDN/>
              <w:adjustRightInd/>
              <w:jc w:val="center"/>
            </w:pPr>
            <w:r w:rsidRPr="00491C3C">
              <w:t>м</w:t>
            </w:r>
            <w:r w:rsidR="00B7753F" w:rsidRPr="00491C3C">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FF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r>
      <w:tr w:rsidR="00B7753F" w:rsidRPr="00F774BA" w:rsidTr="00152C63">
        <w:trPr>
          <w:trHeight w:val="135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pPr>
            <w:r w:rsidRPr="00491C3C">
              <w:rPr>
                <w:lang w:val="en-US"/>
              </w:rPr>
              <w:t>2</w:t>
            </w:r>
            <w:r w:rsidR="00B7753F" w:rsidRPr="00491C3C">
              <w:t>.1.6</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Подключение к сетям электроснабжения. Пусконаладочные работы (</w:t>
            </w:r>
            <w:proofErr w:type="spellStart"/>
            <w:r w:rsidRPr="00491C3C">
              <w:t>пусконаладка</w:t>
            </w:r>
            <w:proofErr w:type="spellEnd"/>
            <w:r w:rsidRPr="00491C3C">
              <w:t xml:space="preserve"> контроллера, проверка и настройка устройства автоматического ввода программ, замеры: сопротивление изоляции, петли фаза-ноль, заземления).</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pPr>
            <w:r w:rsidRPr="00491C3C">
              <w:t>комплекс</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pPr>
            <w:r w:rsidRPr="00491C3C">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right"/>
            </w:pPr>
            <w:r w:rsidRPr="00491C3C">
              <w:t>ИТОГО</w:t>
            </w:r>
          </w:p>
        </w:tc>
        <w:tc>
          <w:tcPr>
            <w:tcW w:w="1417" w:type="dxa"/>
            <w:tcBorders>
              <w:top w:val="nil"/>
              <w:left w:val="nil"/>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b/>
                <w:bCs/>
              </w:rPr>
            </w:pPr>
            <w:r w:rsidRPr="00491C3C">
              <w:rPr>
                <w:b/>
                <w:bCs/>
                <w:lang w:val="en-US"/>
              </w:rPr>
              <w:t>2</w:t>
            </w:r>
            <w:r w:rsidR="00B7753F" w:rsidRPr="00491C3C">
              <w:rPr>
                <w:b/>
                <w:bCs/>
              </w:rPr>
              <w:t>.2</w:t>
            </w:r>
          </w:p>
        </w:tc>
        <w:tc>
          <w:tcPr>
            <w:tcW w:w="9887" w:type="dxa"/>
            <w:gridSpan w:val="5"/>
            <w:tcBorders>
              <w:top w:val="single" w:sz="4" w:space="0" w:color="auto"/>
              <w:left w:val="nil"/>
              <w:bottom w:val="single" w:sz="4" w:space="0" w:color="auto"/>
              <w:right w:val="single" w:sz="4" w:space="0" w:color="auto"/>
            </w:tcBorders>
            <w:shd w:val="clear" w:color="auto" w:fill="auto"/>
            <w:vAlign w:val="bottom"/>
            <w:hideMark/>
          </w:tcPr>
          <w:p w:rsidR="00B7753F" w:rsidRPr="00491C3C" w:rsidRDefault="00B7753F" w:rsidP="00B7753F">
            <w:pPr>
              <w:widowControl/>
              <w:autoSpaceDE/>
              <w:autoSpaceDN/>
              <w:adjustRightInd/>
              <w:jc w:val="center"/>
              <w:rPr>
                <w:b/>
                <w:bCs/>
              </w:rPr>
            </w:pPr>
            <w:r w:rsidRPr="00491C3C">
              <w:rPr>
                <w:b/>
                <w:bCs/>
              </w:rPr>
              <w:t>Техническое обслуживание иллюминации и демонтаж новогодней елки</w:t>
            </w: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pPr>
            <w:r w:rsidRPr="00491C3C">
              <w:rPr>
                <w:lang w:val="en-US"/>
              </w:rPr>
              <w:t>2</w:t>
            </w:r>
            <w:r w:rsidR="00B7753F" w:rsidRPr="00491C3C">
              <w:t>.2.1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Демонтаж металлоконструкций новогодней елки</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491C3C" w:rsidRDefault="00B7753F" w:rsidP="00B7753F">
            <w:pPr>
              <w:widowControl/>
              <w:autoSpaceDE/>
              <w:autoSpaceDN/>
              <w:adjustRightInd/>
              <w:jc w:val="center"/>
            </w:pPr>
            <w:r w:rsidRPr="00491C3C">
              <w:t>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pPr>
            <w:r w:rsidRPr="00491C3C">
              <w:rPr>
                <w:lang w:val="en-US"/>
              </w:rPr>
              <w:t>2</w:t>
            </w:r>
            <w:r w:rsidR="00B7753F" w:rsidRPr="00491C3C">
              <w:t>.2.2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 xml:space="preserve">Демонтаж лапок веток </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491C3C" w:rsidRDefault="00B7753F" w:rsidP="00B7753F">
            <w:pPr>
              <w:widowControl/>
              <w:autoSpaceDE/>
              <w:autoSpaceDN/>
              <w:adjustRightInd/>
              <w:jc w:val="center"/>
            </w:pPr>
            <w:r w:rsidRPr="00491C3C">
              <w:t>шт</w:t>
            </w:r>
            <w:r w:rsidR="00152C63" w:rsidRPr="00491C3C">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pPr>
            <w:r w:rsidRPr="00491C3C">
              <w:rPr>
                <w:lang w:val="en-US"/>
              </w:rPr>
              <w:t>2</w:t>
            </w:r>
            <w:r w:rsidR="00B7753F" w:rsidRPr="00491C3C">
              <w:t>.2.3</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Демонтаж шаров</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491C3C" w:rsidRDefault="00B7753F" w:rsidP="00B7753F">
            <w:pPr>
              <w:widowControl/>
              <w:autoSpaceDE/>
              <w:autoSpaceDN/>
              <w:adjustRightInd/>
              <w:jc w:val="center"/>
            </w:pPr>
            <w:r w:rsidRPr="00491C3C">
              <w:t>шт</w:t>
            </w:r>
            <w:r w:rsidR="00152C63" w:rsidRPr="00491C3C">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pPr>
            <w:r w:rsidRPr="00491C3C">
              <w:rPr>
                <w:lang w:val="en-US"/>
              </w:rPr>
              <w:t>2</w:t>
            </w:r>
            <w:r w:rsidR="00B7753F" w:rsidRPr="00491C3C">
              <w:t>.2.4</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Демонтаж иллюминации новогодней елки</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491C3C" w:rsidRDefault="00491C3C" w:rsidP="00B7753F">
            <w:pPr>
              <w:widowControl/>
              <w:autoSpaceDE/>
              <w:autoSpaceDN/>
              <w:adjustRightInd/>
              <w:jc w:val="center"/>
            </w:pPr>
            <w:r w:rsidRPr="00491C3C">
              <w:t>м.</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FF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r>
      <w:tr w:rsidR="00B7753F" w:rsidRPr="00F774BA" w:rsidTr="00FF2564">
        <w:trPr>
          <w:trHeight w:val="12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2</w:t>
            </w:r>
            <w:r w:rsidR="00B7753F" w:rsidRPr="00491C3C">
              <w:rPr>
                <w:color w:val="000000"/>
              </w:rPr>
              <w:t>.2.5</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Техническое обслуживание сетей электроснабжения (от точки подключения до елки), иллюминации новогодней елки (с момента начала работы, до распоряжения о демонтаже конструкции) - поддержка работоспособного состояния.</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491C3C" w:rsidRDefault="00B7753F" w:rsidP="00B7753F">
            <w:pPr>
              <w:widowControl/>
              <w:autoSpaceDE/>
              <w:autoSpaceDN/>
              <w:adjustRightInd/>
              <w:jc w:val="center"/>
              <w:rPr>
                <w:color w:val="000000"/>
              </w:rPr>
            </w:pPr>
            <w:r w:rsidRPr="00491C3C">
              <w:rPr>
                <w:color w:val="000000"/>
              </w:rPr>
              <w:t>комплекс</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right"/>
              <w:rPr>
                <w:color w:val="000000"/>
              </w:rPr>
            </w:pPr>
            <w:r w:rsidRPr="00491C3C">
              <w:rPr>
                <w:color w:val="000000"/>
              </w:rPr>
              <w:t>ИТОГО</w:t>
            </w:r>
          </w:p>
        </w:tc>
        <w:tc>
          <w:tcPr>
            <w:tcW w:w="141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right"/>
              <w:rPr>
                <w:color w:val="000000"/>
              </w:rPr>
            </w:pPr>
            <w:r w:rsidRPr="00491C3C">
              <w:rPr>
                <w:color w:val="000000"/>
              </w:rPr>
              <w:t>ИТОГО по объекту</w:t>
            </w:r>
          </w:p>
        </w:tc>
        <w:tc>
          <w:tcPr>
            <w:tcW w:w="1417" w:type="dxa"/>
            <w:tcBorders>
              <w:top w:val="nil"/>
              <w:left w:val="nil"/>
              <w:bottom w:val="single" w:sz="4" w:space="0" w:color="auto"/>
              <w:right w:val="single" w:sz="4" w:space="0" w:color="auto"/>
            </w:tcBorders>
            <w:shd w:val="clear" w:color="000000" w:fill="FDE9D9"/>
            <w:vAlign w:val="center"/>
          </w:tcPr>
          <w:p w:rsidR="00B7753F" w:rsidRPr="00491C3C"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000000" w:fill="FDE9D9"/>
            <w:vAlign w:val="center"/>
            <w:hideMark/>
          </w:tcPr>
          <w:p w:rsidR="00B7753F" w:rsidRPr="00491C3C" w:rsidRDefault="00B23BF4" w:rsidP="00B7753F">
            <w:pPr>
              <w:widowControl/>
              <w:autoSpaceDE/>
              <w:autoSpaceDN/>
              <w:adjustRightInd/>
              <w:rPr>
                <w:b/>
                <w:bCs/>
                <w:color w:val="000000"/>
                <w:lang w:val="en-US"/>
              </w:rPr>
            </w:pPr>
            <w:r w:rsidRPr="00491C3C">
              <w:rPr>
                <w:b/>
                <w:bCs/>
                <w:color w:val="000000"/>
                <w:lang w:val="en-US"/>
              </w:rPr>
              <w:t>3</w:t>
            </w:r>
          </w:p>
        </w:tc>
        <w:tc>
          <w:tcPr>
            <w:tcW w:w="9887" w:type="dxa"/>
            <w:gridSpan w:val="5"/>
            <w:tcBorders>
              <w:top w:val="single" w:sz="4" w:space="0" w:color="auto"/>
              <w:left w:val="nil"/>
              <w:bottom w:val="single" w:sz="4" w:space="0" w:color="auto"/>
              <w:right w:val="single" w:sz="4" w:space="0" w:color="auto"/>
            </w:tcBorders>
            <w:shd w:val="clear" w:color="000000" w:fill="FDE9D9"/>
            <w:vAlign w:val="center"/>
            <w:hideMark/>
          </w:tcPr>
          <w:p w:rsidR="00B7753F" w:rsidRPr="00491C3C" w:rsidRDefault="00B7753F" w:rsidP="00B7753F">
            <w:pPr>
              <w:widowControl/>
              <w:autoSpaceDE/>
              <w:autoSpaceDN/>
              <w:adjustRightInd/>
              <w:jc w:val="center"/>
              <w:rPr>
                <w:b/>
                <w:bCs/>
                <w:color w:val="000000"/>
              </w:rPr>
            </w:pPr>
            <w:r w:rsidRPr="00491C3C">
              <w:rPr>
                <w:b/>
                <w:bCs/>
                <w:color w:val="000000"/>
              </w:rPr>
              <w:t>Новогодняя елка по адресу: Советский район, парк "Солнечная поляна"</w:t>
            </w: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b/>
                <w:bCs/>
                <w:color w:val="000000"/>
              </w:rPr>
            </w:pPr>
            <w:r w:rsidRPr="00491C3C">
              <w:rPr>
                <w:b/>
                <w:bCs/>
                <w:color w:val="000000"/>
                <w:lang w:val="en-US"/>
              </w:rPr>
              <w:t>3</w:t>
            </w:r>
            <w:r w:rsidR="00B7753F" w:rsidRPr="00491C3C">
              <w:rPr>
                <w:b/>
                <w:bCs/>
                <w:color w:val="000000"/>
              </w:rPr>
              <w:t>.1</w:t>
            </w:r>
          </w:p>
        </w:tc>
        <w:tc>
          <w:tcPr>
            <w:tcW w:w="9887" w:type="dxa"/>
            <w:gridSpan w:val="5"/>
            <w:tcBorders>
              <w:top w:val="single" w:sz="4" w:space="0" w:color="auto"/>
              <w:left w:val="nil"/>
              <w:bottom w:val="single" w:sz="4" w:space="0" w:color="auto"/>
              <w:right w:val="single" w:sz="4" w:space="0" w:color="auto"/>
            </w:tcBorders>
            <w:shd w:val="clear" w:color="auto" w:fill="auto"/>
            <w:vAlign w:val="bottom"/>
            <w:hideMark/>
          </w:tcPr>
          <w:p w:rsidR="00B7753F" w:rsidRPr="00491C3C" w:rsidRDefault="00B7753F" w:rsidP="00B7753F">
            <w:pPr>
              <w:widowControl/>
              <w:autoSpaceDE/>
              <w:autoSpaceDN/>
              <w:adjustRightInd/>
              <w:jc w:val="center"/>
              <w:rPr>
                <w:b/>
                <w:bCs/>
                <w:color w:val="000000"/>
              </w:rPr>
            </w:pPr>
            <w:r w:rsidRPr="00491C3C">
              <w:rPr>
                <w:b/>
                <w:bCs/>
                <w:color w:val="000000"/>
              </w:rPr>
              <w:t>Монтаж, оформление новогодней елки</w:t>
            </w:r>
          </w:p>
        </w:tc>
      </w:tr>
      <w:tr w:rsidR="00B7753F" w:rsidRPr="00F774BA" w:rsidTr="00FF2564">
        <w:trPr>
          <w:trHeight w:val="63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lastRenderedPageBreak/>
              <w:t>3</w:t>
            </w:r>
            <w:r w:rsidR="00B7753F" w:rsidRPr="00491C3C">
              <w:rPr>
                <w:color w:val="000000"/>
              </w:rPr>
              <w:t>.1.1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Подготовительные работы (перевозка, погрузо-разгрузочные работы, подготовка места установки)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комплект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3</w:t>
            </w:r>
            <w:r w:rsidR="00B7753F" w:rsidRPr="00491C3C">
              <w:rPr>
                <w:color w:val="000000"/>
              </w:rPr>
              <w:t>.1.2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Монтаж металлоконструкций новогодней елки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3</w:t>
            </w:r>
            <w:r w:rsidR="00B7753F" w:rsidRPr="00491C3C">
              <w:rPr>
                <w:color w:val="000000"/>
              </w:rPr>
              <w:t>.1.3</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 xml:space="preserve">Монтаж лапок веток </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шт</w:t>
            </w:r>
            <w:r w:rsidR="00152C63" w:rsidRPr="00491C3C">
              <w:rPr>
                <w:color w:val="000000"/>
              </w:rPr>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3</w:t>
            </w:r>
            <w:r w:rsidR="00B7753F" w:rsidRPr="00491C3C">
              <w:rPr>
                <w:color w:val="000000"/>
              </w:rPr>
              <w:t>.1.4</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Монтаж шаров</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center"/>
              <w:rPr>
                <w:color w:val="000000"/>
              </w:rPr>
            </w:pPr>
            <w:r w:rsidRPr="00491C3C">
              <w:rPr>
                <w:color w:val="000000"/>
              </w:rPr>
              <w:t>шт</w:t>
            </w:r>
            <w:r w:rsidR="00152C63" w:rsidRPr="00491C3C">
              <w:rPr>
                <w:color w:val="000000"/>
              </w:rPr>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FF2564">
        <w:trPr>
          <w:trHeight w:val="63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pPr>
            <w:r w:rsidRPr="00491C3C">
              <w:rPr>
                <w:lang w:val="en-US"/>
              </w:rPr>
              <w:t>3</w:t>
            </w:r>
            <w:r w:rsidR="00B7753F" w:rsidRPr="00491C3C">
              <w:t>.1.5</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Монтаж иллюминации новогодней елки (гирлянды с лампами в сборе)</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3E7C72" w:rsidP="00B7753F">
            <w:pPr>
              <w:widowControl/>
              <w:autoSpaceDE/>
              <w:autoSpaceDN/>
              <w:adjustRightInd/>
              <w:jc w:val="center"/>
            </w:pPr>
            <w:r>
              <w:t>м</w:t>
            </w:r>
            <w:r w:rsidR="00491C3C" w:rsidRPr="00491C3C">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FF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c>
          <w:tcPr>
            <w:tcW w:w="1417" w:type="dxa"/>
            <w:tcBorders>
              <w:top w:val="nil"/>
              <w:left w:val="nil"/>
              <w:bottom w:val="single" w:sz="4" w:space="0" w:color="auto"/>
              <w:right w:val="single" w:sz="4" w:space="0" w:color="auto"/>
            </w:tcBorders>
            <w:shd w:val="clear" w:color="auto" w:fill="auto"/>
            <w:vAlign w:val="center"/>
          </w:tcPr>
          <w:p w:rsidR="00B7753F" w:rsidRPr="00152C63" w:rsidRDefault="00B7753F" w:rsidP="00B7753F">
            <w:pPr>
              <w:widowControl/>
              <w:autoSpaceDE/>
              <w:autoSpaceDN/>
              <w:adjustRightInd/>
              <w:jc w:val="center"/>
              <w:rPr>
                <w:color w:val="FF0000"/>
                <w:highlight w:val="yellow"/>
              </w:rPr>
            </w:pPr>
          </w:p>
        </w:tc>
      </w:tr>
      <w:tr w:rsidR="00B7753F" w:rsidRPr="00F774BA" w:rsidTr="00FF2564">
        <w:trPr>
          <w:trHeight w:val="12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pPr>
            <w:r w:rsidRPr="00491C3C">
              <w:rPr>
                <w:lang w:val="en-US"/>
              </w:rPr>
              <w:t>3</w:t>
            </w:r>
            <w:r w:rsidR="00B7753F" w:rsidRPr="00491C3C">
              <w:t>.1.6</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Подключение к сетям электроснабжения. Пусконаладочные работы (</w:t>
            </w:r>
            <w:proofErr w:type="spellStart"/>
            <w:r w:rsidRPr="00491C3C">
              <w:t>пусконаладка</w:t>
            </w:r>
            <w:proofErr w:type="spellEnd"/>
            <w:r w:rsidRPr="00491C3C">
              <w:t xml:space="preserve"> контроллера, проверка и настройка устройства автоматического ввода программ, замеры: сопротивление изоляции, петли фаза-ноль, заземления).</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3E7C72" w:rsidP="00B7753F">
            <w:pPr>
              <w:widowControl/>
              <w:autoSpaceDE/>
              <w:autoSpaceDN/>
              <w:adjustRightInd/>
              <w:jc w:val="center"/>
            </w:pPr>
            <w:proofErr w:type="spellStart"/>
            <w:r>
              <w:t>ко</w:t>
            </w:r>
            <w:r w:rsidR="00491C3C" w:rsidRPr="00491C3C">
              <w:t>м</w:t>
            </w:r>
            <w:r>
              <w:t>пл</w:t>
            </w:r>
            <w:proofErr w:type="spellEnd"/>
            <w:r w:rsidR="00491C3C" w:rsidRPr="00491C3C">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FF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c>
          <w:tcPr>
            <w:tcW w:w="1417" w:type="dxa"/>
            <w:tcBorders>
              <w:top w:val="nil"/>
              <w:left w:val="nil"/>
              <w:bottom w:val="single" w:sz="4" w:space="0" w:color="auto"/>
              <w:right w:val="single" w:sz="4" w:space="0" w:color="auto"/>
            </w:tcBorders>
            <w:shd w:val="clear" w:color="auto" w:fill="auto"/>
            <w:vAlign w:val="center"/>
          </w:tcPr>
          <w:p w:rsidR="00B7753F" w:rsidRPr="00152C63" w:rsidRDefault="00B7753F" w:rsidP="00B7753F">
            <w:pPr>
              <w:widowControl/>
              <w:autoSpaceDE/>
              <w:autoSpaceDN/>
              <w:adjustRightInd/>
              <w:jc w:val="center"/>
              <w:rPr>
                <w:color w:val="FF0000"/>
                <w:highlight w:val="yellow"/>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right"/>
              <w:rPr>
                <w:color w:val="000000"/>
              </w:rPr>
            </w:pPr>
            <w:r w:rsidRPr="00491C3C">
              <w:rPr>
                <w:color w:val="000000"/>
              </w:rPr>
              <w:t>ИТОГО</w:t>
            </w: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b/>
                <w:bCs/>
                <w:color w:val="000000"/>
              </w:rPr>
            </w:pPr>
            <w:r w:rsidRPr="00491C3C">
              <w:rPr>
                <w:b/>
                <w:bCs/>
                <w:color w:val="000000"/>
                <w:lang w:val="en-US"/>
              </w:rPr>
              <w:t>3</w:t>
            </w:r>
            <w:r w:rsidR="00B7753F" w:rsidRPr="00491C3C">
              <w:rPr>
                <w:b/>
                <w:bCs/>
                <w:color w:val="000000"/>
              </w:rPr>
              <w:t>.2</w:t>
            </w:r>
          </w:p>
        </w:tc>
        <w:tc>
          <w:tcPr>
            <w:tcW w:w="9887" w:type="dxa"/>
            <w:gridSpan w:val="5"/>
            <w:tcBorders>
              <w:top w:val="single" w:sz="4" w:space="0" w:color="auto"/>
              <w:left w:val="nil"/>
              <w:bottom w:val="single" w:sz="4" w:space="0" w:color="auto"/>
              <w:right w:val="single" w:sz="4" w:space="0" w:color="auto"/>
            </w:tcBorders>
            <w:shd w:val="clear" w:color="auto" w:fill="auto"/>
            <w:vAlign w:val="bottom"/>
            <w:hideMark/>
          </w:tcPr>
          <w:p w:rsidR="00B7753F" w:rsidRPr="00491C3C" w:rsidRDefault="00B7753F" w:rsidP="00B7753F">
            <w:pPr>
              <w:widowControl/>
              <w:autoSpaceDE/>
              <w:autoSpaceDN/>
              <w:adjustRightInd/>
              <w:jc w:val="center"/>
              <w:rPr>
                <w:b/>
                <w:bCs/>
                <w:color w:val="000000"/>
              </w:rPr>
            </w:pPr>
            <w:r w:rsidRPr="00491C3C">
              <w:rPr>
                <w:b/>
                <w:bCs/>
                <w:color w:val="000000"/>
              </w:rPr>
              <w:t>Техническое обслуживание иллюминации и демонтаж новогодней елки</w:t>
            </w: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3</w:t>
            </w:r>
            <w:r w:rsidR="00B7753F" w:rsidRPr="00491C3C">
              <w:rPr>
                <w:color w:val="000000"/>
              </w:rPr>
              <w:t>.2.1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Демонтаж металлоконструкций новогодней елки</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491C3C" w:rsidRDefault="00B7753F" w:rsidP="00B7753F">
            <w:pPr>
              <w:widowControl/>
              <w:autoSpaceDE/>
              <w:autoSpaceDN/>
              <w:adjustRightInd/>
              <w:jc w:val="center"/>
              <w:rPr>
                <w:color w:val="000000"/>
              </w:rPr>
            </w:pPr>
            <w:r w:rsidRPr="00491C3C">
              <w:rPr>
                <w:color w:val="000000"/>
              </w:rPr>
              <w:t>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3</w:t>
            </w:r>
            <w:r w:rsidR="00B7753F" w:rsidRPr="00491C3C">
              <w:rPr>
                <w:color w:val="000000"/>
              </w:rPr>
              <w:t>.2.2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 xml:space="preserve">Демонтаж лапок веток </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491C3C" w:rsidRDefault="00B7753F" w:rsidP="00B7753F">
            <w:pPr>
              <w:widowControl/>
              <w:autoSpaceDE/>
              <w:autoSpaceDN/>
              <w:adjustRightInd/>
              <w:jc w:val="center"/>
              <w:rPr>
                <w:color w:val="000000"/>
              </w:rPr>
            </w:pPr>
            <w:r w:rsidRPr="00491C3C">
              <w:rPr>
                <w:color w:val="000000"/>
              </w:rPr>
              <w:t>шт</w:t>
            </w:r>
            <w:r w:rsidR="000D726A" w:rsidRPr="00491C3C">
              <w:rPr>
                <w:color w:val="000000"/>
              </w:rPr>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3</w:t>
            </w:r>
            <w:r w:rsidR="00B7753F" w:rsidRPr="00491C3C">
              <w:rPr>
                <w:color w:val="000000"/>
              </w:rPr>
              <w:t>.2.3</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Демонтаж шаров</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491C3C" w:rsidRDefault="00B7753F" w:rsidP="00B7753F">
            <w:pPr>
              <w:widowControl/>
              <w:autoSpaceDE/>
              <w:autoSpaceDN/>
              <w:adjustRightInd/>
              <w:jc w:val="center"/>
              <w:rPr>
                <w:color w:val="000000"/>
              </w:rPr>
            </w:pPr>
            <w:r w:rsidRPr="00491C3C">
              <w:rPr>
                <w:color w:val="000000"/>
              </w:rPr>
              <w:t>шт</w:t>
            </w:r>
            <w:r w:rsidR="000D726A" w:rsidRPr="00491C3C">
              <w:rPr>
                <w:color w:val="000000"/>
              </w:rPr>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pPr>
            <w:r w:rsidRPr="00491C3C">
              <w:rPr>
                <w:lang w:val="en-US"/>
              </w:rPr>
              <w:t>3</w:t>
            </w:r>
            <w:r w:rsidR="00B7753F" w:rsidRPr="00491C3C">
              <w:t>.2.4</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pPr>
            <w:r w:rsidRPr="00491C3C">
              <w:t>Демонтаж иллюминации новогодней елки</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491C3C" w:rsidRDefault="00491C3C" w:rsidP="00B7753F">
            <w:pPr>
              <w:widowControl/>
              <w:autoSpaceDE/>
              <w:autoSpaceDN/>
              <w:adjustRightInd/>
              <w:jc w:val="center"/>
            </w:pPr>
            <w:r w:rsidRPr="00491C3C">
              <w:t>м.</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FF0000"/>
              </w:rPr>
            </w:pPr>
          </w:p>
        </w:tc>
        <w:tc>
          <w:tcPr>
            <w:tcW w:w="1417" w:type="dxa"/>
            <w:tcBorders>
              <w:top w:val="nil"/>
              <w:left w:val="nil"/>
              <w:bottom w:val="single" w:sz="4" w:space="0" w:color="auto"/>
              <w:right w:val="single" w:sz="4" w:space="0" w:color="auto"/>
            </w:tcBorders>
            <w:shd w:val="clear" w:color="auto" w:fill="auto"/>
            <w:vAlign w:val="center"/>
          </w:tcPr>
          <w:p w:rsidR="00B7753F" w:rsidRPr="000D726A" w:rsidRDefault="00B7753F" w:rsidP="00B7753F">
            <w:pPr>
              <w:widowControl/>
              <w:autoSpaceDE/>
              <w:autoSpaceDN/>
              <w:adjustRightInd/>
              <w:jc w:val="center"/>
              <w:rPr>
                <w:color w:val="FF0000"/>
                <w:highlight w:val="yellow"/>
              </w:rPr>
            </w:pPr>
          </w:p>
        </w:tc>
      </w:tr>
      <w:tr w:rsidR="00B7753F" w:rsidRPr="00F774BA" w:rsidTr="00FF2564">
        <w:trPr>
          <w:trHeight w:val="63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3</w:t>
            </w:r>
            <w:r w:rsidR="00B7753F" w:rsidRPr="00491C3C">
              <w:rPr>
                <w:color w:val="000000"/>
              </w:rPr>
              <w:t>.2.5</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Работы по восстановлению благоустройства (восстановление брусчатого покрытия при необходимости)</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57405E" w:rsidRDefault="00B7753F" w:rsidP="00B7753F">
            <w:pPr>
              <w:widowControl/>
              <w:autoSpaceDE/>
              <w:autoSpaceDN/>
              <w:adjustRightInd/>
              <w:jc w:val="center"/>
              <w:rPr>
                <w:color w:val="000000"/>
                <w:lang w:val="en-US"/>
              </w:rPr>
            </w:pPr>
            <w:r w:rsidRPr="00491C3C">
              <w:rPr>
                <w:color w:val="000000"/>
              </w:rPr>
              <w:t>м2</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FF2564">
        <w:trPr>
          <w:trHeight w:val="12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23BF4" w:rsidP="00B7753F">
            <w:pPr>
              <w:widowControl/>
              <w:autoSpaceDE/>
              <w:autoSpaceDN/>
              <w:adjustRightInd/>
              <w:rPr>
                <w:color w:val="000000"/>
              </w:rPr>
            </w:pPr>
            <w:r w:rsidRPr="00491C3C">
              <w:rPr>
                <w:color w:val="000000"/>
                <w:lang w:val="en-US"/>
              </w:rPr>
              <w:t>3</w:t>
            </w:r>
            <w:r w:rsidR="00B7753F" w:rsidRPr="00491C3C">
              <w:rPr>
                <w:color w:val="000000"/>
              </w:rPr>
              <w:t>.2.6</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 xml:space="preserve">Техническое обслуживание сетей электроснабжения (от точки подключения до елки), иллюминации новогодней елки (с момента начала работы, до распоряжения о демонтаже конструкции) - поддержка работоспособного состояния. </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491C3C" w:rsidRDefault="00B7753F" w:rsidP="00B7753F">
            <w:pPr>
              <w:widowControl/>
              <w:autoSpaceDE/>
              <w:autoSpaceDN/>
              <w:adjustRightInd/>
              <w:jc w:val="center"/>
              <w:rPr>
                <w:color w:val="000000"/>
              </w:rPr>
            </w:pPr>
            <w:r w:rsidRPr="00491C3C">
              <w:rPr>
                <w:color w:val="000000"/>
              </w:rPr>
              <w:t>комплекс</w:t>
            </w:r>
          </w:p>
        </w:tc>
        <w:tc>
          <w:tcPr>
            <w:tcW w:w="962" w:type="dxa"/>
            <w:tcBorders>
              <w:top w:val="nil"/>
              <w:left w:val="nil"/>
              <w:bottom w:val="single" w:sz="4" w:space="0" w:color="auto"/>
              <w:right w:val="single" w:sz="4" w:space="0" w:color="auto"/>
            </w:tcBorders>
            <w:shd w:val="clear" w:color="000000" w:fill="FFFFFF"/>
            <w:noWrap/>
            <w:vAlign w:val="center"/>
          </w:tcPr>
          <w:p w:rsidR="00B7753F" w:rsidRPr="00491C3C"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491C3C"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jc w:val="right"/>
              <w:rPr>
                <w:color w:val="000000"/>
              </w:rPr>
            </w:pPr>
            <w:r w:rsidRPr="00491C3C">
              <w:rPr>
                <w:color w:val="000000"/>
              </w:rPr>
              <w:t>ИТОГО</w:t>
            </w:r>
          </w:p>
        </w:tc>
        <w:tc>
          <w:tcPr>
            <w:tcW w:w="1417" w:type="dxa"/>
            <w:tcBorders>
              <w:top w:val="nil"/>
              <w:left w:val="nil"/>
              <w:bottom w:val="single" w:sz="4" w:space="0" w:color="auto"/>
              <w:right w:val="single" w:sz="4" w:space="0" w:color="auto"/>
            </w:tcBorders>
            <w:shd w:val="clear" w:color="auto" w:fill="auto"/>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FF2564">
        <w:trPr>
          <w:trHeight w:val="4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ИТОГО по объекту</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962"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1277" w:type="dxa"/>
            <w:tcBorders>
              <w:top w:val="nil"/>
              <w:left w:val="nil"/>
              <w:bottom w:val="single" w:sz="4" w:space="0" w:color="auto"/>
              <w:right w:val="single" w:sz="4" w:space="0" w:color="auto"/>
            </w:tcBorders>
            <w:shd w:val="clear" w:color="000000" w:fill="FFFFFF"/>
            <w:vAlign w:val="center"/>
            <w:hideMark/>
          </w:tcPr>
          <w:p w:rsidR="00B7753F" w:rsidRPr="00491C3C" w:rsidRDefault="00B7753F" w:rsidP="00B7753F">
            <w:pPr>
              <w:widowControl/>
              <w:autoSpaceDE/>
              <w:autoSpaceDN/>
              <w:adjustRightInd/>
              <w:rPr>
                <w:color w:val="000000"/>
              </w:rPr>
            </w:pPr>
            <w:r w:rsidRPr="00491C3C">
              <w:rPr>
                <w:color w:val="000000"/>
              </w:rPr>
              <w:t> </w:t>
            </w:r>
          </w:p>
        </w:tc>
        <w:tc>
          <w:tcPr>
            <w:tcW w:w="1417" w:type="dxa"/>
            <w:tcBorders>
              <w:top w:val="nil"/>
              <w:left w:val="nil"/>
              <w:bottom w:val="single" w:sz="4" w:space="0" w:color="auto"/>
              <w:right w:val="single" w:sz="4" w:space="0" w:color="auto"/>
            </w:tcBorders>
            <w:shd w:val="clear" w:color="000000" w:fill="FDE9D9"/>
            <w:vAlign w:val="center"/>
          </w:tcPr>
          <w:p w:rsidR="00B7753F" w:rsidRPr="00F774BA" w:rsidRDefault="00B7753F" w:rsidP="00B7753F">
            <w:pPr>
              <w:widowControl/>
              <w:autoSpaceDE/>
              <w:autoSpaceDN/>
              <w:adjustRightInd/>
              <w:jc w:val="center"/>
              <w:rPr>
                <w:color w:val="000000"/>
                <w:highlight w:val="yellow"/>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000000" w:fill="FDE9D9"/>
            <w:vAlign w:val="center"/>
            <w:hideMark/>
          </w:tcPr>
          <w:p w:rsidR="00B7753F" w:rsidRPr="001163C6" w:rsidRDefault="00B23BF4" w:rsidP="00B7753F">
            <w:pPr>
              <w:widowControl/>
              <w:autoSpaceDE/>
              <w:autoSpaceDN/>
              <w:adjustRightInd/>
              <w:rPr>
                <w:color w:val="000000"/>
                <w:lang w:val="en-US"/>
              </w:rPr>
            </w:pPr>
            <w:r w:rsidRPr="001163C6">
              <w:rPr>
                <w:color w:val="000000"/>
                <w:lang w:val="en-US"/>
              </w:rPr>
              <w:t>4</w:t>
            </w:r>
          </w:p>
        </w:tc>
        <w:tc>
          <w:tcPr>
            <w:tcW w:w="9887" w:type="dxa"/>
            <w:gridSpan w:val="5"/>
            <w:tcBorders>
              <w:top w:val="single" w:sz="4" w:space="0" w:color="auto"/>
              <w:left w:val="nil"/>
              <w:bottom w:val="single" w:sz="4" w:space="0" w:color="auto"/>
              <w:right w:val="single" w:sz="4" w:space="0" w:color="auto"/>
            </w:tcBorders>
            <w:shd w:val="clear" w:color="000000" w:fill="FDE9D9"/>
            <w:vAlign w:val="center"/>
            <w:hideMark/>
          </w:tcPr>
          <w:p w:rsidR="00B7753F" w:rsidRPr="001163C6" w:rsidRDefault="00B7753F" w:rsidP="00B7753F">
            <w:pPr>
              <w:widowControl/>
              <w:autoSpaceDE/>
              <w:autoSpaceDN/>
              <w:adjustRightInd/>
              <w:jc w:val="center"/>
              <w:rPr>
                <w:b/>
                <w:bCs/>
                <w:color w:val="000000"/>
              </w:rPr>
            </w:pPr>
            <w:r w:rsidRPr="001163C6">
              <w:rPr>
                <w:b/>
                <w:bCs/>
                <w:color w:val="000000"/>
              </w:rPr>
              <w:t xml:space="preserve">Новогодняя елка по адресу: г. Красноярск, Центральный район, по </w:t>
            </w:r>
            <w:proofErr w:type="spellStart"/>
            <w:r w:rsidRPr="001163C6">
              <w:rPr>
                <w:b/>
                <w:bCs/>
                <w:color w:val="000000"/>
              </w:rPr>
              <w:t>пр</w:t>
            </w:r>
            <w:proofErr w:type="spellEnd"/>
            <w:r w:rsidRPr="001163C6">
              <w:rPr>
                <w:b/>
                <w:bCs/>
                <w:color w:val="000000"/>
              </w:rPr>
              <w:t>-ту Мира, 2б (площадь Мира)</w:t>
            </w: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1163C6" w:rsidRDefault="00B23BF4" w:rsidP="00B7753F">
            <w:pPr>
              <w:widowControl/>
              <w:autoSpaceDE/>
              <w:autoSpaceDN/>
              <w:adjustRightInd/>
              <w:rPr>
                <w:b/>
                <w:bCs/>
                <w:color w:val="000000"/>
              </w:rPr>
            </w:pPr>
            <w:r w:rsidRPr="001163C6">
              <w:rPr>
                <w:b/>
                <w:bCs/>
                <w:color w:val="000000"/>
                <w:lang w:val="en-US"/>
              </w:rPr>
              <w:t>4</w:t>
            </w:r>
            <w:r w:rsidR="00B7753F" w:rsidRPr="001163C6">
              <w:rPr>
                <w:b/>
                <w:bCs/>
                <w:color w:val="000000"/>
              </w:rPr>
              <w:t>.1</w:t>
            </w:r>
          </w:p>
        </w:tc>
        <w:tc>
          <w:tcPr>
            <w:tcW w:w="9887" w:type="dxa"/>
            <w:gridSpan w:val="5"/>
            <w:tcBorders>
              <w:top w:val="single" w:sz="4" w:space="0" w:color="auto"/>
              <w:left w:val="nil"/>
              <w:bottom w:val="single" w:sz="4" w:space="0" w:color="auto"/>
              <w:right w:val="single" w:sz="4" w:space="0" w:color="auto"/>
            </w:tcBorders>
            <w:shd w:val="clear" w:color="auto" w:fill="auto"/>
            <w:vAlign w:val="bottom"/>
            <w:hideMark/>
          </w:tcPr>
          <w:p w:rsidR="00B7753F" w:rsidRPr="001163C6" w:rsidRDefault="00B7753F" w:rsidP="00B7753F">
            <w:pPr>
              <w:widowControl/>
              <w:autoSpaceDE/>
              <w:autoSpaceDN/>
              <w:adjustRightInd/>
              <w:jc w:val="center"/>
              <w:rPr>
                <w:b/>
                <w:bCs/>
                <w:color w:val="000000"/>
              </w:rPr>
            </w:pPr>
            <w:r w:rsidRPr="001163C6">
              <w:rPr>
                <w:b/>
                <w:bCs/>
                <w:color w:val="000000"/>
              </w:rPr>
              <w:t>Монтаж, оформление новогодней елки</w:t>
            </w:r>
          </w:p>
        </w:tc>
      </w:tr>
      <w:tr w:rsidR="00B7753F" w:rsidRPr="00F774BA" w:rsidTr="00FF2564">
        <w:trPr>
          <w:trHeight w:val="63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4</w:t>
            </w:r>
            <w:r w:rsidR="00B7753F" w:rsidRPr="001163C6">
              <w:rPr>
                <w:color w:val="000000"/>
              </w:rPr>
              <w:t>.1.1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Подготовительные работы (перевозка, погрузо-разгрузочные работы, подготовка места установки)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комплект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4</w:t>
            </w:r>
            <w:r w:rsidR="00B7753F" w:rsidRPr="001163C6">
              <w:rPr>
                <w:color w:val="000000"/>
              </w:rPr>
              <w:t>.1.2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Монтаж металлоконструкций новогодней елки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4</w:t>
            </w:r>
            <w:r w:rsidR="00B7753F" w:rsidRPr="001163C6">
              <w:rPr>
                <w:color w:val="000000"/>
              </w:rPr>
              <w:t>.1.3</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Монтаж лапок веток</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шт</w:t>
            </w:r>
            <w:r w:rsidR="000D726A" w:rsidRPr="001163C6">
              <w:rPr>
                <w:color w:val="000000"/>
              </w:rPr>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4</w:t>
            </w:r>
            <w:r w:rsidR="00B7753F" w:rsidRPr="001163C6">
              <w:rPr>
                <w:color w:val="000000"/>
              </w:rPr>
              <w:t>.1.4</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Монтаж шаров</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шт</w:t>
            </w:r>
            <w:r w:rsidR="000D726A" w:rsidRPr="001163C6">
              <w:rPr>
                <w:color w:val="000000"/>
              </w:rPr>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63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FF0000"/>
              </w:rPr>
            </w:pPr>
            <w:r w:rsidRPr="001163C6">
              <w:rPr>
                <w:color w:val="FF0000"/>
              </w:rPr>
              <w:t> </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0D726A">
            <w:pPr>
              <w:widowControl/>
              <w:autoSpaceDE/>
              <w:autoSpaceDN/>
              <w:adjustRightInd/>
            </w:pPr>
            <w:r w:rsidRPr="001163C6">
              <w:t>Монтаж иллюминации новогодней елки (</w:t>
            </w:r>
            <w:r w:rsidR="000D726A" w:rsidRPr="001163C6">
              <w:t>в том числе светящаяся сетка)</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1163C6" w:rsidP="00B7753F">
            <w:pPr>
              <w:widowControl/>
              <w:autoSpaceDE/>
              <w:autoSpaceDN/>
              <w:adjustRightInd/>
              <w:jc w:val="center"/>
            </w:pPr>
            <w:r w:rsidRPr="001163C6">
              <w:t>м.</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FF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FF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FF0000"/>
              </w:rPr>
            </w:pPr>
          </w:p>
        </w:tc>
      </w:tr>
      <w:tr w:rsidR="00B7753F" w:rsidRPr="00F774BA" w:rsidTr="00FF2564">
        <w:trPr>
          <w:trHeight w:val="126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 </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Подключение к сетям электроснабжения. Пусконаладочные работы (</w:t>
            </w:r>
            <w:proofErr w:type="spellStart"/>
            <w:r w:rsidRPr="001163C6">
              <w:rPr>
                <w:color w:val="000000"/>
              </w:rPr>
              <w:t>пусконаладка</w:t>
            </w:r>
            <w:proofErr w:type="spellEnd"/>
            <w:r w:rsidRPr="001163C6">
              <w:rPr>
                <w:color w:val="000000"/>
              </w:rPr>
              <w:t xml:space="preserve"> контроллера, проверка и настройка устройства автоматического ввода программ, замеры: сопротивление изоляции, петли фаза-ноль, заземления).</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комплекс</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1"/>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right"/>
              <w:rPr>
                <w:color w:val="000000"/>
              </w:rPr>
            </w:pPr>
            <w:r w:rsidRPr="001163C6">
              <w:rPr>
                <w:color w:val="000000"/>
              </w:rPr>
              <w:t>ИТОГО</w:t>
            </w: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589"/>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b/>
                <w:bCs/>
                <w:color w:val="000000"/>
              </w:rPr>
            </w:pPr>
            <w:r w:rsidRPr="001163C6">
              <w:rPr>
                <w:b/>
                <w:bCs/>
                <w:color w:val="000000"/>
                <w:lang w:val="en-US"/>
              </w:rPr>
              <w:t>4</w:t>
            </w:r>
            <w:r w:rsidR="00B7753F" w:rsidRPr="001163C6">
              <w:rPr>
                <w:b/>
                <w:bCs/>
                <w:color w:val="000000"/>
              </w:rPr>
              <w:t>.2</w:t>
            </w:r>
          </w:p>
        </w:tc>
        <w:tc>
          <w:tcPr>
            <w:tcW w:w="9887" w:type="dxa"/>
            <w:gridSpan w:val="5"/>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b/>
                <w:bCs/>
                <w:color w:val="000000"/>
              </w:rPr>
            </w:pPr>
            <w:r w:rsidRPr="001163C6">
              <w:rPr>
                <w:b/>
                <w:bCs/>
                <w:color w:val="000000"/>
              </w:rPr>
              <w:t>Техническое обслуживание иллюминации и демонтаж новогодней елки. Демонтаж металлоконструкций новогодней елки и декоративные элементы оформления</w:t>
            </w: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4</w:t>
            </w:r>
            <w:r w:rsidR="00B7753F" w:rsidRPr="001163C6">
              <w:rPr>
                <w:color w:val="000000"/>
              </w:rPr>
              <w:t>.2.1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Демонтаж металлоконструкций новогодней елки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4</w:t>
            </w:r>
            <w:r w:rsidR="00B7753F" w:rsidRPr="001163C6">
              <w:rPr>
                <w:color w:val="000000"/>
              </w:rPr>
              <w:t>.2.2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Демонтаж лапок веток</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шт.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4</w:t>
            </w:r>
            <w:r w:rsidR="00B7753F" w:rsidRPr="001163C6">
              <w:rPr>
                <w:color w:val="000000"/>
              </w:rPr>
              <w:t>.2.3</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Демонтаж шаров</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1163C6" w:rsidRDefault="00952A33" w:rsidP="00952A33">
            <w:pPr>
              <w:widowControl/>
              <w:autoSpaceDE/>
              <w:autoSpaceDN/>
              <w:adjustRightInd/>
              <w:jc w:val="center"/>
              <w:rPr>
                <w:color w:val="000000"/>
              </w:rPr>
            </w:pPr>
            <w:r>
              <w:rPr>
                <w:color w:val="000000"/>
              </w:rPr>
              <w:t>шт.</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pPr>
            <w:r w:rsidRPr="001163C6">
              <w:rPr>
                <w:lang w:val="en-US"/>
              </w:rPr>
              <w:t>4</w:t>
            </w:r>
            <w:r w:rsidR="00B7753F" w:rsidRPr="001163C6">
              <w:t>.2.4</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pPr>
            <w:r w:rsidRPr="001163C6">
              <w:t>Демонтаж иллюминации новогодней елки</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1163C6" w:rsidRDefault="001163C6" w:rsidP="00B7753F">
            <w:pPr>
              <w:widowControl/>
              <w:autoSpaceDE/>
              <w:autoSpaceDN/>
              <w:adjustRightInd/>
              <w:jc w:val="center"/>
            </w:pPr>
            <w:r w:rsidRPr="001163C6">
              <w:t>м.</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FF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FF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FF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4</w:t>
            </w:r>
            <w:r w:rsidR="00B7753F" w:rsidRPr="001163C6">
              <w:rPr>
                <w:color w:val="000000"/>
              </w:rPr>
              <w:t>.2.5</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Работы по восстановлению благоустройства</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1163C6" w:rsidRDefault="00B7753F" w:rsidP="00B7753F">
            <w:pPr>
              <w:widowControl/>
              <w:autoSpaceDE/>
              <w:autoSpaceDN/>
              <w:adjustRightInd/>
              <w:jc w:val="center"/>
              <w:rPr>
                <w:color w:val="000000"/>
              </w:rPr>
            </w:pPr>
            <w:r w:rsidRPr="001163C6">
              <w:rPr>
                <w:color w:val="000000"/>
              </w:rPr>
              <w:t>м2</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1077"/>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lastRenderedPageBreak/>
              <w:t>4</w:t>
            </w:r>
            <w:r w:rsidR="00B7753F" w:rsidRPr="001163C6">
              <w:rPr>
                <w:color w:val="000000"/>
              </w:rPr>
              <w:t>.2.6</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 xml:space="preserve">Техническое обслуживание сетей электроснабжения (от точки подключения до елки), иллюминации новогодней елки (с момента начала работы, до распоряжения о демонтаже конструкции) - поддержка работоспособного состояния. </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1163C6" w:rsidRDefault="00B7753F" w:rsidP="00B7753F">
            <w:pPr>
              <w:widowControl/>
              <w:autoSpaceDE/>
              <w:autoSpaceDN/>
              <w:adjustRightInd/>
              <w:jc w:val="center"/>
              <w:rPr>
                <w:color w:val="000000"/>
              </w:rPr>
            </w:pPr>
            <w:r w:rsidRPr="001163C6">
              <w:rPr>
                <w:color w:val="000000"/>
              </w:rPr>
              <w:t>комплекс</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right"/>
              <w:rPr>
                <w:color w:val="000000"/>
              </w:rPr>
            </w:pPr>
            <w:r w:rsidRPr="001163C6">
              <w:rPr>
                <w:color w:val="000000"/>
              </w:rPr>
              <w:t>ИТОГО</w:t>
            </w: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1163C6" w:rsidRDefault="00B7753F" w:rsidP="00B7753F">
            <w:pPr>
              <w:widowControl/>
              <w:autoSpaceDE/>
              <w:autoSpaceDN/>
              <w:adjustRightInd/>
              <w:rPr>
                <w:color w:val="000000"/>
              </w:rPr>
            </w:pPr>
            <w:r w:rsidRPr="001163C6">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right"/>
              <w:rPr>
                <w:color w:val="000000"/>
              </w:rPr>
            </w:pPr>
            <w:r w:rsidRPr="001163C6">
              <w:rPr>
                <w:color w:val="000000"/>
              </w:rPr>
              <w:t>ИТОГО по объекту</w:t>
            </w:r>
          </w:p>
        </w:tc>
        <w:tc>
          <w:tcPr>
            <w:tcW w:w="1417" w:type="dxa"/>
            <w:tcBorders>
              <w:top w:val="nil"/>
              <w:left w:val="nil"/>
              <w:bottom w:val="single" w:sz="4" w:space="0" w:color="auto"/>
              <w:right w:val="single" w:sz="4" w:space="0" w:color="auto"/>
            </w:tcBorders>
            <w:shd w:val="clear" w:color="000000" w:fill="FDE9D9"/>
            <w:vAlign w:val="center"/>
          </w:tcPr>
          <w:p w:rsidR="00B7753F" w:rsidRPr="001163C6"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000000" w:fill="FDE9D9"/>
            <w:vAlign w:val="center"/>
            <w:hideMark/>
          </w:tcPr>
          <w:p w:rsidR="00B7753F" w:rsidRPr="001163C6" w:rsidRDefault="00B23BF4" w:rsidP="00B7753F">
            <w:pPr>
              <w:widowControl/>
              <w:autoSpaceDE/>
              <w:autoSpaceDN/>
              <w:adjustRightInd/>
              <w:rPr>
                <w:color w:val="000000"/>
                <w:lang w:val="en-US"/>
              </w:rPr>
            </w:pPr>
            <w:r w:rsidRPr="001163C6">
              <w:rPr>
                <w:color w:val="000000"/>
                <w:lang w:val="en-US"/>
              </w:rPr>
              <w:t>6</w:t>
            </w:r>
          </w:p>
        </w:tc>
        <w:tc>
          <w:tcPr>
            <w:tcW w:w="9887" w:type="dxa"/>
            <w:gridSpan w:val="5"/>
            <w:tcBorders>
              <w:top w:val="single" w:sz="4" w:space="0" w:color="auto"/>
              <w:left w:val="nil"/>
              <w:bottom w:val="single" w:sz="4" w:space="0" w:color="auto"/>
              <w:right w:val="single" w:sz="4" w:space="0" w:color="auto"/>
            </w:tcBorders>
            <w:shd w:val="clear" w:color="000000" w:fill="FDE9D9"/>
            <w:vAlign w:val="center"/>
            <w:hideMark/>
          </w:tcPr>
          <w:p w:rsidR="00B7753F" w:rsidRPr="001163C6" w:rsidRDefault="000D726A" w:rsidP="00B7753F">
            <w:pPr>
              <w:widowControl/>
              <w:autoSpaceDE/>
              <w:autoSpaceDN/>
              <w:adjustRightInd/>
              <w:jc w:val="center"/>
              <w:rPr>
                <w:b/>
                <w:bCs/>
                <w:color w:val="000000"/>
              </w:rPr>
            </w:pPr>
            <w:r w:rsidRPr="001163C6">
              <w:rPr>
                <w:b/>
                <w:bCs/>
                <w:color w:val="000000"/>
              </w:rPr>
              <w:t xml:space="preserve">Локация </w:t>
            </w:r>
            <w:r w:rsidR="00B7753F" w:rsidRPr="001163C6">
              <w:rPr>
                <w:b/>
                <w:bCs/>
                <w:color w:val="000000"/>
              </w:rPr>
              <w:t>"Аллея желаний" по адресу: г. Красноярск, Центральный район, ул. Ленина, 118а, сквер им. В.И. Сурикова</w:t>
            </w: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1163C6" w:rsidRDefault="00B23BF4" w:rsidP="00B7753F">
            <w:pPr>
              <w:widowControl/>
              <w:autoSpaceDE/>
              <w:autoSpaceDN/>
              <w:adjustRightInd/>
              <w:rPr>
                <w:b/>
                <w:bCs/>
                <w:color w:val="000000"/>
              </w:rPr>
            </w:pPr>
            <w:r w:rsidRPr="001163C6">
              <w:rPr>
                <w:b/>
                <w:bCs/>
                <w:color w:val="000000"/>
                <w:lang w:val="en-US"/>
              </w:rPr>
              <w:t>6</w:t>
            </w:r>
            <w:r w:rsidR="00B7753F" w:rsidRPr="001163C6">
              <w:rPr>
                <w:b/>
                <w:bCs/>
                <w:color w:val="000000"/>
              </w:rPr>
              <w:t>.1</w:t>
            </w:r>
          </w:p>
        </w:tc>
        <w:tc>
          <w:tcPr>
            <w:tcW w:w="9887" w:type="dxa"/>
            <w:gridSpan w:val="5"/>
            <w:tcBorders>
              <w:top w:val="single" w:sz="4" w:space="0" w:color="auto"/>
              <w:left w:val="nil"/>
              <w:bottom w:val="single" w:sz="4" w:space="0" w:color="auto"/>
              <w:right w:val="single" w:sz="4" w:space="0" w:color="auto"/>
            </w:tcBorders>
            <w:shd w:val="clear" w:color="auto" w:fill="auto"/>
            <w:vAlign w:val="bottom"/>
            <w:hideMark/>
          </w:tcPr>
          <w:p w:rsidR="00B7753F" w:rsidRPr="001163C6" w:rsidRDefault="00B7753F" w:rsidP="00B7753F">
            <w:pPr>
              <w:widowControl/>
              <w:autoSpaceDE/>
              <w:autoSpaceDN/>
              <w:adjustRightInd/>
              <w:jc w:val="center"/>
              <w:rPr>
                <w:b/>
                <w:bCs/>
                <w:color w:val="000000"/>
              </w:rPr>
            </w:pPr>
            <w:r w:rsidRPr="001163C6">
              <w:rPr>
                <w:b/>
                <w:bCs/>
                <w:color w:val="000000"/>
              </w:rPr>
              <w:t>Монтаж, оформление</w:t>
            </w:r>
            <w:r w:rsidR="009D0F03" w:rsidRPr="001163C6">
              <w:rPr>
                <w:b/>
                <w:bCs/>
                <w:color w:val="000000"/>
              </w:rPr>
              <w:t xml:space="preserve"> локации «Аллея желаний»</w:t>
            </w:r>
            <w:r w:rsidRPr="001163C6">
              <w:rPr>
                <w:b/>
                <w:bCs/>
                <w:color w:val="000000"/>
              </w:rPr>
              <w:t>.</w:t>
            </w: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6</w:t>
            </w:r>
            <w:r w:rsidR="00B7753F" w:rsidRPr="001163C6">
              <w:rPr>
                <w:color w:val="000000"/>
              </w:rPr>
              <w:t>.1.1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Монтаж оборудования Локация "Аллея желаний"</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шт</w:t>
            </w:r>
            <w:r w:rsidR="0084030F" w:rsidRPr="001163C6">
              <w:rPr>
                <w:color w:val="000000"/>
              </w:rPr>
              <w:t>.</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63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6</w:t>
            </w:r>
            <w:r w:rsidR="00B7753F" w:rsidRPr="001163C6">
              <w:rPr>
                <w:color w:val="000000"/>
              </w:rPr>
              <w:t>.1.2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Монтаж винипластовых труб, проложенных на скобах диаметром до 25 мм</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100 м труб</w:t>
            </w:r>
          </w:p>
        </w:tc>
        <w:tc>
          <w:tcPr>
            <w:tcW w:w="962"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right"/>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6</w:t>
            </w:r>
            <w:r w:rsidR="00B7753F" w:rsidRPr="001163C6">
              <w:rPr>
                <w:color w:val="000000"/>
              </w:rPr>
              <w:t>.1.3</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 xml:space="preserve">Монтаж </w:t>
            </w:r>
            <w:r w:rsidR="0084030F" w:rsidRPr="001163C6">
              <w:rPr>
                <w:color w:val="000000"/>
              </w:rPr>
              <w:t>кабеля,</w:t>
            </w:r>
            <w:r w:rsidRPr="001163C6">
              <w:rPr>
                <w:color w:val="000000"/>
              </w:rPr>
              <w:t xml:space="preserve"> питающего от ШУ до распределительного щита.</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100 м</w:t>
            </w:r>
          </w:p>
        </w:tc>
        <w:tc>
          <w:tcPr>
            <w:tcW w:w="962"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right"/>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6</w:t>
            </w:r>
            <w:r w:rsidR="00B7753F" w:rsidRPr="001163C6">
              <w:rPr>
                <w:color w:val="000000"/>
              </w:rPr>
              <w:t>.1.4</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Монтаж троса</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1 км</w:t>
            </w:r>
          </w:p>
        </w:tc>
        <w:tc>
          <w:tcPr>
            <w:tcW w:w="962"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right"/>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94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1163C6" w:rsidRDefault="00B23BF4" w:rsidP="00B7753F">
            <w:pPr>
              <w:widowControl/>
              <w:autoSpaceDE/>
              <w:autoSpaceDN/>
              <w:adjustRightInd/>
              <w:rPr>
                <w:color w:val="000000"/>
              </w:rPr>
            </w:pPr>
            <w:r w:rsidRPr="001163C6">
              <w:rPr>
                <w:color w:val="000000"/>
                <w:lang w:val="en-US"/>
              </w:rPr>
              <w:t>6</w:t>
            </w:r>
            <w:r w:rsidR="00B7753F" w:rsidRPr="001163C6">
              <w:rPr>
                <w:color w:val="000000"/>
              </w:rPr>
              <w:t>.1.5</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 xml:space="preserve"> Пусконаладочные работы (</w:t>
            </w:r>
            <w:proofErr w:type="spellStart"/>
            <w:r w:rsidRPr="001163C6">
              <w:rPr>
                <w:color w:val="000000"/>
              </w:rPr>
              <w:t>пусконаладка</w:t>
            </w:r>
            <w:proofErr w:type="spellEnd"/>
            <w:r w:rsidRPr="001163C6">
              <w:rPr>
                <w:color w:val="000000"/>
              </w:rPr>
              <w:t xml:space="preserve"> контроллера, проверка и настройка устройства автоматического ввода программ, замеры: сопротивление изоляции, петли фаза-ноль, заземления).</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color w:val="000000"/>
              </w:rPr>
            </w:pPr>
            <w:r w:rsidRPr="001163C6">
              <w:rPr>
                <w:color w:val="000000"/>
              </w:rPr>
              <w:t>комплекс</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auto" w:fill="auto"/>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right"/>
              <w:rPr>
                <w:color w:val="000000"/>
              </w:rPr>
            </w:pPr>
            <w:r w:rsidRPr="001163C6">
              <w:rPr>
                <w:color w:val="000000"/>
              </w:rPr>
              <w:t>ИТОГО</w:t>
            </w: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548"/>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b/>
                <w:bCs/>
                <w:color w:val="000000"/>
              </w:rPr>
            </w:pPr>
            <w:r w:rsidRPr="001163C6">
              <w:rPr>
                <w:b/>
                <w:bCs/>
                <w:color w:val="000000"/>
                <w:lang w:val="en-US"/>
              </w:rPr>
              <w:t>6</w:t>
            </w:r>
            <w:r w:rsidR="00B7753F" w:rsidRPr="001163C6">
              <w:rPr>
                <w:b/>
                <w:bCs/>
                <w:color w:val="000000"/>
              </w:rPr>
              <w:t>.2</w:t>
            </w:r>
          </w:p>
        </w:tc>
        <w:tc>
          <w:tcPr>
            <w:tcW w:w="9887" w:type="dxa"/>
            <w:gridSpan w:val="5"/>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b/>
                <w:bCs/>
                <w:color w:val="000000"/>
              </w:rPr>
            </w:pPr>
            <w:r w:rsidRPr="001163C6">
              <w:rPr>
                <w:b/>
                <w:bCs/>
                <w:color w:val="000000"/>
              </w:rPr>
              <w:t>Техническое обслуживание иллюминации и демонтаж</w:t>
            </w:r>
            <w:r w:rsidR="009D0F03" w:rsidRPr="001163C6">
              <w:rPr>
                <w:b/>
                <w:bCs/>
                <w:color w:val="000000"/>
              </w:rPr>
              <w:t xml:space="preserve"> локации «Аллея желаний»</w:t>
            </w:r>
            <w:r w:rsidRPr="001163C6">
              <w:rPr>
                <w:b/>
                <w:bCs/>
                <w:color w:val="000000"/>
              </w:rPr>
              <w:t>. Демонтаж конструкций локации и декоративных элементов оформления</w:t>
            </w: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6</w:t>
            </w:r>
            <w:r w:rsidR="00B7753F" w:rsidRPr="001163C6">
              <w:rPr>
                <w:color w:val="000000"/>
              </w:rPr>
              <w:t>.2.1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Демонтаж Локация "Аллея желаний"</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1163C6" w:rsidRDefault="00B7753F" w:rsidP="00B7753F">
            <w:pPr>
              <w:widowControl/>
              <w:autoSpaceDE/>
              <w:autoSpaceDN/>
              <w:adjustRightInd/>
              <w:jc w:val="center"/>
              <w:rPr>
                <w:color w:val="000000"/>
              </w:rPr>
            </w:pPr>
            <w:r w:rsidRPr="001163C6">
              <w:rPr>
                <w:color w:val="000000"/>
              </w:rPr>
              <w:t>комплекс</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right"/>
              <w:rPr>
                <w:color w:val="000000"/>
              </w:rP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right"/>
              <w:rPr>
                <w:color w:val="000000"/>
              </w:rPr>
            </w:pPr>
          </w:p>
        </w:tc>
      </w:tr>
      <w:tr w:rsidR="00B7753F" w:rsidRPr="00F774BA" w:rsidTr="00FF2564">
        <w:trPr>
          <w:trHeight w:val="126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color w:val="000000"/>
              </w:rPr>
            </w:pPr>
            <w:r w:rsidRPr="001163C6">
              <w:rPr>
                <w:color w:val="000000"/>
                <w:lang w:val="en-US"/>
              </w:rPr>
              <w:t>6</w:t>
            </w:r>
            <w:r w:rsidR="00B7753F" w:rsidRPr="001163C6">
              <w:rPr>
                <w:color w:val="000000"/>
              </w:rPr>
              <w:t>.2.2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84030F">
            <w:pPr>
              <w:widowControl/>
              <w:autoSpaceDE/>
              <w:autoSpaceDN/>
              <w:adjustRightInd/>
              <w:rPr>
                <w:color w:val="000000"/>
              </w:rPr>
            </w:pPr>
            <w:r w:rsidRPr="001163C6">
              <w:rPr>
                <w:color w:val="000000"/>
              </w:rPr>
              <w:t xml:space="preserve">Техническое обслуживание сетей электроснабжения (от точки подключения до локации), иллюминации (с момента начала работы, до распоряжения о демонтаже конструкции) - поддержка работоспособного состояния. </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1163C6" w:rsidRDefault="00B7753F" w:rsidP="00B7753F">
            <w:pPr>
              <w:widowControl/>
              <w:autoSpaceDE/>
              <w:autoSpaceDN/>
              <w:adjustRightInd/>
              <w:jc w:val="center"/>
              <w:rPr>
                <w:color w:val="000000"/>
              </w:rPr>
            </w:pPr>
            <w:r w:rsidRPr="001163C6">
              <w:rPr>
                <w:color w:val="000000"/>
              </w:rPr>
              <w:t>комплекс</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rPr>
                <w:color w:val="000000"/>
              </w:rP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c>
          <w:tcPr>
            <w:tcW w:w="1417" w:type="dxa"/>
            <w:tcBorders>
              <w:top w:val="nil"/>
              <w:left w:val="nil"/>
              <w:bottom w:val="single" w:sz="4" w:space="0" w:color="auto"/>
              <w:right w:val="single" w:sz="4" w:space="0" w:color="auto"/>
            </w:tcBorders>
            <w:shd w:val="clear" w:color="auto" w:fill="auto"/>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rPr>
                <w:color w:val="000000"/>
              </w:rPr>
            </w:pPr>
            <w:r w:rsidRPr="001163C6">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right"/>
              <w:rPr>
                <w:color w:val="000000"/>
              </w:rPr>
            </w:pPr>
            <w:r w:rsidRPr="001163C6">
              <w:rPr>
                <w:color w:val="000000"/>
              </w:rPr>
              <w:t>ИТОГО</w:t>
            </w: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rPr>
                <w:color w:val="000000"/>
              </w:rP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1163C6" w:rsidRDefault="00B7753F" w:rsidP="00B7753F">
            <w:pPr>
              <w:widowControl/>
              <w:autoSpaceDE/>
              <w:autoSpaceDN/>
              <w:adjustRightInd/>
              <w:rPr>
                <w:color w:val="000000"/>
              </w:rPr>
            </w:pPr>
            <w:r w:rsidRPr="001163C6">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right"/>
              <w:rPr>
                <w:color w:val="000000"/>
              </w:rPr>
            </w:pPr>
            <w:r w:rsidRPr="001163C6">
              <w:rPr>
                <w:color w:val="000000"/>
              </w:rPr>
              <w:t>ИТОГО по объекту</w:t>
            </w:r>
          </w:p>
        </w:tc>
        <w:tc>
          <w:tcPr>
            <w:tcW w:w="1417" w:type="dxa"/>
            <w:tcBorders>
              <w:top w:val="nil"/>
              <w:left w:val="nil"/>
              <w:bottom w:val="single" w:sz="4" w:space="0" w:color="auto"/>
              <w:right w:val="single" w:sz="4" w:space="0" w:color="auto"/>
            </w:tcBorders>
            <w:shd w:val="clear" w:color="000000" w:fill="FDE9D9"/>
            <w:vAlign w:val="center"/>
          </w:tcPr>
          <w:p w:rsidR="00B7753F" w:rsidRPr="001163C6" w:rsidRDefault="00B7753F" w:rsidP="00B7753F">
            <w:pPr>
              <w:widowControl/>
              <w:autoSpaceDE/>
              <w:autoSpaceDN/>
              <w:adjustRightInd/>
              <w:jc w:val="center"/>
              <w:rPr>
                <w:color w:val="000000"/>
              </w:rPr>
            </w:pP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000000" w:fill="FDE9D9"/>
            <w:vAlign w:val="center"/>
            <w:hideMark/>
          </w:tcPr>
          <w:p w:rsidR="00B7753F" w:rsidRPr="001163C6" w:rsidRDefault="00B23BF4" w:rsidP="00B7753F">
            <w:pPr>
              <w:widowControl/>
              <w:autoSpaceDE/>
              <w:autoSpaceDN/>
              <w:adjustRightInd/>
              <w:rPr>
                <w:lang w:val="en-US"/>
              </w:rPr>
            </w:pPr>
            <w:r w:rsidRPr="001163C6">
              <w:rPr>
                <w:lang w:val="en-US"/>
              </w:rPr>
              <w:t>7</w:t>
            </w:r>
          </w:p>
        </w:tc>
        <w:tc>
          <w:tcPr>
            <w:tcW w:w="9887" w:type="dxa"/>
            <w:gridSpan w:val="5"/>
            <w:tcBorders>
              <w:top w:val="single" w:sz="4" w:space="0" w:color="auto"/>
              <w:left w:val="nil"/>
              <w:bottom w:val="single" w:sz="4" w:space="0" w:color="auto"/>
              <w:right w:val="single" w:sz="4" w:space="0" w:color="auto"/>
            </w:tcBorders>
            <w:shd w:val="clear" w:color="000000" w:fill="FDE9D9"/>
            <w:vAlign w:val="center"/>
            <w:hideMark/>
          </w:tcPr>
          <w:p w:rsidR="00B7753F" w:rsidRPr="001163C6" w:rsidRDefault="0084030F" w:rsidP="00B7753F">
            <w:pPr>
              <w:widowControl/>
              <w:autoSpaceDE/>
              <w:autoSpaceDN/>
              <w:adjustRightInd/>
              <w:jc w:val="center"/>
              <w:rPr>
                <w:b/>
                <w:bCs/>
              </w:rPr>
            </w:pPr>
            <w:r w:rsidRPr="001163C6">
              <w:rPr>
                <w:b/>
                <w:bCs/>
              </w:rPr>
              <w:t xml:space="preserve">Локация </w:t>
            </w:r>
            <w:r w:rsidR="00B7753F" w:rsidRPr="001163C6">
              <w:rPr>
                <w:b/>
                <w:bCs/>
              </w:rPr>
              <w:t xml:space="preserve">"Парк света" по </w:t>
            </w:r>
            <w:r w:rsidRPr="001163C6">
              <w:rPr>
                <w:b/>
                <w:bCs/>
              </w:rPr>
              <w:t>адресу: г.</w:t>
            </w:r>
            <w:r w:rsidR="00B7753F" w:rsidRPr="001163C6">
              <w:rPr>
                <w:b/>
                <w:bCs/>
              </w:rPr>
              <w:t xml:space="preserve"> Красноярск, Центральный район, по </w:t>
            </w:r>
            <w:proofErr w:type="spellStart"/>
            <w:r w:rsidRPr="001163C6">
              <w:rPr>
                <w:b/>
                <w:bCs/>
              </w:rPr>
              <w:t>пр</w:t>
            </w:r>
            <w:proofErr w:type="spellEnd"/>
            <w:r w:rsidR="00B7753F" w:rsidRPr="001163C6">
              <w:rPr>
                <w:b/>
                <w:bCs/>
              </w:rPr>
              <w:t>-ту Мира, 2б (площадь Мира)</w:t>
            </w:r>
          </w:p>
        </w:tc>
      </w:tr>
      <w:tr w:rsidR="00B7753F" w:rsidRPr="00F774BA" w:rsidTr="00B7753F">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1163C6" w:rsidRDefault="00B23BF4" w:rsidP="00B7753F">
            <w:pPr>
              <w:widowControl/>
              <w:autoSpaceDE/>
              <w:autoSpaceDN/>
              <w:adjustRightInd/>
              <w:rPr>
                <w:b/>
                <w:bCs/>
              </w:rPr>
            </w:pPr>
            <w:r w:rsidRPr="001163C6">
              <w:rPr>
                <w:b/>
                <w:bCs/>
                <w:lang w:val="en-US"/>
              </w:rPr>
              <w:t>7</w:t>
            </w:r>
            <w:r w:rsidR="00B7753F" w:rsidRPr="001163C6">
              <w:rPr>
                <w:b/>
                <w:bCs/>
              </w:rPr>
              <w:t>.1</w:t>
            </w:r>
          </w:p>
        </w:tc>
        <w:tc>
          <w:tcPr>
            <w:tcW w:w="9887" w:type="dxa"/>
            <w:gridSpan w:val="5"/>
            <w:tcBorders>
              <w:top w:val="single" w:sz="4" w:space="0" w:color="auto"/>
              <w:left w:val="nil"/>
              <w:bottom w:val="single" w:sz="4" w:space="0" w:color="auto"/>
              <w:right w:val="single" w:sz="4" w:space="0" w:color="auto"/>
            </w:tcBorders>
            <w:shd w:val="clear" w:color="auto" w:fill="auto"/>
            <w:vAlign w:val="bottom"/>
            <w:hideMark/>
          </w:tcPr>
          <w:p w:rsidR="00B7753F" w:rsidRPr="001163C6" w:rsidRDefault="00B7753F" w:rsidP="00B7753F">
            <w:pPr>
              <w:widowControl/>
              <w:autoSpaceDE/>
              <w:autoSpaceDN/>
              <w:adjustRightInd/>
              <w:jc w:val="center"/>
              <w:rPr>
                <w:b/>
                <w:bCs/>
              </w:rPr>
            </w:pPr>
            <w:r w:rsidRPr="001163C6">
              <w:rPr>
                <w:b/>
                <w:bCs/>
              </w:rPr>
              <w:t>Монтаж, оформление</w:t>
            </w:r>
            <w:r w:rsidR="009D0F03" w:rsidRPr="001163C6">
              <w:rPr>
                <w:b/>
                <w:bCs/>
              </w:rPr>
              <w:t xml:space="preserve"> локации «Парк света»</w:t>
            </w:r>
            <w:r w:rsidRPr="001163C6">
              <w:rPr>
                <w:b/>
                <w:bCs/>
              </w:rPr>
              <w:t>.</w:t>
            </w: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pPr>
            <w:r w:rsidRPr="001163C6">
              <w:rPr>
                <w:lang w:val="en-US"/>
              </w:rPr>
              <w:t>7</w:t>
            </w:r>
            <w:r w:rsidR="00B7753F" w:rsidRPr="001163C6">
              <w:t>.1.1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pPr>
            <w:r w:rsidRPr="001163C6">
              <w:t>Монтаж светодиодной сетки</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pPr>
            <w:r w:rsidRPr="001163C6">
              <w:t>100 м</w:t>
            </w:r>
          </w:p>
        </w:tc>
        <w:tc>
          <w:tcPr>
            <w:tcW w:w="962"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pPr>
            <w:r w:rsidRPr="001163C6">
              <w:rPr>
                <w:lang w:val="en-US"/>
              </w:rPr>
              <w:t>7</w:t>
            </w:r>
            <w:r w:rsidR="00B7753F" w:rsidRPr="001163C6">
              <w:t>.1.2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pPr>
            <w:r w:rsidRPr="001163C6">
              <w:t>Монтаж светильников</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pPr>
            <w:r w:rsidRPr="001163C6">
              <w:t>шт</w:t>
            </w:r>
            <w:r w:rsidR="0084030F" w:rsidRPr="001163C6">
              <w:t>.</w:t>
            </w:r>
          </w:p>
        </w:tc>
        <w:tc>
          <w:tcPr>
            <w:tcW w:w="962"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pPr>
          </w:p>
        </w:tc>
        <w:tc>
          <w:tcPr>
            <w:tcW w:w="1417" w:type="dxa"/>
            <w:tcBorders>
              <w:top w:val="nil"/>
              <w:left w:val="nil"/>
              <w:bottom w:val="single" w:sz="4" w:space="0" w:color="auto"/>
              <w:right w:val="single" w:sz="4" w:space="0" w:color="auto"/>
            </w:tcBorders>
            <w:shd w:val="clear" w:color="auto" w:fill="auto"/>
            <w:vAlign w:val="center"/>
          </w:tcPr>
          <w:p w:rsidR="00B7753F" w:rsidRPr="001163C6" w:rsidRDefault="00B7753F" w:rsidP="00B7753F">
            <w:pPr>
              <w:widowControl/>
              <w:autoSpaceDE/>
              <w:autoSpaceDN/>
              <w:adjustRightInd/>
              <w:jc w:val="center"/>
            </w:pPr>
          </w:p>
        </w:tc>
      </w:tr>
      <w:tr w:rsidR="00B7753F" w:rsidRPr="00F774BA" w:rsidTr="00FF2564">
        <w:trPr>
          <w:trHeight w:val="523"/>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pPr>
            <w:r w:rsidRPr="001163C6">
              <w:rPr>
                <w:lang w:val="en-US"/>
              </w:rPr>
              <w:t>7</w:t>
            </w:r>
            <w:r w:rsidR="00B7753F" w:rsidRPr="001163C6">
              <w:t>.1.3</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pPr>
            <w:r w:rsidRPr="001163C6">
              <w:t xml:space="preserve">Монтаж </w:t>
            </w:r>
            <w:r w:rsidR="0084030F" w:rsidRPr="001163C6">
              <w:t>кабеля,</w:t>
            </w:r>
            <w:r w:rsidRPr="001163C6">
              <w:t xml:space="preserve"> питающего от ШУ до распределительного щита в гофре.</w:t>
            </w:r>
          </w:p>
        </w:tc>
        <w:tc>
          <w:tcPr>
            <w:tcW w:w="1022"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pPr>
            <w:r w:rsidRPr="001163C6">
              <w:t>100 м</w:t>
            </w:r>
          </w:p>
        </w:tc>
        <w:tc>
          <w:tcPr>
            <w:tcW w:w="962"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right"/>
            </w:pPr>
          </w:p>
        </w:tc>
        <w:tc>
          <w:tcPr>
            <w:tcW w:w="1417" w:type="dxa"/>
            <w:tcBorders>
              <w:top w:val="nil"/>
              <w:left w:val="nil"/>
              <w:bottom w:val="single" w:sz="4" w:space="0" w:color="auto"/>
              <w:right w:val="single" w:sz="4" w:space="0" w:color="auto"/>
            </w:tcBorders>
            <w:shd w:val="clear" w:color="auto" w:fill="auto"/>
            <w:vAlign w:val="center"/>
          </w:tcPr>
          <w:p w:rsidR="00B7753F" w:rsidRPr="001163C6" w:rsidRDefault="00B7753F" w:rsidP="00B7753F">
            <w:pPr>
              <w:widowControl/>
              <w:autoSpaceDE/>
              <w:autoSpaceDN/>
              <w:adjustRightInd/>
              <w:jc w:val="center"/>
            </w:pPr>
          </w:p>
        </w:tc>
      </w:tr>
      <w:tr w:rsidR="00B7753F" w:rsidRPr="00F774BA" w:rsidTr="00FF2564">
        <w:trPr>
          <w:trHeight w:val="29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pPr>
            <w:r w:rsidRPr="001163C6">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right"/>
            </w:pPr>
            <w:r w:rsidRPr="001163C6">
              <w:t>ИТОГО</w:t>
            </w: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pPr>
          </w:p>
        </w:tc>
      </w:tr>
      <w:tr w:rsidR="00B7753F" w:rsidRPr="00F774BA" w:rsidTr="00FF2564">
        <w:trPr>
          <w:trHeight w:val="55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rPr>
                <w:b/>
                <w:bCs/>
              </w:rPr>
            </w:pPr>
            <w:r w:rsidRPr="001163C6">
              <w:rPr>
                <w:b/>
                <w:bCs/>
                <w:lang w:val="en-US"/>
              </w:rPr>
              <w:t>7</w:t>
            </w:r>
            <w:r w:rsidR="00B7753F" w:rsidRPr="001163C6">
              <w:rPr>
                <w:b/>
                <w:bCs/>
              </w:rPr>
              <w:t>.2</w:t>
            </w:r>
          </w:p>
        </w:tc>
        <w:tc>
          <w:tcPr>
            <w:tcW w:w="9887" w:type="dxa"/>
            <w:gridSpan w:val="5"/>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center"/>
              <w:rPr>
                <w:b/>
                <w:bCs/>
              </w:rPr>
            </w:pPr>
            <w:r w:rsidRPr="001163C6">
              <w:rPr>
                <w:b/>
                <w:bCs/>
              </w:rPr>
              <w:t>Техническое обслуживание иллюминации и демонтаж. Демонтаж конструкций локации и декоративных элементов оформления</w:t>
            </w: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pPr>
            <w:r w:rsidRPr="001163C6">
              <w:rPr>
                <w:lang w:val="en-US"/>
              </w:rPr>
              <w:t>7</w:t>
            </w:r>
            <w:r w:rsidR="00B7753F" w:rsidRPr="001163C6">
              <w:t>.2.1</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pPr>
            <w:r w:rsidRPr="001163C6">
              <w:t>Демонтаж "Парк света"</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1163C6" w:rsidRDefault="00B7753F" w:rsidP="00B7753F">
            <w:pPr>
              <w:widowControl/>
              <w:autoSpaceDE/>
              <w:autoSpaceDN/>
              <w:adjustRightInd/>
              <w:jc w:val="center"/>
            </w:pPr>
            <w:r w:rsidRPr="001163C6">
              <w:t>комплекс</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right"/>
            </w:pP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right"/>
            </w:pPr>
          </w:p>
        </w:tc>
      </w:tr>
      <w:tr w:rsidR="00B7753F" w:rsidRPr="00F774BA" w:rsidTr="00FF2564">
        <w:trPr>
          <w:trHeight w:val="1260"/>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23BF4" w:rsidP="00B7753F">
            <w:pPr>
              <w:widowControl/>
              <w:autoSpaceDE/>
              <w:autoSpaceDN/>
              <w:adjustRightInd/>
            </w:pPr>
            <w:r w:rsidRPr="001163C6">
              <w:rPr>
                <w:lang w:val="en-US"/>
              </w:rPr>
              <w:t>7</w:t>
            </w:r>
            <w:r w:rsidR="00B7753F" w:rsidRPr="001163C6">
              <w:t>.2.2</w:t>
            </w:r>
          </w:p>
        </w:tc>
        <w:tc>
          <w:tcPr>
            <w:tcW w:w="5209" w:type="dxa"/>
            <w:tcBorders>
              <w:top w:val="nil"/>
              <w:left w:val="nil"/>
              <w:bottom w:val="single" w:sz="4" w:space="0" w:color="auto"/>
              <w:right w:val="single" w:sz="4" w:space="0" w:color="auto"/>
            </w:tcBorders>
            <w:shd w:val="clear" w:color="000000" w:fill="FFFFFF"/>
            <w:vAlign w:val="center"/>
            <w:hideMark/>
          </w:tcPr>
          <w:p w:rsidR="00B7753F" w:rsidRPr="001163C6" w:rsidRDefault="00B7753F" w:rsidP="0084030F">
            <w:pPr>
              <w:widowControl/>
              <w:autoSpaceDE/>
              <w:autoSpaceDN/>
              <w:adjustRightInd/>
            </w:pPr>
            <w:r w:rsidRPr="001163C6">
              <w:t xml:space="preserve">Техническое обслуживание сетей электроснабжения (от точки подключения до локации), иллюминации (с момента начала работы, до распоряжения о демонтаже конструкции) - поддержка работоспособного состояния. </w:t>
            </w:r>
          </w:p>
        </w:tc>
        <w:tc>
          <w:tcPr>
            <w:tcW w:w="1022" w:type="dxa"/>
            <w:tcBorders>
              <w:top w:val="nil"/>
              <w:left w:val="nil"/>
              <w:bottom w:val="single" w:sz="4" w:space="0" w:color="auto"/>
              <w:right w:val="single" w:sz="4" w:space="0" w:color="auto"/>
            </w:tcBorders>
            <w:shd w:val="clear" w:color="000000" w:fill="FFFFFF"/>
            <w:noWrap/>
            <w:vAlign w:val="center"/>
            <w:hideMark/>
          </w:tcPr>
          <w:p w:rsidR="00B7753F" w:rsidRPr="001163C6" w:rsidRDefault="00B7753F" w:rsidP="00B7753F">
            <w:pPr>
              <w:widowControl/>
              <w:autoSpaceDE/>
              <w:autoSpaceDN/>
              <w:adjustRightInd/>
              <w:jc w:val="center"/>
            </w:pPr>
            <w:r w:rsidRPr="001163C6">
              <w:t>комплекс</w:t>
            </w:r>
          </w:p>
        </w:tc>
        <w:tc>
          <w:tcPr>
            <w:tcW w:w="962" w:type="dxa"/>
            <w:tcBorders>
              <w:top w:val="nil"/>
              <w:left w:val="nil"/>
              <w:bottom w:val="single" w:sz="4" w:space="0" w:color="auto"/>
              <w:right w:val="single" w:sz="4" w:space="0" w:color="auto"/>
            </w:tcBorders>
            <w:shd w:val="clear" w:color="000000" w:fill="FFFFFF"/>
            <w:noWrap/>
            <w:vAlign w:val="center"/>
          </w:tcPr>
          <w:p w:rsidR="00B7753F" w:rsidRPr="001163C6" w:rsidRDefault="00B7753F" w:rsidP="00B7753F">
            <w:pPr>
              <w:widowControl/>
              <w:autoSpaceDE/>
              <w:autoSpaceDN/>
              <w:adjustRightInd/>
              <w:jc w:val="center"/>
            </w:pPr>
          </w:p>
        </w:tc>
        <w:tc>
          <w:tcPr>
            <w:tcW w:w="127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pPr>
          </w:p>
        </w:tc>
        <w:tc>
          <w:tcPr>
            <w:tcW w:w="1417" w:type="dxa"/>
            <w:tcBorders>
              <w:top w:val="nil"/>
              <w:left w:val="nil"/>
              <w:bottom w:val="single" w:sz="4" w:space="0" w:color="auto"/>
              <w:right w:val="single" w:sz="4" w:space="0" w:color="auto"/>
            </w:tcBorders>
            <w:shd w:val="clear" w:color="auto" w:fill="auto"/>
            <w:vAlign w:val="center"/>
          </w:tcPr>
          <w:p w:rsidR="00B7753F" w:rsidRPr="001163C6" w:rsidRDefault="00B7753F" w:rsidP="00B7753F">
            <w:pPr>
              <w:widowControl/>
              <w:autoSpaceDE/>
              <w:autoSpaceDN/>
              <w:adjustRightInd/>
              <w:jc w:val="cente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pPr>
            <w:r w:rsidRPr="001163C6">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right"/>
            </w:pPr>
            <w:r w:rsidRPr="001163C6">
              <w:t>ИТОГО</w:t>
            </w:r>
          </w:p>
        </w:tc>
        <w:tc>
          <w:tcPr>
            <w:tcW w:w="1417" w:type="dxa"/>
            <w:tcBorders>
              <w:top w:val="nil"/>
              <w:left w:val="nil"/>
              <w:bottom w:val="single" w:sz="4" w:space="0" w:color="auto"/>
              <w:right w:val="single" w:sz="4" w:space="0" w:color="auto"/>
            </w:tcBorders>
            <w:shd w:val="clear" w:color="000000" w:fill="FFFFFF"/>
            <w:vAlign w:val="center"/>
          </w:tcPr>
          <w:p w:rsidR="00B7753F" w:rsidRPr="001163C6" w:rsidRDefault="00B7753F" w:rsidP="00B7753F">
            <w:pPr>
              <w:widowControl/>
              <w:autoSpaceDE/>
              <w:autoSpaceDN/>
              <w:adjustRightInd/>
              <w:jc w:val="cente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1163C6" w:rsidRDefault="00B7753F" w:rsidP="00B7753F">
            <w:pPr>
              <w:widowControl/>
              <w:autoSpaceDE/>
              <w:autoSpaceDN/>
              <w:adjustRightInd/>
            </w:pPr>
            <w:r w:rsidRPr="001163C6">
              <w:t> </w:t>
            </w:r>
          </w:p>
        </w:tc>
        <w:tc>
          <w:tcPr>
            <w:tcW w:w="8470" w:type="dxa"/>
            <w:gridSpan w:val="4"/>
            <w:tcBorders>
              <w:top w:val="single" w:sz="4" w:space="0" w:color="auto"/>
              <w:left w:val="nil"/>
              <w:bottom w:val="single" w:sz="4" w:space="0" w:color="auto"/>
              <w:right w:val="single" w:sz="4" w:space="0" w:color="auto"/>
            </w:tcBorders>
            <w:shd w:val="clear" w:color="000000" w:fill="FFFFFF"/>
            <w:vAlign w:val="center"/>
            <w:hideMark/>
          </w:tcPr>
          <w:p w:rsidR="00B7753F" w:rsidRPr="001163C6" w:rsidRDefault="00B7753F" w:rsidP="00B7753F">
            <w:pPr>
              <w:widowControl/>
              <w:autoSpaceDE/>
              <w:autoSpaceDN/>
              <w:adjustRightInd/>
              <w:jc w:val="right"/>
            </w:pPr>
            <w:r w:rsidRPr="001163C6">
              <w:t>ИТОГО по объекту</w:t>
            </w:r>
          </w:p>
        </w:tc>
        <w:tc>
          <w:tcPr>
            <w:tcW w:w="1417" w:type="dxa"/>
            <w:tcBorders>
              <w:top w:val="nil"/>
              <w:left w:val="nil"/>
              <w:bottom w:val="single" w:sz="4" w:space="0" w:color="auto"/>
              <w:right w:val="single" w:sz="4" w:space="0" w:color="auto"/>
            </w:tcBorders>
            <w:shd w:val="clear" w:color="000000" w:fill="FDE9D9"/>
            <w:vAlign w:val="center"/>
          </w:tcPr>
          <w:p w:rsidR="00B7753F" w:rsidRPr="001163C6" w:rsidRDefault="00B7753F" w:rsidP="00B7753F">
            <w:pPr>
              <w:widowControl/>
              <w:autoSpaceDE/>
              <w:autoSpaceDN/>
              <w:adjustRightInd/>
              <w:jc w:val="center"/>
            </w:pPr>
          </w:p>
        </w:tc>
      </w:tr>
      <w:tr w:rsidR="00B7753F" w:rsidRPr="00F774BA"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1163C6" w:rsidRDefault="00B7753F" w:rsidP="00B7753F">
            <w:pPr>
              <w:widowControl/>
              <w:autoSpaceDE/>
              <w:autoSpaceDN/>
              <w:adjustRightInd/>
              <w:rPr>
                <w:color w:val="000000"/>
              </w:rPr>
            </w:pPr>
            <w:r w:rsidRPr="001163C6">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EBF1DE"/>
            <w:vAlign w:val="bottom"/>
            <w:hideMark/>
          </w:tcPr>
          <w:p w:rsidR="00B7753F" w:rsidRPr="001163C6" w:rsidRDefault="00B7753F" w:rsidP="00B7753F">
            <w:pPr>
              <w:widowControl/>
              <w:autoSpaceDE/>
              <w:autoSpaceDN/>
              <w:adjustRightInd/>
              <w:jc w:val="right"/>
              <w:rPr>
                <w:color w:val="000000"/>
              </w:rPr>
            </w:pPr>
            <w:r w:rsidRPr="001163C6">
              <w:rPr>
                <w:color w:val="000000"/>
              </w:rPr>
              <w:t>ВСЕГО по объектам</w:t>
            </w:r>
          </w:p>
        </w:tc>
        <w:tc>
          <w:tcPr>
            <w:tcW w:w="1417" w:type="dxa"/>
            <w:tcBorders>
              <w:top w:val="nil"/>
              <w:left w:val="nil"/>
              <w:bottom w:val="single" w:sz="4" w:space="0" w:color="auto"/>
              <w:right w:val="single" w:sz="4" w:space="0" w:color="auto"/>
            </w:tcBorders>
            <w:shd w:val="clear" w:color="000000" w:fill="EBF1DE"/>
            <w:vAlign w:val="center"/>
          </w:tcPr>
          <w:p w:rsidR="00B7753F" w:rsidRPr="001163C6" w:rsidRDefault="00B7753F" w:rsidP="00B7753F">
            <w:pPr>
              <w:widowControl/>
              <w:autoSpaceDE/>
              <w:autoSpaceDN/>
              <w:adjustRightInd/>
              <w:jc w:val="center"/>
              <w:rPr>
                <w:color w:val="000000"/>
              </w:rPr>
            </w:pPr>
          </w:p>
        </w:tc>
      </w:tr>
      <w:tr w:rsidR="00B7753F" w:rsidRPr="00D27D72" w:rsidTr="00FF2564">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7753F" w:rsidRPr="001163C6" w:rsidRDefault="00B7753F" w:rsidP="00B7753F">
            <w:pPr>
              <w:widowControl/>
              <w:autoSpaceDE/>
              <w:autoSpaceDN/>
              <w:adjustRightInd/>
              <w:rPr>
                <w:color w:val="000000"/>
              </w:rPr>
            </w:pPr>
            <w:r w:rsidRPr="001163C6">
              <w:rPr>
                <w:color w:val="000000"/>
              </w:rPr>
              <w:t> </w:t>
            </w:r>
          </w:p>
        </w:tc>
        <w:tc>
          <w:tcPr>
            <w:tcW w:w="8470" w:type="dxa"/>
            <w:gridSpan w:val="4"/>
            <w:tcBorders>
              <w:top w:val="single" w:sz="4" w:space="0" w:color="auto"/>
              <w:left w:val="nil"/>
              <w:bottom w:val="single" w:sz="4" w:space="0" w:color="auto"/>
              <w:right w:val="single" w:sz="4" w:space="0" w:color="auto"/>
            </w:tcBorders>
            <w:shd w:val="clear" w:color="000000" w:fill="EBF1DE"/>
            <w:vAlign w:val="bottom"/>
            <w:hideMark/>
          </w:tcPr>
          <w:p w:rsidR="00B7753F" w:rsidRPr="001163C6" w:rsidRDefault="00B7753F" w:rsidP="00B7753F">
            <w:pPr>
              <w:widowControl/>
              <w:autoSpaceDE/>
              <w:autoSpaceDN/>
              <w:adjustRightInd/>
              <w:jc w:val="right"/>
              <w:rPr>
                <w:color w:val="000000"/>
              </w:rPr>
            </w:pPr>
            <w:r w:rsidRPr="001163C6">
              <w:rPr>
                <w:color w:val="000000"/>
              </w:rPr>
              <w:t>В том числе НДС 20 %</w:t>
            </w:r>
          </w:p>
        </w:tc>
        <w:tc>
          <w:tcPr>
            <w:tcW w:w="1417" w:type="dxa"/>
            <w:tcBorders>
              <w:top w:val="nil"/>
              <w:left w:val="nil"/>
              <w:bottom w:val="single" w:sz="4" w:space="0" w:color="auto"/>
              <w:right w:val="single" w:sz="4" w:space="0" w:color="auto"/>
            </w:tcBorders>
            <w:shd w:val="clear" w:color="000000" w:fill="EBF1DE"/>
            <w:vAlign w:val="center"/>
          </w:tcPr>
          <w:p w:rsidR="00B7753F" w:rsidRPr="001163C6" w:rsidRDefault="00B7753F" w:rsidP="00B7753F">
            <w:pPr>
              <w:widowControl/>
              <w:autoSpaceDE/>
              <w:autoSpaceDN/>
              <w:adjustRightInd/>
              <w:jc w:val="center"/>
              <w:rPr>
                <w:color w:val="000000"/>
              </w:rPr>
            </w:pPr>
          </w:p>
        </w:tc>
      </w:tr>
    </w:tbl>
    <w:p w:rsidR="00B7753F" w:rsidRPr="00D27D72" w:rsidRDefault="00B7753F" w:rsidP="00B7753F"/>
    <w:p w:rsidR="007069C3" w:rsidRPr="00D27D72" w:rsidRDefault="007069C3" w:rsidP="000D2DCF">
      <w:pPr>
        <w:pStyle w:val="12"/>
        <w:numPr>
          <w:ilvl w:val="0"/>
          <w:numId w:val="9"/>
        </w:numPr>
        <w:tabs>
          <w:tab w:val="clear" w:pos="851"/>
          <w:tab w:val="clear" w:pos="1276"/>
          <w:tab w:val="left" w:pos="993"/>
        </w:tabs>
        <w:ind w:left="0" w:firstLine="567"/>
        <w:rPr>
          <w:b w:val="0"/>
          <w:color w:val="auto"/>
        </w:rPr>
      </w:pPr>
      <w:r w:rsidRPr="00D27D72">
        <w:rPr>
          <w:color w:val="auto"/>
        </w:rPr>
        <w:t xml:space="preserve">Срок действия (исполнения) договора: </w:t>
      </w:r>
      <w:r w:rsidR="0054685A" w:rsidRPr="00D27D72">
        <w:rPr>
          <w:b w:val="0"/>
          <w:color w:val="auto"/>
        </w:rPr>
        <w:t>____________________</w:t>
      </w:r>
      <w:r w:rsidRPr="00D27D72">
        <w:rPr>
          <w:b w:val="0"/>
          <w:color w:val="auto"/>
        </w:rPr>
        <w:t>.</w:t>
      </w:r>
    </w:p>
    <w:p w:rsidR="007069C3" w:rsidRPr="00D27D72" w:rsidRDefault="007069C3" w:rsidP="000D2DCF">
      <w:pPr>
        <w:pStyle w:val="12"/>
        <w:numPr>
          <w:ilvl w:val="0"/>
          <w:numId w:val="9"/>
        </w:numPr>
        <w:tabs>
          <w:tab w:val="clear" w:pos="851"/>
          <w:tab w:val="clear" w:pos="1276"/>
          <w:tab w:val="left" w:pos="993"/>
        </w:tabs>
        <w:ind w:left="0" w:firstLine="567"/>
        <w:rPr>
          <w:color w:val="auto"/>
        </w:rPr>
      </w:pPr>
      <w:r w:rsidRPr="00D27D72">
        <w:rPr>
          <w:color w:val="auto"/>
        </w:rPr>
        <w:t xml:space="preserve">Период (сроки) </w:t>
      </w:r>
      <w:r w:rsidR="005733FE" w:rsidRPr="00D27D72">
        <w:rPr>
          <w:color w:val="auto"/>
        </w:rPr>
        <w:t>выполнения работ</w:t>
      </w:r>
      <w:r w:rsidRPr="00D27D72">
        <w:rPr>
          <w:color w:val="auto"/>
        </w:rPr>
        <w:t>:</w:t>
      </w:r>
      <w:r w:rsidRPr="00D27D72">
        <w:rPr>
          <w:b w:val="0"/>
          <w:color w:val="auto"/>
        </w:rPr>
        <w:t xml:space="preserve"> </w:t>
      </w:r>
      <w:r w:rsidR="0054685A" w:rsidRPr="00D27D72">
        <w:rPr>
          <w:b w:val="0"/>
          <w:color w:val="auto"/>
        </w:rPr>
        <w:t>______________________.</w:t>
      </w:r>
    </w:p>
    <w:p w:rsidR="007069C3" w:rsidRPr="00D27D72" w:rsidRDefault="007069C3" w:rsidP="000D2DCF">
      <w:pPr>
        <w:pStyle w:val="12"/>
        <w:numPr>
          <w:ilvl w:val="0"/>
          <w:numId w:val="9"/>
        </w:numPr>
        <w:tabs>
          <w:tab w:val="clear" w:pos="851"/>
          <w:tab w:val="clear" w:pos="1276"/>
          <w:tab w:val="left" w:pos="993"/>
        </w:tabs>
        <w:ind w:left="0" w:firstLine="567"/>
        <w:rPr>
          <w:color w:val="auto"/>
        </w:rPr>
      </w:pPr>
      <w:r w:rsidRPr="00D27D72">
        <w:rPr>
          <w:color w:val="auto"/>
        </w:rPr>
        <w:t>Место</w:t>
      </w:r>
      <w:r w:rsidR="007E013C" w:rsidRPr="00D27D72">
        <w:rPr>
          <w:color w:val="auto"/>
        </w:rPr>
        <w:t>, условия</w:t>
      </w:r>
      <w:r w:rsidRPr="00D27D72">
        <w:rPr>
          <w:color w:val="auto"/>
        </w:rPr>
        <w:t xml:space="preserve"> </w:t>
      </w:r>
      <w:r w:rsidR="005733FE" w:rsidRPr="00D27D72">
        <w:rPr>
          <w:color w:val="auto"/>
        </w:rPr>
        <w:t>выполнения работ</w:t>
      </w:r>
      <w:r w:rsidRPr="00D27D72">
        <w:rPr>
          <w:b w:val="0"/>
          <w:color w:val="auto"/>
        </w:rPr>
        <w:t xml:space="preserve">: </w:t>
      </w:r>
      <w:r w:rsidR="0054685A" w:rsidRPr="00D27D72">
        <w:rPr>
          <w:b w:val="0"/>
          <w:color w:val="auto"/>
        </w:rPr>
        <w:t>_____________________________.</w:t>
      </w:r>
    </w:p>
    <w:p w:rsidR="007069C3" w:rsidRPr="00D27D72" w:rsidRDefault="009B1287" w:rsidP="000D2DCF">
      <w:pPr>
        <w:pStyle w:val="12"/>
        <w:numPr>
          <w:ilvl w:val="0"/>
          <w:numId w:val="9"/>
        </w:numPr>
        <w:tabs>
          <w:tab w:val="clear" w:pos="851"/>
          <w:tab w:val="clear" w:pos="1276"/>
          <w:tab w:val="left" w:pos="993"/>
        </w:tabs>
        <w:ind w:left="0" w:firstLine="567"/>
        <w:rPr>
          <w:b w:val="0"/>
          <w:color w:val="auto"/>
        </w:rPr>
      </w:pPr>
      <w:r w:rsidRPr="00D27D72">
        <w:rPr>
          <w:color w:val="auto"/>
        </w:rPr>
        <w:lastRenderedPageBreak/>
        <w:t>Требования к безопасности, качеству, техническим характеристикам, функциональным характеристикам (потребительским свойствам) товара, работы, услуги</w:t>
      </w:r>
      <w:r w:rsidR="007069C3" w:rsidRPr="00D27D72">
        <w:rPr>
          <w:bCs/>
          <w:color w:val="auto"/>
        </w:rPr>
        <w:t>:</w:t>
      </w:r>
      <w:r w:rsidR="007069C3" w:rsidRPr="00D27D72">
        <w:rPr>
          <w:color w:val="auto"/>
        </w:rPr>
        <w:t xml:space="preserve"> </w:t>
      </w:r>
      <w:r w:rsidR="0054685A" w:rsidRPr="00D27D72">
        <w:rPr>
          <w:b w:val="0"/>
          <w:color w:val="auto"/>
        </w:rPr>
        <w:t>______________</w:t>
      </w:r>
      <w:r w:rsidR="007069C3" w:rsidRPr="00D27D72">
        <w:rPr>
          <w:b w:val="0"/>
          <w:color w:val="auto"/>
        </w:rPr>
        <w:t>.</w:t>
      </w:r>
    </w:p>
    <w:p w:rsidR="007069C3" w:rsidRPr="00D27D72" w:rsidRDefault="007069C3" w:rsidP="000D2DCF">
      <w:pPr>
        <w:pStyle w:val="12"/>
        <w:numPr>
          <w:ilvl w:val="0"/>
          <w:numId w:val="9"/>
        </w:numPr>
        <w:tabs>
          <w:tab w:val="clear" w:pos="851"/>
          <w:tab w:val="clear" w:pos="1276"/>
          <w:tab w:val="left" w:pos="993"/>
        </w:tabs>
        <w:ind w:left="0" w:firstLine="567"/>
        <w:rPr>
          <w:b w:val="0"/>
          <w:color w:val="auto"/>
        </w:rPr>
      </w:pPr>
      <w:r w:rsidRPr="00D27D72">
        <w:rPr>
          <w:color w:val="auto"/>
        </w:rPr>
        <w:t>Форма, сроки и порядок оплаты:</w:t>
      </w:r>
      <w:r w:rsidRPr="00D27D72">
        <w:rPr>
          <w:b w:val="0"/>
          <w:color w:val="auto"/>
        </w:rPr>
        <w:t xml:space="preserve"> </w:t>
      </w:r>
      <w:r w:rsidR="0054685A" w:rsidRPr="00D27D72">
        <w:rPr>
          <w:b w:val="0"/>
          <w:color w:val="auto"/>
        </w:rPr>
        <w:t>_________________________</w:t>
      </w:r>
      <w:r w:rsidRPr="00D27D72">
        <w:rPr>
          <w:b w:val="0"/>
          <w:color w:val="auto"/>
        </w:rPr>
        <w:t>.</w:t>
      </w:r>
    </w:p>
    <w:p w:rsidR="007069C3" w:rsidRPr="00D27D72" w:rsidRDefault="007069C3" w:rsidP="000D2DCF">
      <w:pPr>
        <w:pStyle w:val="12"/>
        <w:numPr>
          <w:ilvl w:val="0"/>
          <w:numId w:val="9"/>
        </w:numPr>
        <w:tabs>
          <w:tab w:val="clear" w:pos="851"/>
          <w:tab w:val="clear" w:pos="1276"/>
          <w:tab w:val="left" w:pos="993"/>
        </w:tabs>
        <w:ind w:left="0" w:firstLine="567"/>
        <w:rPr>
          <w:b w:val="0"/>
          <w:color w:val="auto"/>
        </w:rPr>
      </w:pPr>
      <w:r w:rsidRPr="00D27D72">
        <w:rPr>
          <w:color w:val="auto"/>
        </w:rPr>
        <w:t>Порядок формирования цены договора</w:t>
      </w:r>
      <w:r w:rsidRPr="00D27D72">
        <w:rPr>
          <w:b w:val="0"/>
          <w:color w:val="auto"/>
        </w:rPr>
        <w:t xml:space="preserve">: </w:t>
      </w:r>
      <w:r w:rsidR="0054685A" w:rsidRPr="00D27D72">
        <w:rPr>
          <w:b w:val="0"/>
          <w:noProof/>
          <w:color w:val="auto"/>
        </w:rPr>
        <w:t>_____________________</w:t>
      </w:r>
      <w:r w:rsidRPr="00D27D72">
        <w:rPr>
          <w:b w:val="0"/>
          <w:color w:val="auto"/>
        </w:rPr>
        <w:t>.</w:t>
      </w:r>
    </w:p>
    <w:p w:rsidR="007E013C" w:rsidRPr="00D27D72" w:rsidRDefault="009448F4" w:rsidP="000D2DCF">
      <w:pPr>
        <w:pStyle w:val="12"/>
        <w:numPr>
          <w:ilvl w:val="0"/>
          <w:numId w:val="9"/>
        </w:numPr>
        <w:tabs>
          <w:tab w:val="clear" w:pos="851"/>
          <w:tab w:val="clear" w:pos="1276"/>
          <w:tab w:val="left" w:pos="993"/>
        </w:tabs>
        <w:ind w:left="0" w:firstLine="567"/>
        <w:rPr>
          <w:color w:val="auto"/>
        </w:rPr>
      </w:pPr>
      <w:r w:rsidRPr="00D27D72">
        <w:rPr>
          <w:color w:val="auto"/>
        </w:rPr>
        <w:t>Информация о соответствии требованиям к участникам закупки, установленным раздело</w:t>
      </w:r>
      <w:r w:rsidR="00E93486" w:rsidRPr="00D27D72">
        <w:rPr>
          <w:color w:val="auto"/>
        </w:rPr>
        <w:t>м</w:t>
      </w:r>
      <w:r w:rsidRPr="00D27D72">
        <w:rPr>
          <w:color w:val="auto"/>
        </w:rPr>
        <w:t xml:space="preserve"> </w:t>
      </w:r>
      <w:r w:rsidR="00E93486" w:rsidRPr="00D27D72">
        <w:rPr>
          <w:color w:val="auto"/>
        </w:rPr>
        <w:t>3</w:t>
      </w:r>
      <w:r w:rsidRPr="00D27D72">
        <w:rPr>
          <w:color w:val="auto"/>
        </w:rPr>
        <w:t xml:space="preserve"> Закупочной документации:</w:t>
      </w:r>
    </w:p>
    <w:p w:rsidR="006A1815" w:rsidRPr="00D27D72" w:rsidRDefault="009B1287" w:rsidP="00695204">
      <w:pPr>
        <w:ind w:firstLine="567"/>
        <w:jc w:val="both"/>
        <w:rPr>
          <w:sz w:val="24"/>
          <w:szCs w:val="24"/>
        </w:rPr>
      </w:pPr>
      <w:r w:rsidRPr="00D27D72">
        <w:rPr>
          <w:sz w:val="24"/>
          <w:szCs w:val="24"/>
        </w:rPr>
        <w:t>9</w:t>
      </w:r>
      <w:r w:rsidR="00695204" w:rsidRPr="00D27D72">
        <w:rPr>
          <w:sz w:val="24"/>
          <w:szCs w:val="24"/>
        </w:rPr>
        <w:t xml:space="preserve">.1. </w:t>
      </w:r>
      <w:r w:rsidR="006A1815" w:rsidRPr="00D27D72">
        <w:rPr>
          <w:sz w:val="24"/>
          <w:szCs w:val="24"/>
        </w:rPr>
        <w:t>Мы подтверждаем, что:</w:t>
      </w:r>
    </w:p>
    <w:p w:rsidR="009448F4" w:rsidRPr="00D27D72" w:rsidRDefault="009448F4" w:rsidP="006A1815">
      <w:pPr>
        <w:ind w:firstLine="708"/>
        <w:jc w:val="both"/>
        <w:rPr>
          <w:sz w:val="24"/>
          <w:szCs w:val="24"/>
        </w:rPr>
      </w:pPr>
      <w:r w:rsidRPr="00D27D7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235E97" w:rsidRPr="00D27D72" w:rsidRDefault="00235E97" w:rsidP="006A1815">
      <w:pPr>
        <w:tabs>
          <w:tab w:val="left" w:pos="426"/>
        </w:tabs>
        <w:spacing w:line="276" w:lineRule="auto"/>
        <w:jc w:val="both"/>
        <w:rPr>
          <w:sz w:val="24"/>
          <w:szCs w:val="24"/>
        </w:rPr>
      </w:pPr>
    </w:p>
    <w:p w:rsidR="001271D1" w:rsidRPr="00D27D72" w:rsidRDefault="00C50F3F" w:rsidP="004F1039">
      <w:pPr>
        <w:pStyle w:val="12"/>
        <w:numPr>
          <w:ilvl w:val="0"/>
          <w:numId w:val="0"/>
        </w:numPr>
        <w:tabs>
          <w:tab w:val="clear" w:pos="851"/>
          <w:tab w:val="clear" w:pos="1276"/>
          <w:tab w:val="left" w:pos="993"/>
        </w:tabs>
        <w:ind w:firstLine="567"/>
        <w:rPr>
          <w:b w:val="0"/>
          <w:color w:val="auto"/>
        </w:rPr>
      </w:pPr>
      <w:r w:rsidRPr="00D27D72">
        <w:rPr>
          <w:color w:val="auto"/>
        </w:rPr>
        <w:t xml:space="preserve">9.2. </w:t>
      </w:r>
      <w:r w:rsidR="001271D1" w:rsidRPr="00D27D72">
        <w:rPr>
          <w:color w:val="auto"/>
        </w:rPr>
        <w:t xml:space="preserve">Количество </w:t>
      </w:r>
      <w:r w:rsidR="00C90A35" w:rsidRPr="00D27D72">
        <w:rPr>
          <w:color w:val="auto"/>
        </w:rPr>
        <w:t xml:space="preserve">договоров (контрактов) </w:t>
      </w:r>
      <w:r w:rsidR="000A1C93" w:rsidRPr="00D27D72">
        <w:rPr>
          <w:b w:val="0"/>
          <w:color w:val="auto"/>
        </w:rPr>
        <w:t>на оказание услуг (выполнение работ) по монтажу, оформлению, обслуживанию, демонтажу новогодних елок (или сопоставимых с ними по характеру услуг, работ) и копии документов, подтверждающих исполнение таких договоров (контрактов) за</w:t>
      </w:r>
      <w:r w:rsidR="00FF2564" w:rsidRPr="00D27D72">
        <w:rPr>
          <w:b w:val="0"/>
          <w:color w:val="auto"/>
        </w:rPr>
        <w:t xml:space="preserve"> </w:t>
      </w:r>
      <w:r w:rsidR="00FF2564" w:rsidRPr="00952A33">
        <w:rPr>
          <w:b w:val="0"/>
          <w:color w:val="auto"/>
        </w:rPr>
        <w:t>период</w:t>
      </w:r>
      <w:r w:rsidR="000A1C93" w:rsidRPr="00952A33">
        <w:rPr>
          <w:b w:val="0"/>
          <w:color w:val="auto"/>
        </w:rPr>
        <w:t xml:space="preserve"> 20</w:t>
      </w:r>
      <w:r w:rsidR="00B23BF4" w:rsidRPr="00952A33">
        <w:rPr>
          <w:b w:val="0"/>
          <w:color w:val="auto"/>
        </w:rPr>
        <w:t>21</w:t>
      </w:r>
      <w:r w:rsidR="00FF2564" w:rsidRPr="00952A33">
        <w:rPr>
          <w:b w:val="0"/>
          <w:color w:val="auto"/>
        </w:rPr>
        <w:t>-20</w:t>
      </w:r>
      <w:r w:rsidR="00B23BF4" w:rsidRPr="00952A33">
        <w:rPr>
          <w:b w:val="0"/>
          <w:color w:val="auto"/>
        </w:rPr>
        <w:t>2</w:t>
      </w:r>
      <w:r w:rsidR="00F774BA" w:rsidRPr="00952A33">
        <w:rPr>
          <w:b w:val="0"/>
          <w:color w:val="auto"/>
        </w:rPr>
        <w:t>3</w:t>
      </w:r>
      <w:r w:rsidR="000A1C93" w:rsidRPr="00952A33">
        <w:rPr>
          <w:b w:val="0"/>
          <w:color w:val="auto"/>
        </w:rPr>
        <w:t xml:space="preserve"> год</w:t>
      </w:r>
      <w:r w:rsidR="00FF2564" w:rsidRPr="00952A33">
        <w:rPr>
          <w:b w:val="0"/>
          <w:color w:val="auto"/>
        </w:rPr>
        <w:t>ы</w:t>
      </w:r>
      <w:r w:rsidR="000A1C93" w:rsidRPr="00952A33">
        <w:rPr>
          <w:b w:val="0"/>
          <w:color w:val="auto"/>
        </w:rPr>
        <w:t xml:space="preserve">, стоимость каждого из которых превышает </w:t>
      </w:r>
      <w:r w:rsidR="004D38FE" w:rsidRPr="00952A33">
        <w:rPr>
          <w:b w:val="0"/>
          <w:color w:val="auto"/>
        </w:rPr>
        <w:t>8,5</w:t>
      </w:r>
      <w:r w:rsidR="000A1C93" w:rsidRPr="00952A33">
        <w:rPr>
          <w:b w:val="0"/>
          <w:color w:val="auto"/>
        </w:rPr>
        <w:t xml:space="preserve"> млн рублей</w:t>
      </w:r>
      <w:r w:rsidR="00742A59" w:rsidRPr="00952A33">
        <w:rPr>
          <w:b w:val="0"/>
          <w:color w:val="auto"/>
        </w:rPr>
        <w:t>,</w:t>
      </w:r>
      <w:r w:rsidR="000A1C93" w:rsidRPr="00952A33">
        <w:rPr>
          <w:b w:val="0"/>
          <w:color w:val="auto"/>
        </w:rPr>
        <w:t xml:space="preserve"> составляет ______ договоров</w:t>
      </w:r>
      <w:r w:rsidR="001271D1" w:rsidRPr="00952A33">
        <w:rPr>
          <w:b w:val="0"/>
          <w:color w:val="auto"/>
        </w:rPr>
        <w:t>.</w:t>
      </w:r>
    </w:p>
    <w:p w:rsidR="0099338F" w:rsidRPr="00D27D72" w:rsidRDefault="0099338F" w:rsidP="003F3C0C">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704"/>
        <w:gridCol w:w="1840"/>
        <w:gridCol w:w="2008"/>
        <w:gridCol w:w="1660"/>
        <w:gridCol w:w="1953"/>
      </w:tblGrid>
      <w:tr w:rsidR="007042A8" w:rsidRPr="00D27D72" w:rsidTr="001271D1">
        <w:tc>
          <w:tcPr>
            <w:tcW w:w="540" w:type="dxa"/>
            <w:shd w:val="clear" w:color="auto" w:fill="auto"/>
            <w:vAlign w:val="center"/>
          </w:tcPr>
          <w:p w:rsidR="001271D1" w:rsidRPr="00D27D72" w:rsidRDefault="001271D1" w:rsidP="00C74D12">
            <w:pPr>
              <w:jc w:val="center"/>
              <w:rPr>
                <w:sz w:val="24"/>
                <w:szCs w:val="24"/>
              </w:rPr>
            </w:pPr>
            <w:r w:rsidRPr="00D27D72">
              <w:rPr>
                <w:sz w:val="24"/>
                <w:szCs w:val="24"/>
              </w:rPr>
              <w:t>№ п/п</w:t>
            </w:r>
          </w:p>
        </w:tc>
        <w:tc>
          <w:tcPr>
            <w:tcW w:w="2704" w:type="dxa"/>
            <w:shd w:val="clear" w:color="auto" w:fill="auto"/>
            <w:vAlign w:val="center"/>
          </w:tcPr>
          <w:p w:rsidR="001271D1" w:rsidRPr="00D27D72" w:rsidRDefault="001271D1" w:rsidP="001271D1">
            <w:pPr>
              <w:jc w:val="center"/>
              <w:rPr>
                <w:sz w:val="24"/>
                <w:szCs w:val="24"/>
              </w:rPr>
            </w:pPr>
            <w:r w:rsidRPr="00D27D72">
              <w:rPr>
                <w:sz w:val="24"/>
                <w:szCs w:val="24"/>
              </w:rPr>
              <w:t>Предмет договора (контракта)</w:t>
            </w:r>
          </w:p>
        </w:tc>
        <w:tc>
          <w:tcPr>
            <w:tcW w:w="1840" w:type="dxa"/>
            <w:shd w:val="clear" w:color="auto" w:fill="auto"/>
            <w:vAlign w:val="center"/>
          </w:tcPr>
          <w:p w:rsidR="001271D1" w:rsidRPr="00D27D72" w:rsidRDefault="001271D1" w:rsidP="00C74D12">
            <w:pPr>
              <w:jc w:val="center"/>
              <w:rPr>
                <w:sz w:val="24"/>
                <w:szCs w:val="24"/>
              </w:rPr>
            </w:pPr>
            <w:r w:rsidRPr="00D27D72">
              <w:rPr>
                <w:sz w:val="24"/>
                <w:szCs w:val="24"/>
              </w:rPr>
              <w:t>Заказчик</w:t>
            </w:r>
          </w:p>
        </w:tc>
        <w:tc>
          <w:tcPr>
            <w:tcW w:w="2008" w:type="dxa"/>
            <w:shd w:val="clear" w:color="auto" w:fill="auto"/>
            <w:vAlign w:val="center"/>
          </w:tcPr>
          <w:p w:rsidR="001271D1" w:rsidRPr="00D27D72" w:rsidRDefault="001271D1" w:rsidP="00C74D12">
            <w:pPr>
              <w:jc w:val="center"/>
              <w:rPr>
                <w:sz w:val="24"/>
                <w:szCs w:val="24"/>
              </w:rPr>
            </w:pPr>
            <w:r w:rsidRPr="00D27D72">
              <w:rPr>
                <w:sz w:val="24"/>
                <w:szCs w:val="24"/>
              </w:rPr>
              <w:t>Дата заключения договора (контракта)</w:t>
            </w:r>
          </w:p>
        </w:tc>
        <w:tc>
          <w:tcPr>
            <w:tcW w:w="1660" w:type="dxa"/>
          </w:tcPr>
          <w:p w:rsidR="001271D1" w:rsidRPr="00D27D72" w:rsidRDefault="001271D1" w:rsidP="00C74D12">
            <w:pPr>
              <w:jc w:val="center"/>
              <w:rPr>
                <w:sz w:val="24"/>
                <w:szCs w:val="24"/>
              </w:rPr>
            </w:pPr>
            <w:r w:rsidRPr="00D27D72">
              <w:rPr>
                <w:sz w:val="24"/>
                <w:szCs w:val="24"/>
              </w:rPr>
              <w:t>Период исполнения договора (контракта)</w:t>
            </w:r>
          </w:p>
        </w:tc>
        <w:tc>
          <w:tcPr>
            <w:tcW w:w="1953" w:type="dxa"/>
            <w:shd w:val="clear" w:color="auto" w:fill="auto"/>
            <w:vAlign w:val="center"/>
          </w:tcPr>
          <w:p w:rsidR="001271D1" w:rsidRPr="00D27D72" w:rsidRDefault="001271D1" w:rsidP="00C74D12">
            <w:pPr>
              <w:jc w:val="center"/>
              <w:rPr>
                <w:sz w:val="24"/>
                <w:szCs w:val="24"/>
              </w:rPr>
            </w:pPr>
            <w:r w:rsidRPr="00D27D72">
              <w:rPr>
                <w:sz w:val="24"/>
                <w:szCs w:val="24"/>
              </w:rPr>
              <w:t>Цена договора (контракта), руб.</w:t>
            </w:r>
          </w:p>
        </w:tc>
      </w:tr>
      <w:tr w:rsidR="007042A8" w:rsidRPr="00D27D72" w:rsidTr="001271D1">
        <w:tc>
          <w:tcPr>
            <w:tcW w:w="540" w:type="dxa"/>
            <w:shd w:val="clear" w:color="auto" w:fill="auto"/>
          </w:tcPr>
          <w:p w:rsidR="001271D1" w:rsidRPr="00D27D72" w:rsidRDefault="001271D1" w:rsidP="00C74D12">
            <w:pPr>
              <w:jc w:val="both"/>
              <w:rPr>
                <w:sz w:val="24"/>
                <w:szCs w:val="24"/>
              </w:rPr>
            </w:pPr>
          </w:p>
        </w:tc>
        <w:tc>
          <w:tcPr>
            <w:tcW w:w="2704" w:type="dxa"/>
            <w:shd w:val="clear" w:color="auto" w:fill="auto"/>
          </w:tcPr>
          <w:p w:rsidR="001271D1" w:rsidRPr="00D27D72" w:rsidRDefault="001271D1" w:rsidP="00C74D12">
            <w:pPr>
              <w:jc w:val="both"/>
              <w:rPr>
                <w:sz w:val="24"/>
                <w:szCs w:val="24"/>
              </w:rPr>
            </w:pPr>
          </w:p>
        </w:tc>
        <w:tc>
          <w:tcPr>
            <w:tcW w:w="1840" w:type="dxa"/>
            <w:shd w:val="clear" w:color="auto" w:fill="auto"/>
          </w:tcPr>
          <w:p w:rsidR="001271D1" w:rsidRPr="00D27D72" w:rsidRDefault="001271D1" w:rsidP="00C74D12">
            <w:pPr>
              <w:jc w:val="both"/>
              <w:rPr>
                <w:sz w:val="24"/>
                <w:szCs w:val="24"/>
              </w:rPr>
            </w:pPr>
          </w:p>
        </w:tc>
        <w:tc>
          <w:tcPr>
            <w:tcW w:w="2008" w:type="dxa"/>
            <w:shd w:val="clear" w:color="auto" w:fill="auto"/>
          </w:tcPr>
          <w:p w:rsidR="001271D1" w:rsidRPr="00D27D72" w:rsidRDefault="001271D1" w:rsidP="00C74D12">
            <w:pPr>
              <w:jc w:val="both"/>
              <w:rPr>
                <w:sz w:val="24"/>
                <w:szCs w:val="24"/>
              </w:rPr>
            </w:pPr>
          </w:p>
        </w:tc>
        <w:tc>
          <w:tcPr>
            <w:tcW w:w="1660" w:type="dxa"/>
          </w:tcPr>
          <w:p w:rsidR="001271D1" w:rsidRPr="00D27D72" w:rsidRDefault="001271D1" w:rsidP="00C74D12">
            <w:pPr>
              <w:jc w:val="both"/>
              <w:rPr>
                <w:sz w:val="24"/>
                <w:szCs w:val="24"/>
              </w:rPr>
            </w:pPr>
          </w:p>
        </w:tc>
        <w:tc>
          <w:tcPr>
            <w:tcW w:w="1953" w:type="dxa"/>
            <w:shd w:val="clear" w:color="auto" w:fill="auto"/>
          </w:tcPr>
          <w:p w:rsidR="001271D1" w:rsidRPr="00D27D72" w:rsidRDefault="001271D1" w:rsidP="00C74D12">
            <w:pPr>
              <w:jc w:val="both"/>
              <w:rPr>
                <w:sz w:val="24"/>
                <w:szCs w:val="24"/>
              </w:rPr>
            </w:pPr>
          </w:p>
        </w:tc>
      </w:tr>
      <w:tr w:rsidR="007042A8" w:rsidRPr="00D27D72" w:rsidTr="001271D1">
        <w:tc>
          <w:tcPr>
            <w:tcW w:w="540" w:type="dxa"/>
            <w:shd w:val="clear" w:color="auto" w:fill="auto"/>
          </w:tcPr>
          <w:p w:rsidR="001271D1" w:rsidRPr="00D27D72" w:rsidRDefault="001271D1" w:rsidP="00C74D12">
            <w:pPr>
              <w:jc w:val="both"/>
              <w:rPr>
                <w:sz w:val="24"/>
                <w:szCs w:val="24"/>
              </w:rPr>
            </w:pPr>
          </w:p>
        </w:tc>
        <w:tc>
          <w:tcPr>
            <w:tcW w:w="2704" w:type="dxa"/>
            <w:shd w:val="clear" w:color="auto" w:fill="auto"/>
          </w:tcPr>
          <w:p w:rsidR="001271D1" w:rsidRPr="00D27D72" w:rsidRDefault="001271D1" w:rsidP="00C74D12">
            <w:pPr>
              <w:jc w:val="both"/>
              <w:rPr>
                <w:sz w:val="24"/>
                <w:szCs w:val="24"/>
              </w:rPr>
            </w:pPr>
          </w:p>
        </w:tc>
        <w:tc>
          <w:tcPr>
            <w:tcW w:w="1840" w:type="dxa"/>
            <w:shd w:val="clear" w:color="auto" w:fill="auto"/>
          </w:tcPr>
          <w:p w:rsidR="001271D1" w:rsidRPr="00D27D72" w:rsidRDefault="001271D1" w:rsidP="00C74D12">
            <w:pPr>
              <w:jc w:val="both"/>
              <w:rPr>
                <w:sz w:val="24"/>
                <w:szCs w:val="24"/>
              </w:rPr>
            </w:pPr>
          </w:p>
        </w:tc>
        <w:tc>
          <w:tcPr>
            <w:tcW w:w="2008" w:type="dxa"/>
            <w:shd w:val="clear" w:color="auto" w:fill="auto"/>
          </w:tcPr>
          <w:p w:rsidR="001271D1" w:rsidRPr="00D27D72" w:rsidRDefault="001271D1" w:rsidP="00C74D12">
            <w:pPr>
              <w:jc w:val="both"/>
              <w:rPr>
                <w:sz w:val="24"/>
                <w:szCs w:val="24"/>
              </w:rPr>
            </w:pPr>
          </w:p>
        </w:tc>
        <w:tc>
          <w:tcPr>
            <w:tcW w:w="1660" w:type="dxa"/>
          </w:tcPr>
          <w:p w:rsidR="001271D1" w:rsidRPr="00D27D72" w:rsidRDefault="001271D1" w:rsidP="00C74D12">
            <w:pPr>
              <w:jc w:val="both"/>
              <w:rPr>
                <w:sz w:val="24"/>
                <w:szCs w:val="24"/>
              </w:rPr>
            </w:pPr>
          </w:p>
        </w:tc>
        <w:tc>
          <w:tcPr>
            <w:tcW w:w="1953" w:type="dxa"/>
            <w:shd w:val="clear" w:color="auto" w:fill="auto"/>
          </w:tcPr>
          <w:p w:rsidR="001271D1" w:rsidRPr="00D27D72" w:rsidRDefault="001271D1" w:rsidP="00C74D12">
            <w:pPr>
              <w:jc w:val="both"/>
              <w:rPr>
                <w:sz w:val="24"/>
                <w:szCs w:val="24"/>
              </w:rPr>
            </w:pPr>
          </w:p>
        </w:tc>
      </w:tr>
      <w:tr w:rsidR="007042A8" w:rsidRPr="00D27D72" w:rsidTr="001271D1">
        <w:tc>
          <w:tcPr>
            <w:tcW w:w="540" w:type="dxa"/>
            <w:shd w:val="clear" w:color="auto" w:fill="auto"/>
          </w:tcPr>
          <w:p w:rsidR="001271D1" w:rsidRPr="00D27D72" w:rsidRDefault="001271D1" w:rsidP="00C74D12">
            <w:pPr>
              <w:jc w:val="both"/>
              <w:rPr>
                <w:sz w:val="24"/>
                <w:szCs w:val="24"/>
              </w:rPr>
            </w:pPr>
          </w:p>
        </w:tc>
        <w:tc>
          <w:tcPr>
            <w:tcW w:w="2704" w:type="dxa"/>
            <w:shd w:val="clear" w:color="auto" w:fill="auto"/>
          </w:tcPr>
          <w:p w:rsidR="001271D1" w:rsidRPr="00D27D72" w:rsidRDefault="001271D1" w:rsidP="00C74D12">
            <w:pPr>
              <w:jc w:val="both"/>
              <w:rPr>
                <w:sz w:val="24"/>
                <w:szCs w:val="24"/>
              </w:rPr>
            </w:pPr>
          </w:p>
        </w:tc>
        <w:tc>
          <w:tcPr>
            <w:tcW w:w="1840" w:type="dxa"/>
            <w:shd w:val="clear" w:color="auto" w:fill="auto"/>
          </w:tcPr>
          <w:p w:rsidR="001271D1" w:rsidRPr="00D27D72" w:rsidRDefault="001271D1" w:rsidP="00C74D12">
            <w:pPr>
              <w:jc w:val="both"/>
              <w:rPr>
                <w:sz w:val="24"/>
                <w:szCs w:val="24"/>
              </w:rPr>
            </w:pPr>
          </w:p>
        </w:tc>
        <w:tc>
          <w:tcPr>
            <w:tcW w:w="2008" w:type="dxa"/>
            <w:shd w:val="clear" w:color="auto" w:fill="auto"/>
          </w:tcPr>
          <w:p w:rsidR="001271D1" w:rsidRPr="00D27D72" w:rsidRDefault="001271D1" w:rsidP="00C74D12">
            <w:pPr>
              <w:jc w:val="both"/>
              <w:rPr>
                <w:sz w:val="24"/>
                <w:szCs w:val="24"/>
              </w:rPr>
            </w:pPr>
          </w:p>
        </w:tc>
        <w:tc>
          <w:tcPr>
            <w:tcW w:w="1660" w:type="dxa"/>
          </w:tcPr>
          <w:p w:rsidR="001271D1" w:rsidRPr="00D27D72" w:rsidRDefault="001271D1" w:rsidP="00C74D12">
            <w:pPr>
              <w:jc w:val="both"/>
              <w:rPr>
                <w:sz w:val="24"/>
                <w:szCs w:val="24"/>
              </w:rPr>
            </w:pPr>
          </w:p>
        </w:tc>
        <w:tc>
          <w:tcPr>
            <w:tcW w:w="1953" w:type="dxa"/>
            <w:shd w:val="clear" w:color="auto" w:fill="auto"/>
          </w:tcPr>
          <w:p w:rsidR="001271D1" w:rsidRPr="00D27D72" w:rsidRDefault="001271D1" w:rsidP="00C74D12">
            <w:pPr>
              <w:jc w:val="both"/>
              <w:rPr>
                <w:sz w:val="24"/>
                <w:szCs w:val="24"/>
              </w:rPr>
            </w:pPr>
          </w:p>
        </w:tc>
      </w:tr>
      <w:tr w:rsidR="004F1039" w:rsidRPr="00D27D72" w:rsidTr="001271D1">
        <w:tc>
          <w:tcPr>
            <w:tcW w:w="540" w:type="dxa"/>
            <w:shd w:val="clear" w:color="auto" w:fill="auto"/>
          </w:tcPr>
          <w:p w:rsidR="001271D1" w:rsidRPr="00D27D72" w:rsidRDefault="001271D1" w:rsidP="00C74D12">
            <w:pPr>
              <w:jc w:val="both"/>
              <w:rPr>
                <w:sz w:val="24"/>
                <w:szCs w:val="24"/>
              </w:rPr>
            </w:pPr>
          </w:p>
        </w:tc>
        <w:tc>
          <w:tcPr>
            <w:tcW w:w="2704" w:type="dxa"/>
            <w:shd w:val="clear" w:color="auto" w:fill="auto"/>
          </w:tcPr>
          <w:p w:rsidR="001271D1" w:rsidRPr="00D27D72" w:rsidRDefault="001271D1" w:rsidP="00C74D12">
            <w:pPr>
              <w:jc w:val="both"/>
              <w:rPr>
                <w:sz w:val="24"/>
                <w:szCs w:val="24"/>
              </w:rPr>
            </w:pPr>
          </w:p>
        </w:tc>
        <w:tc>
          <w:tcPr>
            <w:tcW w:w="1840" w:type="dxa"/>
            <w:shd w:val="clear" w:color="auto" w:fill="auto"/>
          </w:tcPr>
          <w:p w:rsidR="001271D1" w:rsidRPr="00D27D72" w:rsidRDefault="001271D1" w:rsidP="00C74D12">
            <w:pPr>
              <w:jc w:val="both"/>
              <w:rPr>
                <w:sz w:val="24"/>
                <w:szCs w:val="24"/>
              </w:rPr>
            </w:pPr>
          </w:p>
        </w:tc>
        <w:tc>
          <w:tcPr>
            <w:tcW w:w="2008" w:type="dxa"/>
            <w:shd w:val="clear" w:color="auto" w:fill="auto"/>
          </w:tcPr>
          <w:p w:rsidR="001271D1" w:rsidRPr="00D27D72" w:rsidRDefault="001271D1" w:rsidP="00C74D12">
            <w:pPr>
              <w:jc w:val="both"/>
              <w:rPr>
                <w:sz w:val="24"/>
                <w:szCs w:val="24"/>
              </w:rPr>
            </w:pPr>
          </w:p>
        </w:tc>
        <w:tc>
          <w:tcPr>
            <w:tcW w:w="1660" w:type="dxa"/>
          </w:tcPr>
          <w:p w:rsidR="001271D1" w:rsidRPr="00D27D72" w:rsidRDefault="001271D1" w:rsidP="00C74D12">
            <w:pPr>
              <w:jc w:val="both"/>
              <w:rPr>
                <w:sz w:val="24"/>
                <w:szCs w:val="24"/>
              </w:rPr>
            </w:pPr>
          </w:p>
        </w:tc>
        <w:tc>
          <w:tcPr>
            <w:tcW w:w="1953" w:type="dxa"/>
            <w:shd w:val="clear" w:color="auto" w:fill="auto"/>
          </w:tcPr>
          <w:p w:rsidR="001271D1" w:rsidRPr="00D27D72" w:rsidRDefault="001271D1" w:rsidP="00C74D12">
            <w:pPr>
              <w:jc w:val="both"/>
              <w:rPr>
                <w:sz w:val="24"/>
                <w:szCs w:val="24"/>
              </w:rPr>
            </w:pPr>
          </w:p>
        </w:tc>
      </w:tr>
    </w:tbl>
    <w:p w:rsidR="007A3E79" w:rsidRPr="00D27D72" w:rsidRDefault="007A3E79" w:rsidP="007A3E79"/>
    <w:p w:rsidR="000A1C93" w:rsidRPr="00D27D72" w:rsidRDefault="00336CE8" w:rsidP="000A1C93">
      <w:pPr>
        <w:pStyle w:val="12"/>
        <w:numPr>
          <w:ilvl w:val="0"/>
          <w:numId w:val="0"/>
        </w:numPr>
        <w:tabs>
          <w:tab w:val="clear" w:pos="851"/>
          <w:tab w:val="clear" w:pos="1276"/>
          <w:tab w:val="left" w:pos="993"/>
        </w:tabs>
        <w:ind w:firstLine="567"/>
        <w:rPr>
          <w:b w:val="0"/>
          <w:color w:val="auto"/>
        </w:rPr>
      </w:pPr>
      <w:r w:rsidRPr="00952A33">
        <w:rPr>
          <w:color w:val="auto"/>
        </w:rPr>
        <w:t xml:space="preserve">9.3. </w:t>
      </w:r>
      <w:r w:rsidR="000A1C93" w:rsidRPr="00952A33">
        <w:rPr>
          <w:color w:val="auto"/>
        </w:rPr>
        <w:t xml:space="preserve">Численность </w:t>
      </w:r>
      <w:r w:rsidR="00DB6050" w:rsidRPr="00952A33">
        <w:rPr>
          <w:color w:val="auto"/>
        </w:rPr>
        <w:t>ключевых специалистов, а именно электромонтёров</w:t>
      </w:r>
      <w:r w:rsidR="000A1C93" w:rsidRPr="00952A33">
        <w:rPr>
          <w:b w:val="0"/>
          <w:color w:val="auto"/>
        </w:rPr>
        <w:t xml:space="preserve">, непосредственно связанных с </w:t>
      </w:r>
      <w:r w:rsidR="00DB6050" w:rsidRPr="00952A33">
        <w:rPr>
          <w:b w:val="0"/>
          <w:color w:val="auto"/>
        </w:rPr>
        <w:t>оказанием услуг (</w:t>
      </w:r>
      <w:r w:rsidR="000A1C93" w:rsidRPr="00952A33">
        <w:rPr>
          <w:b w:val="0"/>
          <w:color w:val="auto"/>
        </w:rPr>
        <w:t>выполнением работ</w:t>
      </w:r>
      <w:r w:rsidR="00DB6050" w:rsidRPr="00952A33">
        <w:rPr>
          <w:b w:val="0"/>
          <w:color w:val="auto"/>
        </w:rPr>
        <w:t>)</w:t>
      </w:r>
      <w:r w:rsidR="000A1C93" w:rsidRPr="00952A33">
        <w:rPr>
          <w:b w:val="0"/>
          <w:color w:val="auto"/>
        </w:rPr>
        <w:t xml:space="preserve"> </w:t>
      </w:r>
      <w:r w:rsidR="00DB6050" w:rsidRPr="00952A33">
        <w:rPr>
          <w:b w:val="0"/>
          <w:color w:val="auto"/>
        </w:rPr>
        <w:t>по монтажу, оформлению, обслуживанию, демонтажу новогодних елок (или сопоставимых с ними по характеру услуг, работ)</w:t>
      </w:r>
      <w:r w:rsidR="000A1C93" w:rsidRPr="00952A33">
        <w:rPr>
          <w:b w:val="0"/>
          <w:color w:val="auto"/>
        </w:rPr>
        <w:t>, составляет _____ человек.</w:t>
      </w:r>
    </w:p>
    <w:p w:rsidR="000A1C93" w:rsidRPr="00D27D72" w:rsidRDefault="000A1C93" w:rsidP="000A1C93"/>
    <w:p w:rsidR="000A1C93" w:rsidRPr="00952A33" w:rsidRDefault="000A1C93" w:rsidP="000A1C93">
      <w:pPr>
        <w:pStyle w:val="12"/>
        <w:numPr>
          <w:ilvl w:val="0"/>
          <w:numId w:val="0"/>
        </w:numPr>
        <w:tabs>
          <w:tab w:val="clear" w:pos="851"/>
          <w:tab w:val="clear" w:pos="1276"/>
          <w:tab w:val="left" w:pos="993"/>
        </w:tabs>
        <w:ind w:left="567"/>
        <w:rPr>
          <w:color w:val="auto"/>
        </w:rPr>
      </w:pPr>
      <w:r w:rsidRPr="00952A33">
        <w:rPr>
          <w:color w:val="auto"/>
        </w:rPr>
        <w:t>9.4. Перечень транспортных средств и оборудования:</w:t>
      </w:r>
    </w:p>
    <w:p w:rsidR="000A1C93" w:rsidRPr="00952A33" w:rsidRDefault="000A1C93" w:rsidP="000A1C93"/>
    <w:tbl>
      <w:tblPr>
        <w:tblW w:w="10221" w:type="dxa"/>
        <w:tblInd w:w="93" w:type="dxa"/>
        <w:tblLook w:val="04A0" w:firstRow="1" w:lastRow="0" w:firstColumn="1" w:lastColumn="0" w:noHBand="0" w:noVBand="1"/>
      </w:tblPr>
      <w:tblGrid>
        <w:gridCol w:w="601"/>
        <w:gridCol w:w="2843"/>
        <w:gridCol w:w="2818"/>
        <w:gridCol w:w="2261"/>
        <w:gridCol w:w="1698"/>
      </w:tblGrid>
      <w:tr w:rsidR="000A1C93" w:rsidRPr="00952A33" w:rsidTr="00DB1272">
        <w:trPr>
          <w:trHeight w:val="1200"/>
        </w:trPr>
        <w:tc>
          <w:tcPr>
            <w:tcW w:w="60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0A1C93" w:rsidRPr="00952A33" w:rsidRDefault="000A1C93" w:rsidP="00DB1272">
            <w:pPr>
              <w:jc w:val="center"/>
              <w:rPr>
                <w:sz w:val="22"/>
                <w:szCs w:val="22"/>
              </w:rPr>
            </w:pPr>
            <w:r w:rsidRPr="00952A33">
              <w:rPr>
                <w:sz w:val="22"/>
                <w:szCs w:val="22"/>
              </w:rPr>
              <w:t>п/п №</w:t>
            </w:r>
          </w:p>
        </w:tc>
        <w:tc>
          <w:tcPr>
            <w:tcW w:w="2843" w:type="dxa"/>
            <w:tcBorders>
              <w:top w:val="single" w:sz="4" w:space="0" w:color="auto"/>
              <w:left w:val="nil"/>
              <w:bottom w:val="single" w:sz="4" w:space="0" w:color="auto"/>
              <w:right w:val="single" w:sz="4" w:space="0" w:color="auto"/>
            </w:tcBorders>
            <w:shd w:val="clear" w:color="000000" w:fill="EEECE1"/>
            <w:vAlign w:val="center"/>
            <w:hideMark/>
          </w:tcPr>
          <w:p w:rsidR="000A1C93" w:rsidRPr="00952A33" w:rsidRDefault="000A1C93" w:rsidP="00DB1272">
            <w:pPr>
              <w:jc w:val="center"/>
              <w:rPr>
                <w:sz w:val="22"/>
                <w:szCs w:val="22"/>
              </w:rPr>
            </w:pPr>
            <w:r w:rsidRPr="00952A33">
              <w:rPr>
                <w:sz w:val="22"/>
                <w:szCs w:val="22"/>
              </w:rPr>
              <w:t xml:space="preserve">Наименование </w:t>
            </w:r>
          </w:p>
          <w:p w:rsidR="000A1C93" w:rsidRPr="00952A33" w:rsidRDefault="000A1C93" w:rsidP="00DB1272">
            <w:pPr>
              <w:jc w:val="center"/>
              <w:rPr>
                <w:sz w:val="22"/>
                <w:szCs w:val="22"/>
              </w:rPr>
            </w:pPr>
            <w:r w:rsidRPr="00952A33">
              <w:rPr>
                <w:sz w:val="22"/>
                <w:szCs w:val="22"/>
              </w:rPr>
              <w:t>марка, модель</w:t>
            </w:r>
          </w:p>
        </w:tc>
        <w:tc>
          <w:tcPr>
            <w:tcW w:w="2818" w:type="dxa"/>
            <w:tcBorders>
              <w:top w:val="single" w:sz="4" w:space="0" w:color="auto"/>
              <w:left w:val="nil"/>
              <w:bottom w:val="single" w:sz="4" w:space="0" w:color="auto"/>
              <w:right w:val="single" w:sz="4" w:space="0" w:color="auto"/>
            </w:tcBorders>
            <w:shd w:val="clear" w:color="000000" w:fill="EEECE1"/>
            <w:vAlign w:val="center"/>
          </w:tcPr>
          <w:p w:rsidR="000A1C93" w:rsidRPr="00952A33" w:rsidRDefault="000A1C93" w:rsidP="00DB1272">
            <w:pPr>
              <w:jc w:val="center"/>
              <w:rPr>
                <w:sz w:val="22"/>
                <w:szCs w:val="22"/>
              </w:rPr>
            </w:pPr>
            <w:r w:rsidRPr="00952A33">
              <w:rPr>
                <w:sz w:val="22"/>
                <w:szCs w:val="22"/>
              </w:rPr>
              <w:t xml:space="preserve">Технические параметры </w:t>
            </w:r>
          </w:p>
        </w:tc>
        <w:tc>
          <w:tcPr>
            <w:tcW w:w="226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0A1C93" w:rsidRPr="00952A33" w:rsidRDefault="000A1C93" w:rsidP="00DB1272">
            <w:pPr>
              <w:jc w:val="center"/>
              <w:rPr>
                <w:sz w:val="22"/>
                <w:szCs w:val="22"/>
              </w:rPr>
            </w:pPr>
            <w:r w:rsidRPr="00952A33">
              <w:rPr>
                <w:sz w:val="22"/>
                <w:szCs w:val="22"/>
              </w:rPr>
              <w:t xml:space="preserve">Страна происхождения </w:t>
            </w:r>
          </w:p>
        </w:tc>
        <w:tc>
          <w:tcPr>
            <w:tcW w:w="1698" w:type="dxa"/>
            <w:tcBorders>
              <w:top w:val="single" w:sz="4" w:space="0" w:color="auto"/>
              <w:left w:val="nil"/>
              <w:bottom w:val="single" w:sz="4" w:space="0" w:color="auto"/>
              <w:right w:val="single" w:sz="4" w:space="0" w:color="auto"/>
            </w:tcBorders>
            <w:shd w:val="clear" w:color="000000" w:fill="EEECE1"/>
            <w:vAlign w:val="center"/>
          </w:tcPr>
          <w:p w:rsidR="000A1C93" w:rsidRPr="00952A33" w:rsidRDefault="000A1C93" w:rsidP="00DB1272">
            <w:pPr>
              <w:jc w:val="center"/>
              <w:rPr>
                <w:sz w:val="22"/>
                <w:szCs w:val="22"/>
              </w:rPr>
            </w:pPr>
            <w:r w:rsidRPr="00952A33">
              <w:rPr>
                <w:sz w:val="22"/>
                <w:szCs w:val="22"/>
              </w:rPr>
              <w:t>Гос. регистрации-</w:t>
            </w:r>
            <w:proofErr w:type="spellStart"/>
            <w:r w:rsidRPr="00952A33">
              <w:rPr>
                <w:sz w:val="22"/>
                <w:szCs w:val="22"/>
              </w:rPr>
              <w:t>онный</w:t>
            </w:r>
            <w:proofErr w:type="spellEnd"/>
            <w:r w:rsidRPr="00952A33">
              <w:rPr>
                <w:sz w:val="22"/>
                <w:szCs w:val="22"/>
              </w:rPr>
              <w:t xml:space="preserve"> знак (при наличии)</w:t>
            </w:r>
          </w:p>
        </w:tc>
      </w:tr>
      <w:tr w:rsidR="000A1C93" w:rsidRPr="00952A33" w:rsidTr="00DB1272">
        <w:trPr>
          <w:trHeight w:val="283"/>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0A1C93" w:rsidRPr="00952A33" w:rsidRDefault="000A1C93" w:rsidP="00DB1272">
            <w:pPr>
              <w:jc w:val="center"/>
              <w:rPr>
                <w:sz w:val="22"/>
                <w:szCs w:val="22"/>
              </w:rPr>
            </w:pPr>
            <w:r w:rsidRPr="00952A33">
              <w:rPr>
                <w:sz w:val="22"/>
                <w:szCs w:val="22"/>
              </w:rPr>
              <w:t>1.</w:t>
            </w:r>
          </w:p>
        </w:tc>
        <w:tc>
          <w:tcPr>
            <w:tcW w:w="2843" w:type="dxa"/>
            <w:tcBorders>
              <w:top w:val="nil"/>
              <w:left w:val="nil"/>
              <w:bottom w:val="single" w:sz="4" w:space="0" w:color="auto"/>
              <w:right w:val="single" w:sz="4" w:space="0" w:color="auto"/>
            </w:tcBorders>
            <w:shd w:val="clear" w:color="auto" w:fill="auto"/>
            <w:vAlign w:val="bottom"/>
            <w:hideMark/>
          </w:tcPr>
          <w:p w:rsidR="000A1C93" w:rsidRPr="00952A33" w:rsidRDefault="000A1C93" w:rsidP="00DB1272">
            <w:pPr>
              <w:rPr>
                <w:sz w:val="22"/>
                <w:szCs w:val="22"/>
              </w:rPr>
            </w:pPr>
          </w:p>
        </w:tc>
        <w:tc>
          <w:tcPr>
            <w:tcW w:w="2818" w:type="dxa"/>
            <w:tcBorders>
              <w:top w:val="single" w:sz="4" w:space="0" w:color="auto"/>
              <w:left w:val="nil"/>
              <w:bottom w:val="single" w:sz="4" w:space="0" w:color="auto"/>
              <w:right w:val="single" w:sz="4" w:space="0" w:color="auto"/>
            </w:tcBorders>
          </w:tcPr>
          <w:p w:rsidR="000A1C93" w:rsidRPr="00952A33" w:rsidRDefault="000A1C93" w:rsidP="00DB1272">
            <w:pPr>
              <w:jc w:val="center"/>
              <w:rPr>
                <w:sz w:val="22"/>
                <w:szCs w:val="22"/>
              </w:rPr>
            </w:pP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C93" w:rsidRPr="00952A33" w:rsidRDefault="000A1C93" w:rsidP="00DB1272">
            <w:pPr>
              <w:jc w:val="center"/>
              <w:rPr>
                <w:sz w:val="22"/>
                <w:szCs w:val="22"/>
              </w:rPr>
            </w:pPr>
          </w:p>
        </w:tc>
        <w:tc>
          <w:tcPr>
            <w:tcW w:w="1698" w:type="dxa"/>
            <w:tcBorders>
              <w:top w:val="single" w:sz="4" w:space="0" w:color="auto"/>
              <w:left w:val="nil"/>
              <w:bottom w:val="single" w:sz="4" w:space="0" w:color="auto"/>
              <w:right w:val="single" w:sz="4" w:space="0" w:color="auto"/>
            </w:tcBorders>
          </w:tcPr>
          <w:p w:rsidR="000A1C93" w:rsidRPr="00952A33" w:rsidRDefault="000A1C93" w:rsidP="00DB1272">
            <w:pPr>
              <w:jc w:val="right"/>
              <w:rPr>
                <w:sz w:val="22"/>
                <w:szCs w:val="22"/>
              </w:rPr>
            </w:pPr>
          </w:p>
        </w:tc>
      </w:tr>
      <w:tr w:rsidR="000A1C93" w:rsidRPr="00F774BA" w:rsidTr="00DB1272">
        <w:trPr>
          <w:trHeight w:val="283"/>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0A1C93" w:rsidRPr="00952A33" w:rsidRDefault="008865CC" w:rsidP="00DB1272">
            <w:pPr>
              <w:jc w:val="center"/>
              <w:rPr>
                <w:sz w:val="22"/>
                <w:szCs w:val="22"/>
              </w:rPr>
            </w:pPr>
            <w:r w:rsidRPr="00952A33">
              <w:rPr>
                <w:sz w:val="22"/>
                <w:szCs w:val="22"/>
              </w:rPr>
              <w:t>2.</w:t>
            </w:r>
          </w:p>
        </w:tc>
        <w:tc>
          <w:tcPr>
            <w:tcW w:w="2843" w:type="dxa"/>
            <w:tcBorders>
              <w:top w:val="nil"/>
              <w:left w:val="nil"/>
              <w:bottom w:val="single" w:sz="4" w:space="0" w:color="auto"/>
              <w:right w:val="single" w:sz="4" w:space="0" w:color="auto"/>
            </w:tcBorders>
            <w:shd w:val="clear" w:color="auto" w:fill="auto"/>
            <w:vAlign w:val="bottom"/>
            <w:hideMark/>
          </w:tcPr>
          <w:p w:rsidR="000A1C93" w:rsidRPr="00952A33" w:rsidRDefault="000A1C93" w:rsidP="00DB1272">
            <w:pPr>
              <w:rPr>
                <w:sz w:val="22"/>
                <w:szCs w:val="22"/>
              </w:rPr>
            </w:pPr>
          </w:p>
        </w:tc>
        <w:tc>
          <w:tcPr>
            <w:tcW w:w="2818" w:type="dxa"/>
            <w:tcBorders>
              <w:top w:val="single" w:sz="4" w:space="0" w:color="auto"/>
              <w:left w:val="nil"/>
              <w:bottom w:val="single" w:sz="4" w:space="0" w:color="auto"/>
              <w:right w:val="single" w:sz="4" w:space="0" w:color="auto"/>
            </w:tcBorders>
          </w:tcPr>
          <w:p w:rsidR="000A1C93" w:rsidRPr="00952A33" w:rsidRDefault="000A1C93" w:rsidP="00DB1272">
            <w:pPr>
              <w:jc w:val="center"/>
              <w:rPr>
                <w:sz w:val="22"/>
                <w:szCs w:val="22"/>
              </w:rPr>
            </w:pP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C93" w:rsidRPr="00952A33" w:rsidRDefault="000A1C93" w:rsidP="00DB1272">
            <w:pPr>
              <w:jc w:val="center"/>
              <w:rPr>
                <w:sz w:val="22"/>
                <w:szCs w:val="22"/>
              </w:rPr>
            </w:pPr>
          </w:p>
        </w:tc>
        <w:tc>
          <w:tcPr>
            <w:tcW w:w="1698" w:type="dxa"/>
            <w:tcBorders>
              <w:top w:val="single" w:sz="4" w:space="0" w:color="auto"/>
              <w:left w:val="nil"/>
              <w:bottom w:val="single" w:sz="4" w:space="0" w:color="auto"/>
              <w:right w:val="single" w:sz="4" w:space="0" w:color="auto"/>
            </w:tcBorders>
          </w:tcPr>
          <w:p w:rsidR="000A1C93" w:rsidRPr="00952A33" w:rsidRDefault="000A1C93" w:rsidP="00DB1272">
            <w:pPr>
              <w:jc w:val="right"/>
              <w:rPr>
                <w:sz w:val="22"/>
                <w:szCs w:val="22"/>
              </w:rPr>
            </w:pPr>
          </w:p>
        </w:tc>
      </w:tr>
      <w:tr w:rsidR="000A1C93" w:rsidRPr="00F774BA" w:rsidTr="00DB1272">
        <w:trPr>
          <w:trHeight w:val="283"/>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0A1C93" w:rsidRPr="00952A33" w:rsidRDefault="008865CC" w:rsidP="00DB1272">
            <w:pPr>
              <w:jc w:val="center"/>
              <w:rPr>
                <w:sz w:val="22"/>
                <w:szCs w:val="22"/>
              </w:rPr>
            </w:pPr>
            <w:r w:rsidRPr="00952A33">
              <w:rPr>
                <w:sz w:val="22"/>
                <w:szCs w:val="22"/>
              </w:rPr>
              <w:t>3.</w:t>
            </w:r>
          </w:p>
        </w:tc>
        <w:tc>
          <w:tcPr>
            <w:tcW w:w="2843" w:type="dxa"/>
            <w:tcBorders>
              <w:top w:val="nil"/>
              <w:left w:val="nil"/>
              <w:bottom w:val="single" w:sz="4" w:space="0" w:color="auto"/>
              <w:right w:val="single" w:sz="4" w:space="0" w:color="auto"/>
            </w:tcBorders>
            <w:shd w:val="clear" w:color="auto" w:fill="auto"/>
            <w:vAlign w:val="bottom"/>
            <w:hideMark/>
          </w:tcPr>
          <w:p w:rsidR="000A1C93" w:rsidRPr="00F774BA" w:rsidRDefault="000A1C93" w:rsidP="00DB1272">
            <w:pPr>
              <w:rPr>
                <w:sz w:val="22"/>
                <w:szCs w:val="22"/>
                <w:highlight w:val="yellow"/>
              </w:rPr>
            </w:pPr>
          </w:p>
        </w:tc>
        <w:tc>
          <w:tcPr>
            <w:tcW w:w="2818" w:type="dxa"/>
            <w:tcBorders>
              <w:top w:val="single" w:sz="4" w:space="0" w:color="auto"/>
              <w:left w:val="nil"/>
              <w:bottom w:val="single" w:sz="4" w:space="0" w:color="auto"/>
              <w:right w:val="single" w:sz="4" w:space="0" w:color="auto"/>
            </w:tcBorders>
          </w:tcPr>
          <w:p w:rsidR="000A1C93" w:rsidRPr="00F774BA" w:rsidRDefault="000A1C93" w:rsidP="00DB1272">
            <w:pPr>
              <w:jc w:val="center"/>
              <w:rPr>
                <w:sz w:val="22"/>
                <w:szCs w:val="22"/>
                <w:highlight w:val="yellow"/>
              </w:rPr>
            </w:pP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C93" w:rsidRPr="00F774BA" w:rsidRDefault="000A1C93" w:rsidP="00DB1272">
            <w:pPr>
              <w:jc w:val="center"/>
              <w:rPr>
                <w:sz w:val="22"/>
                <w:szCs w:val="22"/>
                <w:highlight w:val="yellow"/>
              </w:rPr>
            </w:pPr>
          </w:p>
        </w:tc>
        <w:tc>
          <w:tcPr>
            <w:tcW w:w="1698" w:type="dxa"/>
            <w:tcBorders>
              <w:top w:val="single" w:sz="4" w:space="0" w:color="auto"/>
              <w:left w:val="nil"/>
              <w:bottom w:val="single" w:sz="4" w:space="0" w:color="auto"/>
              <w:right w:val="single" w:sz="4" w:space="0" w:color="auto"/>
            </w:tcBorders>
          </w:tcPr>
          <w:p w:rsidR="000A1C93" w:rsidRPr="00F774BA" w:rsidRDefault="000A1C93" w:rsidP="00DB1272">
            <w:pPr>
              <w:jc w:val="right"/>
              <w:rPr>
                <w:sz w:val="22"/>
                <w:szCs w:val="22"/>
                <w:highlight w:val="yellow"/>
              </w:rPr>
            </w:pPr>
          </w:p>
        </w:tc>
      </w:tr>
      <w:tr w:rsidR="000A1C93" w:rsidRPr="00D27D72" w:rsidTr="00DB1272">
        <w:trPr>
          <w:trHeight w:val="30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0A1C93" w:rsidRPr="00952A33" w:rsidRDefault="000A1C93" w:rsidP="00DB1272">
            <w:pPr>
              <w:jc w:val="center"/>
              <w:rPr>
                <w:sz w:val="22"/>
                <w:szCs w:val="22"/>
              </w:rPr>
            </w:pPr>
            <w:r w:rsidRPr="00952A33">
              <w:rPr>
                <w:sz w:val="22"/>
                <w:szCs w:val="22"/>
              </w:rPr>
              <w:t>…</w:t>
            </w:r>
          </w:p>
        </w:tc>
        <w:tc>
          <w:tcPr>
            <w:tcW w:w="2843" w:type="dxa"/>
            <w:tcBorders>
              <w:top w:val="nil"/>
              <w:left w:val="nil"/>
              <w:bottom w:val="single" w:sz="4" w:space="0" w:color="auto"/>
              <w:right w:val="single" w:sz="4" w:space="0" w:color="auto"/>
            </w:tcBorders>
            <w:shd w:val="clear" w:color="auto" w:fill="auto"/>
            <w:vAlign w:val="bottom"/>
            <w:hideMark/>
          </w:tcPr>
          <w:p w:rsidR="000A1C93" w:rsidRPr="00D27D72" w:rsidRDefault="000A1C93" w:rsidP="00DB1272">
            <w:pPr>
              <w:rPr>
                <w:sz w:val="22"/>
                <w:szCs w:val="22"/>
              </w:rPr>
            </w:pPr>
          </w:p>
        </w:tc>
        <w:tc>
          <w:tcPr>
            <w:tcW w:w="2818" w:type="dxa"/>
            <w:tcBorders>
              <w:top w:val="single" w:sz="4" w:space="0" w:color="auto"/>
              <w:left w:val="nil"/>
              <w:bottom w:val="single" w:sz="4" w:space="0" w:color="auto"/>
              <w:right w:val="single" w:sz="4" w:space="0" w:color="auto"/>
            </w:tcBorders>
          </w:tcPr>
          <w:p w:rsidR="000A1C93" w:rsidRPr="00D27D72" w:rsidRDefault="000A1C93" w:rsidP="00DB1272">
            <w:pPr>
              <w:jc w:val="center"/>
              <w:rPr>
                <w:sz w:val="22"/>
                <w:szCs w:val="22"/>
              </w:rPr>
            </w:pP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C93" w:rsidRPr="00D27D72" w:rsidRDefault="000A1C93" w:rsidP="00DB1272">
            <w:pPr>
              <w:jc w:val="center"/>
              <w:rPr>
                <w:sz w:val="22"/>
                <w:szCs w:val="22"/>
              </w:rPr>
            </w:pPr>
          </w:p>
        </w:tc>
        <w:tc>
          <w:tcPr>
            <w:tcW w:w="1698" w:type="dxa"/>
            <w:tcBorders>
              <w:top w:val="single" w:sz="4" w:space="0" w:color="auto"/>
              <w:left w:val="nil"/>
              <w:bottom w:val="single" w:sz="4" w:space="0" w:color="auto"/>
              <w:right w:val="single" w:sz="4" w:space="0" w:color="auto"/>
            </w:tcBorders>
          </w:tcPr>
          <w:p w:rsidR="000A1C93" w:rsidRPr="00D27D72" w:rsidRDefault="000A1C93" w:rsidP="00DB1272">
            <w:pPr>
              <w:jc w:val="right"/>
              <w:rPr>
                <w:sz w:val="22"/>
                <w:szCs w:val="22"/>
              </w:rPr>
            </w:pPr>
          </w:p>
        </w:tc>
      </w:tr>
    </w:tbl>
    <w:p w:rsidR="000A1C93" w:rsidRPr="00D27D72" w:rsidRDefault="000A1C93" w:rsidP="000A1C93"/>
    <w:p w:rsidR="00031B93" w:rsidRPr="00D27D72" w:rsidRDefault="00031B93" w:rsidP="006A1815">
      <w:pPr>
        <w:tabs>
          <w:tab w:val="left" w:pos="426"/>
        </w:tabs>
        <w:spacing w:line="276" w:lineRule="auto"/>
        <w:jc w:val="both"/>
        <w:rPr>
          <w:sz w:val="24"/>
          <w:szCs w:val="24"/>
        </w:rPr>
      </w:pPr>
    </w:p>
    <w:p w:rsidR="006A1815" w:rsidRPr="00D27D72" w:rsidRDefault="006A1815" w:rsidP="006A1815">
      <w:pPr>
        <w:tabs>
          <w:tab w:val="left" w:pos="426"/>
        </w:tabs>
        <w:spacing w:line="276" w:lineRule="auto"/>
        <w:jc w:val="both"/>
        <w:rPr>
          <w:sz w:val="24"/>
          <w:szCs w:val="24"/>
        </w:rPr>
      </w:pPr>
      <w:r w:rsidRPr="00D27D72">
        <w:rPr>
          <w:sz w:val="24"/>
          <w:szCs w:val="24"/>
        </w:rPr>
        <w:tab/>
      </w:r>
    </w:p>
    <w:p w:rsidR="00695204" w:rsidRPr="00D27D72" w:rsidRDefault="00695204" w:rsidP="006A1815">
      <w:pPr>
        <w:tabs>
          <w:tab w:val="left" w:pos="426"/>
        </w:tabs>
        <w:spacing w:line="276" w:lineRule="auto"/>
        <w:jc w:val="both"/>
        <w:rPr>
          <w:sz w:val="24"/>
          <w:szCs w:val="24"/>
        </w:rPr>
      </w:pPr>
    </w:p>
    <w:p w:rsidR="00FF2564" w:rsidRPr="00D27D72" w:rsidRDefault="00FF2564" w:rsidP="006A1815">
      <w:pPr>
        <w:tabs>
          <w:tab w:val="left" w:pos="426"/>
        </w:tabs>
        <w:spacing w:line="276" w:lineRule="auto"/>
        <w:jc w:val="both"/>
        <w:rPr>
          <w:sz w:val="24"/>
          <w:szCs w:val="24"/>
        </w:rPr>
      </w:pPr>
    </w:p>
    <w:p w:rsidR="006A1815" w:rsidRPr="00D27D72" w:rsidRDefault="007B6862" w:rsidP="006A1815">
      <w:pPr>
        <w:tabs>
          <w:tab w:val="left" w:pos="426"/>
        </w:tabs>
        <w:spacing w:line="276" w:lineRule="auto"/>
        <w:jc w:val="both"/>
        <w:rPr>
          <w:sz w:val="24"/>
          <w:szCs w:val="24"/>
        </w:rPr>
      </w:pPr>
      <w:r w:rsidRPr="00D27D72">
        <w:rPr>
          <w:sz w:val="24"/>
          <w:szCs w:val="24"/>
        </w:rPr>
        <w:t xml:space="preserve">Участник закупки       </w:t>
      </w:r>
      <w:r w:rsidR="006A1815" w:rsidRPr="00D27D72">
        <w:rPr>
          <w:sz w:val="24"/>
          <w:szCs w:val="24"/>
        </w:rPr>
        <w:tab/>
      </w:r>
      <w:r w:rsidRPr="00D27D72">
        <w:rPr>
          <w:sz w:val="24"/>
          <w:szCs w:val="24"/>
        </w:rPr>
        <w:t xml:space="preserve">                                             </w:t>
      </w:r>
      <w:r w:rsidR="006A1815" w:rsidRPr="00D27D72">
        <w:rPr>
          <w:sz w:val="24"/>
          <w:szCs w:val="24"/>
        </w:rPr>
        <w:t xml:space="preserve">____________________/_______________/                     </w:t>
      </w:r>
    </w:p>
    <w:p w:rsidR="007069C3" w:rsidRPr="00D27D72" w:rsidRDefault="006A1815" w:rsidP="007069C3">
      <w:pPr>
        <w:tabs>
          <w:tab w:val="left" w:pos="426"/>
        </w:tabs>
        <w:spacing w:line="276" w:lineRule="auto"/>
        <w:jc w:val="both"/>
      </w:pPr>
      <w:r w:rsidRPr="00D27D72">
        <w:t xml:space="preserve">         </w:t>
      </w:r>
      <w:r w:rsidRPr="00D27D72">
        <w:tab/>
      </w:r>
      <w:r w:rsidRPr="00D27D72">
        <w:tab/>
      </w:r>
      <w:r w:rsidRPr="00D27D72">
        <w:tab/>
      </w:r>
      <w:r w:rsidRPr="00D27D72">
        <w:tab/>
      </w:r>
      <w:r w:rsidRPr="00D27D72">
        <w:tab/>
        <w:t xml:space="preserve">   </w:t>
      </w:r>
      <w:r w:rsidRPr="00D27D72">
        <w:tab/>
      </w:r>
      <w:r w:rsidRPr="00D27D72">
        <w:tab/>
        <w:t xml:space="preserve">                       (подпись)</w:t>
      </w:r>
      <w:r w:rsidRPr="00D27D72">
        <w:tab/>
      </w:r>
      <w:r w:rsidRPr="00D27D72">
        <w:tab/>
      </w:r>
      <w:r w:rsidRPr="00D27D72">
        <w:tab/>
        <w:t xml:space="preserve">   (Ф.И.О)</w:t>
      </w:r>
    </w:p>
    <w:p w:rsidR="00BB7E0E" w:rsidRPr="00D27D72" w:rsidRDefault="006A1815" w:rsidP="00BB7E0E">
      <w:pPr>
        <w:tabs>
          <w:tab w:val="left" w:pos="426"/>
        </w:tabs>
        <w:spacing w:line="276" w:lineRule="auto"/>
        <w:jc w:val="both"/>
        <w:rPr>
          <w:b/>
          <w:sz w:val="22"/>
          <w:szCs w:val="22"/>
        </w:rPr>
      </w:pPr>
      <w:r w:rsidRPr="00D27D72">
        <w:rPr>
          <w:sz w:val="24"/>
          <w:szCs w:val="24"/>
        </w:rPr>
        <w:t>М.П.</w:t>
      </w:r>
      <w:r w:rsidR="00D3284F" w:rsidRPr="00D27D72">
        <w:rPr>
          <w:b/>
          <w:sz w:val="22"/>
          <w:szCs w:val="22"/>
        </w:rPr>
        <w:br w:type="page"/>
      </w:r>
    </w:p>
    <w:p w:rsidR="00B00386" w:rsidRPr="00D27D72" w:rsidRDefault="00B00386" w:rsidP="001766E0">
      <w:pPr>
        <w:tabs>
          <w:tab w:val="left" w:pos="426"/>
        </w:tabs>
        <w:ind w:firstLine="567"/>
        <w:jc w:val="right"/>
        <w:rPr>
          <w:b/>
          <w:sz w:val="24"/>
          <w:szCs w:val="24"/>
        </w:rPr>
      </w:pPr>
      <w:r w:rsidRPr="00D27D72">
        <w:rPr>
          <w:b/>
          <w:sz w:val="24"/>
          <w:szCs w:val="24"/>
        </w:rPr>
        <w:lastRenderedPageBreak/>
        <w:t>ФОРМА 2</w:t>
      </w:r>
    </w:p>
    <w:tbl>
      <w:tblPr>
        <w:tblW w:w="10221" w:type="dxa"/>
        <w:tblInd w:w="93" w:type="dxa"/>
        <w:tblLook w:val="04A0" w:firstRow="1" w:lastRow="0" w:firstColumn="1" w:lastColumn="0" w:noHBand="0" w:noVBand="1"/>
      </w:tblPr>
      <w:tblGrid>
        <w:gridCol w:w="3604"/>
        <w:gridCol w:w="6617"/>
      </w:tblGrid>
      <w:tr w:rsidR="004D38FE" w:rsidRPr="00D27D72" w:rsidTr="004D38FE">
        <w:trPr>
          <w:trHeight w:val="255"/>
        </w:trPr>
        <w:tc>
          <w:tcPr>
            <w:tcW w:w="10221" w:type="dxa"/>
            <w:gridSpan w:val="2"/>
            <w:tcBorders>
              <w:top w:val="nil"/>
              <w:left w:val="nil"/>
              <w:bottom w:val="nil"/>
              <w:right w:val="nil"/>
            </w:tcBorders>
            <w:shd w:val="clear" w:color="auto" w:fill="auto"/>
            <w:vAlign w:val="center"/>
            <w:hideMark/>
          </w:tcPr>
          <w:p w:rsidR="00FF2564" w:rsidRPr="00D27D72" w:rsidRDefault="00FF2564" w:rsidP="004D38FE">
            <w:pPr>
              <w:ind w:right="49"/>
              <w:jc w:val="center"/>
              <w:outlineLvl w:val="0"/>
              <w:rPr>
                <w:rFonts w:ascii="Tahoma" w:hAnsi="Tahoma" w:cs="Tahoma"/>
                <w:b/>
                <w:sz w:val="24"/>
              </w:rPr>
            </w:pPr>
            <w:r w:rsidRPr="00D27D72">
              <w:rPr>
                <w:rFonts w:ascii="Tahoma" w:hAnsi="Tahoma" w:cs="Tahoma"/>
                <w:b/>
                <w:i/>
              </w:rPr>
              <w:br w:type="page"/>
            </w:r>
            <w:r w:rsidRPr="00D27D72">
              <w:rPr>
                <w:rFonts w:ascii="Tahoma" w:hAnsi="Tahoma" w:cs="Tahoma"/>
                <w:b/>
                <w:sz w:val="24"/>
              </w:rPr>
              <w:t>Карточка контрагента</w:t>
            </w:r>
          </w:p>
          <w:p w:rsidR="00FF2564" w:rsidRPr="00D27D72" w:rsidRDefault="00FF2564" w:rsidP="004D38FE">
            <w:pPr>
              <w:ind w:right="49"/>
              <w:jc w:val="center"/>
              <w:outlineLvl w:val="0"/>
              <w:rPr>
                <w:rFonts w:ascii="Tahoma" w:hAnsi="Tahoma" w:cs="Tahoma"/>
                <w:b/>
                <w:sz w:val="24"/>
              </w:rPr>
            </w:pPr>
          </w:p>
        </w:tc>
      </w:tr>
      <w:tr w:rsidR="00FF2564" w:rsidRPr="00D27D72" w:rsidTr="004D38FE">
        <w:trPr>
          <w:trHeight w:val="270"/>
        </w:trPr>
        <w:tc>
          <w:tcPr>
            <w:tcW w:w="3604" w:type="dxa"/>
            <w:tcBorders>
              <w:top w:val="nil"/>
              <w:left w:val="nil"/>
              <w:bottom w:val="nil"/>
              <w:right w:val="nil"/>
            </w:tcBorders>
            <w:shd w:val="clear" w:color="auto" w:fill="auto"/>
            <w:noWrap/>
            <w:vAlign w:val="bottom"/>
            <w:hideMark/>
          </w:tcPr>
          <w:p w:rsidR="00FF2564" w:rsidRPr="00D27D72" w:rsidRDefault="00FF2564" w:rsidP="004D38FE">
            <w:pPr>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FF2564" w:rsidRPr="00D27D72" w:rsidRDefault="00FF2564" w:rsidP="004D38FE">
            <w:pPr>
              <w:jc w:val="center"/>
              <w:rPr>
                <w:rFonts w:ascii="Tahoma" w:hAnsi="Tahoma" w:cs="Tahoma"/>
                <w:b/>
                <w:bCs/>
                <w:lang w:val="en-US"/>
              </w:rPr>
            </w:pPr>
            <w:r w:rsidRPr="00D27D72">
              <w:rPr>
                <w:rFonts w:ascii="Tahoma" w:hAnsi="Tahoma" w:cs="Tahoma"/>
                <w:b/>
                <w:bCs/>
                <w:lang w:val="en-US"/>
              </w:rPr>
              <w:t xml:space="preserve">1. </w:t>
            </w:r>
            <w:proofErr w:type="spellStart"/>
            <w:r w:rsidRPr="00D27D72">
              <w:rPr>
                <w:rFonts w:ascii="Tahoma" w:hAnsi="Tahoma" w:cs="Tahoma"/>
                <w:b/>
                <w:bCs/>
                <w:lang w:val="en-US"/>
              </w:rPr>
              <w:t>Идентификационные</w:t>
            </w:r>
            <w:proofErr w:type="spellEnd"/>
            <w:r w:rsidRPr="00D27D72">
              <w:rPr>
                <w:rFonts w:ascii="Tahoma" w:hAnsi="Tahoma" w:cs="Tahoma"/>
                <w:b/>
                <w:bCs/>
                <w:lang w:val="en-US"/>
              </w:rPr>
              <w:t xml:space="preserve"> </w:t>
            </w:r>
            <w:proofErr w:type="spellStart"/>
            <w:r w:rsidRPr="00D27D72">
              <w:rPr>
                <w:rFonts w:ascii="Tahoma" w:hAnsi="Tahoma" w:cs="Tahoma"/>
                <w:b/>
                <w:bCs/>
                <w:lang w:val="en-US"/>
              </w:rPr>
              <w:t>данные</w:t>
            </w:r>
            <w:proofErr w:type="spellEnd"/>
          </w:p>
        </w:tc>
      </w:tr>
      <w:tr w:rsidR="00FF2564" w:rsidRPr="00D27D72" w:rsidTr="004D38FE">
        <w:trPr>
          <w:trHeight w:val="259"/>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Полное</w:t>
            </w:r>
            <w:proofErr w:type="spellEnd"/>
            <w:r w:rsidRPr="00D27D72">
              <w:rPr>
                <w:rFonts w:ascii="Tahoma" w:hAnsi="Tahoma" w:cs="Tahoma"/>
                <w:b/>
                <w:bCs/>
                <w:lang w:val="en-US"/>
              </w:rPr>
              <w:t xml:space="preserve"> </w:t>
            </w:r>
            <w:proofErr w:type="spellStart"/>
            <w:r w:rsidRPr="00D27D72">
              <w:rPr>
                <w:rFonts w:ascii="Tahoma" w:hAnsi="Tahoma" w:cs="Tahoma"/>
                <w:b/>
                <w:bCs/>
                <w:lang w:val="en-US"/>
              </w:rPr>
              <w:t>наименование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89"/>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Сокращенное</w:t>
            </w:r>
            <w:proofErr w:type="spellEnd"/>
            <w:r w:rsidRPr="00D27D72">
              <w:rPr>
                <w:rFonts w:ascii="Tahoma" w:hAnsi="Tahoma" w:cs="Tahoma"/>
                <w:b/>
                <w:bCs/>
                <w:lang w:val="en-US"/>
              </w:rPr>
              <w:t xml:space="preserve"> </w:t>
            </w:r>
            <w:proofErr w:type="spellStart"/>
            <w:r w:rsidRPr="00D27D72">
              <w:rPr>
                <w:rFonts w:ascii="Tahoma" w:hAnsi="Tahoma" w:cs="Tahoma"/>
                <w:b/>
                <w:bCs/>
                <w:lang w:val="en-US"/>
              </w:rPr>
              <w:t>наименование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Фирменное</w:t>
            </w:r>
            <w:proofErr w:type="spellEnd"/>
            <w:r w:rsidRPr="00D27D72">
              <w:rPr>
                <w:rFonts w:ascii="Tahoma" w:hAnsi="Tahoma" w:cs="Tahoma"/>
                <w:lang w:val="en-US"/>
              </w:rPr>
              <w:t xml:space="preserve"> </w:t>
            </w:r>
            <w:proofErr w:type="spellStart"/>
            <w:r w:rsidRPr="00D27D72">
              <w:rPr>
                <w:rFonts w:ascii="Tahoma" w:hAnsi="Tahoma" w:cs="Tahoma"/>
                <w:lang w:val="en-US"/>
              </w:rPr>
              <w:t>наименование</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single" w:sz="4" w:space="0" w:color="auto"/>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Страна</w:t>
            </w:r>
            <w:proofErr w:type="spellEnd"/>
            <w:r w:rsidRPr="00D27D72">
              <w:rPr>
                <w:rFonts w:ascii="Tahoma" w:hAnsi="Tahoma" w:cs="Tahoma"/>
                <w:b/>
                <w:bCs/>
                <w:lang w:val="en-US"/>
              </w:rPr>
              <w:t xml:space="preserve"> </w:t>
            </w:r>
            <w:proofErr w:type="spellStart"/>
            <w:r w:rsidRPr="00D27D72">
              <w:rPr>
                <w:rFonts w:ascii="Tahoma" w:hAnsi="Tahoma" w:cs="Tahoma"/>
                <w:b/>
                <w:bCs/>
                <w:lang w:val="en-US"/>
              </w:rPr>
              <w:t>регистрации</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ИНН</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КПП</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ОГРН </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rPr>
            </w:pPr>
            <w:r w:rsidRPr="00D27D72">
              <w:rPr>
                <w:rFonts w:ascii="Tahoma" w:hAnsi="Tahoma" w:cs="Tahoma"/>
              </w:rPr>
              <w:t xml:space="preserve">Регистр. номер (для </w:t>
            </w:r>
            <w:proofErr w:type="spellStart"/>
            <w:r w:rsidRPr="00D27D72">
              <w:rPr>
                <w:rFonts w:ascii="Tahoma" w:hAnsi="Tahoma" w:cs="Tahoma"/>
              </w:rPr>
              <w:t>иностр</w:t>
            </w:r>
            <w:proofErr w:type="spellEnd"/>
            <w:r w:rsidRPr="00D27D72">
              <w:rPr>
                <w:rFonts w:ascii="Tahoma" w:hAnsi="Tahoma" w:cs="Tahoma"/>
              </w:rPr>
              <w:t>. орг.)</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Код</w:t>
            </w:r>
            <w:proofErr w:type="spellEnd"/>
            <w:r w:rsidRPr="00D27D72">
              <w:rPr>
                <w:rFonts w:ascii="Tahoma" w:hAnsi="Tahoma" w:cs="Tahoma"/>
                <w:lang w:val="en-US"/>
              </w:rPr>
              <w:t xml:space="preserve"> ОКПО</w:t>
            </w:r>
          </w:p>
        </w:tc>
        <w:tc>
          <w:tcPr>
            <w:tcW w:w="6617" w:type="dxa"/>
            <w:tcBorders>
              <w:top w:val="nil"/>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Код</w:t>
            </w:r>
            <w:proofErr w:type="spellEnd"/>
            <w:r w:rsidRPr="00D27D72">
              <w:rPr>
                <w:rFonts w:ascii="Tahoma" w:hAnsi="Tahoma" w:cs="Tahoma"/>
                <w:lang w:val="en-US"/>
              </w:rPr>
              <w:t xml:space="preserve"> ОКАТО</w:t>
            </w:r>
          </w:p>
        </w:tc>
        <w:tc>
          <w:tcPr>
            <w:tcW w:w="6617" w:type="dxa"/>
            <w:tcBorders>
              <w:top w:val="nil"/>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Форма</w:t>
            </w:r>
            <w:proofErr w:type="spellEnd"/>
            <w:r w:rsidRPr="00D27D72">
              <w:rPr>
                <w:rFonts w:ascii="Tahoma" w:hAnsi="Tahoma" w:cs="Tahoma"/>
                <w:lang w:val="en-US"/>
              </w:rPr>
              <w:t xml:space="preserve"> </w:t>
            </w:r>
            <w:proofErr w:type="spellStart"/>
            <w:r w:rsidRPr="00D27D72">
              <w:rPr>
                <w:rFonts w:ascii="Tahoma" w:hAnsi="Tahoma" w:cs="Tahoma"/>
                <w:lang w:val="en-US"/>
              </w:rPr>
              <w:t>собственности</w:t>
            </w:r>
            <w:proofErr w:type="spellEnd"/>
            <w:r w:rsidRPr="00D27D72">
              <w:rPr>
                <w:rFonts w:ascii="Tahoma" w:hAnsi="Tahoma" w:cs="Tahoma"/>
                <w:lang w:val="en-US"/>
              </w:rPr>
              <w:t xml:space="preserve"> (ОКФС)</w:t>
            </w:r>
          </w:p>
        </w:tc>
        <w:tc>
          <w:tcPr>
            <w:tcW w:w="6617" w:type="dxa"/>
            <w:tcBorders>
              <w:top w:val="nil"/>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Орг</w:t>
            </w:r>
            <w:proofErr w:type="spellEnd"/>
            <w:r w:rsidRPr="00D27D72">
              <w:rPr>
                <w:rFonts w:ascii="Tahoma" w:hAnsi="Tahoma" w:cs="Tahoma"/>
                <w:lang w:val="en-US"/>
              </w:rPr>
              <w:t>.-</w:t>
            </w:r>
            <w:proofErr w:type="spellStart"/>
            <w:r w:rsidRPr="00D27D72">
              <w:rPr>
                <w:rFonts w:ascii="Tahoma" w:hAnsi="Tahoma" w:cs="Tahoma"/>
                <w:lang w:val="en-US"/>
              </w:rPr>
              <w:t>правовая</w:t>
            </w:r>
            <w:proofErr w:type="spellEnd"/>
            <w:r w:rsidRPr="00D27D72">
              <w:rPr>
                <w:rFonts w:ascii="Tahoma" w:hAnsi="Tahoma" w:cs="Tahoma"/>
                <w:lang w:val="en-US"/>
              </w:rPr>
              <w:t xml:space="preserve"> </w:t>
            </w:r>
            <w:proofErr w:type="spellStart"/>
            <w:r w:rsidRPr="00D27D72">
              <w:rPr>
                <w:rFonts w:ascii="Tahoma" w:hAnsi="Tahoma" w:cs="Tahoma"/>
                <w:lang w:val="en-US"/>
              </w:rPr>
              <w:t>форма</w:t>
            </w:r>
            <w:proofErr w:type="spellEnd"/>
            <w:r w:rsidRPr="00D27D72">
              <w:rPr>
                <w:rFonts w:ascii="Tahoma" w:hAnsi="Tahoma" w:cs="Tahoma"/>
                <w:lang w:val="en-US"/>
              </w:rPr>
              <w:t xml:space="preserve"> (ОКОПФ)</w:t>
            </w:r>
          </w:p>
        </w:tc>
        <w:tc>
          <w:tcPr>
            <w:tcW w:w="6617" w:type="dxa"/>
            <w:tcBorders>
              <w:top w:val="nil"/>
              <w:left w:val="single" w:sz="4" w:space="0" w:color="auto"/>
              <w:bottom w:val="nil"/>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82"/>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Коды</w:t>
            </w:r>
            <w:proofErr w:type="spellEnd"/>
            <w:r w:rsidRPr="00D27D72">
              <w:rPr>
                <w:rFonts w:ascii="Tahoma" w:hAnsi="Tahoma" w:cs="Tahoma"/>
                <w:lang w:val="en-US"/>
              </w:rPr>
              <w:t xml:space="preserve"> ОКВЭД</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sz w:val="18"/>
                <w:szCs w:val="18"/>
                <w:lang w:val="en-US"/>
              </w:rPr>
            </w:pPr>
            <w:r w:rsidRPr="00D27D72">
              <w:rPr>
                <w:rFonts w:ascii="Tahoma" w:hAnsi="Tahoma" w:cs="Tahoma"/>
                <w:sz w:val="18"/>
                <w:szCs w:val="18"/>
                <w:lang w:val="en-US"/>
              </w:rPr>
              <w:t> </w:t>
            </w:r>
          </w:p>
        </w:tc>
      </w:tr>
      <w:tr w:rsidR="00FF2564" w:rsidRPr="00D27D72" w:rsidTr="004D38FE">
        <w:trPr>
          <w:trHeight w:val="252"/>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rPr>
            </w:pPr>
            <w:proofErr w:type="spellStart"/>
            <w:r w:rsidRPr="00D27D72">
              <w:rPr>
                <w:rFonts w:ascii="Tahoma" w:hAnsi="Tahoma" w:cs="Tahoma"/>
                <w:b/>
                <w:bCs/>
              </w:rPr>
              <w:t>Уровеньбюджета</w:t>
            </w:r>
            <w:proofErr w:type="spellEnd"/>
            <w:r w:rsidRPr="00D27D72">
              <w:rPr>
                <w:rFonts w:ascii="Tahoma" w:hAnsi="Tahoma" w:cs="Tahoma"/>
                <w:b/>
                <w:bCs/>
              </w:rPr>
              <w:t xml:space="preserve">(для </w:t>
            </w:r>
            <w:proofErr w:type="spellStart"/>
            <w:r w:rsidRPr="00D27D72">
              <w:rPr>
                <w:rFonts w:ascii="Tahoma" w:hAnsi="Tahoma" w:cs="Tahoma"/>
                <w:b/>
                <w:bCs/>
              </w:rPr>
              <w:t>бюдж</w:t>
            </w:r>
            <w:proofErr w:type="spellEnd"/>
            <w:r w:rsidRPr="00D27D72">
              <w:rPr>
                <w:rFonts w:ascii="Tahoma" w:hAnsi="Tahoma" w:cs="Tahoma"/>
                <w:b/>
                <w:bCs/>
              </w:rPr>
              <w:t>. орг.)</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rPr>
            </w:pPr>
            <w:r w:rsidRPr="00D27D72">
              <w:rPr>
                <w:rFonts w:ascii="Tahoma" w:hAnsi="Tahoma" w:cs="Tahoma"/>
                <w:lang w:val="en-US"/>
              </w:rPr>
              <w:t> </w:t>
            </w:r>
          </w:p>
        </w:tc>
      </w:tr>
      <w:tr w:rsidR="00FF2564" w:rsidRPr="00D27D72" w:rsidTr="004D38FE">
        <w:trPr>
          <w:trHeight w:val="252"/>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b/>
                <w:bCs/>
              </w:rPr>
            </w:pPr>
            <w:proofErr w:type="spellStart"/>
            <w:r w:rsidRPr="00D27D72">
              <w:rPr>
                <w:rFonts w:ascii="Tahoma" w:hAnsi="Tahoma" w:cs="Tahoma"/>
                <w:lang w:val="en-US"/>
              </w:rPr>
              <w:t>Псевдоним</w:t>
            </w:r>
            <w:proofErr w:type="spellEnd"/>
            <w:r w:rsidRPr="00D27D72">
              <w:rPr>
                <w:rFonts w:ascii="Tahoma" w:hAnsi="Tahoma" w:cs="Tahoma"/>
                <w:lang w:val="en-US"/>
              </w:rPr>
              <w:t xml:space="preserve"> (</w:t>
            </w:r>
            <w:proofErr w:type="spellStart"/>
            <w:r w:rsidRPr="00D27D72">
              <w:rPr>
                <w:rFonts w:ascii="Tahoma" w:hAnsi="Tahoma" w:cs="Tahoma"/>
                <w:lang w:val="en-US"/>
              </w:rPr>
              <w:t>поисковый</w:t>
            </w:r>
            <w:proofErr w:type="spellEnd"/>
            <w:r w:rsidRPr="00D27D72">
              <w:rPr>
                <w:rFonts w:ascii="Tahoma" w:hAnsi="Tahoma" w:cs="Tahoma"/>
                <w:lang w:val="en-US"/>
              </w:rPr>
              <w:t xml:space="preserve"> </w:t>
            </w:r>
            <w:proofErr w:type="spellStart"/>
            <w:r w:rsidRPr="00D27D72">
              <w:rPr>
                <w:rFonts w:ascii="Tahoma" w:hAnsi="Tahoma" w:cs="Tahoma"/>
                <w:lang w:val="en-US"/>
              </w:rPr>
              <w:t>ключ</w:t>
            </w:r>
            <w:proofErr w:type="spellEnd"/>
            <w:r w:rsidRPr="00D27D72">
              <w:rPr>
                <w:rFonts w:ascii="Tahoma" w:hAnsi="Tahoma" w:cs="Tahoma"/>
                <w:lang w:val="en-US"/>
              </w:rPr>
              <w:t>)</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52"/>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b/>
                <w:bCs/>
              </w:rPr>
            </w:pPr>
            <w:proofErr w:type="spellStart"/>
            <w:r w:rsidRPr="00D27D72">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55"/>
        </w:trPr>
        <w:tc>
          <w:tcPr>
            <w:tcW w:w="3604" w:type="dxa"/>
            <w:tcBorders>
              <w:top w:val="nil"/>
              <w:left w:val="nil"/>
              <w:bottom w:val="nil"/>
              <w:right w:val="nil"/>
            </w:tcBorders>
            <w:shd w:val="clear" w:color="auto" w:fill="auto"/>
            <w:noWrap/>
            <w:vAlign w:val="bottom"/>
            <w:hideMark/>
          </w:tcPr>
          <w:p w:rsidR="00FF2564" w:rsidRPr="00D27D72" w:rsidRDefault="00FF2564" w:rsidP="004D38FE">
            <w:pPr>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FF2564" w:rsidRPr="00D27D72" w:rsidRDefault="00FF2564" w:rsidP="004D38FE">
            <w:pPr>
              <w:jc w:val="center"/>
              <w:rPr>
                <w:rFonts w:ascii="Tahoma" w:hAnsi="Tahoma" w:cs="Tahoma"/>
                <w:b/>
                <w:bCs/>
                <w:lang w:val="en-US"/>
              </w:rPr>
            </w:pPr>
            <w:r w:rsidRPr="00D27D72">
              <w:rPr>
                <w:rFonts w:ascii="Tahoma" w:hAnsi="Tahoma" w:cs="Tahoma"/>
                <w:b/>
                <w:bCs/>
                <w:lang w:val="en-US"/>
              </w:rPr>
              <w:t xml:space="preserve">2. </w:t>
            </w:r>
            <w:proofErr w:type="spellStart"/>
            <w:r w:rsidRPr="00D27D72">
              <w:rPr>
                <w:rFonts w:ascii="Tahoma" w:hAnsi="Tahoma" w:cs="Tahoma"/>
                <w:b/>
                <w:bCs/>
                <w:lang w:val="en-US"/>
              </w:rPr>
              <w:t>Адрес</w:t>
            </w:r>
            <w:proofErr w:type="spellEnd"/>
            <w:r w:rsidRPr="00D27D72">
              <w:rPr>
                <w:rFonts w:ascii="Tahoma" w:hAnsi="Tahoma" w:cs="Tahoma"/>
                <w:b/>
                <w:bCs/>
                <w:lang w:val="en-US"/>
              </w:rPr>
              <w:t xml:space="preserve"> </w:t>
            </w:r>
            <w:proofErr w:type="spellStart"/>
            <w:r w:rsidRPr="00D27D72">
              <w:rPr>
                <w:rFonts w:ascii="Tahoma" w:hAnsi="Tahoma" w:cs="Tahoma"/>
                <w:b/>
                <w:bCs/>
                <w:lang w:val="en-US"/>
              </w:rPr>
              <w:t>места</w:t>
            </w:r>
            <w:proofErr w:type="spellEnd"/>
            <w:r w:rsidRPr="00D27D72">
              <w:rPr>
                <w:rFonts w:ascii="Tahoma" w:hAnsi="Tahoma" w:cs="Tahoma"/>
                <w:b/>
                <w:bCs/>
                <w:lang w:val="en-US"/>
              </w:rPr>
              <w:t xml:space="preserve"> </w:t>
            </w:r>
            <w:proofErr w:type="spellStart"/>
            <w:r w:rsidRPr="00D27D72">
              <w:rPr>
                <w:rFonts w:ascii="Tahoma" w:hAnsi="Tahoma" w:cs="Tahoma"/>
                <w:b/>
                <w:bCs/>
                <w:lang w:val="en-US"/>
              </w:rPr>
              <w:t>нахождения</w:t>
            </w:r>
            <w:proofErr w:type="spellEnd"/>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Адрес</w:t>
            </w:r>
            <w:proofErr w:type="spellEnd"/>
            <w:r w:rsidRPr="00D27D72">
              <w:rPr>
                <w:rFonts w:ascii="Tahoma" w:hAnsi="Tahoma" w:cs="Tahoma"/>
                <w:b/>
                <w:bCs/>
                <w:lang w:val="en-US"/>
              </w:rPr>
              <w:t xml:space="preserve"> в РФ:</w:t>
            </w:r>
          </w:p>
        </w:tc>
        <w:tc>
          <w:tcPr>
            <w:tcW w:w="6617" w:type="dxa"/>
            <w:tcBorders>
              <w:top w:val="nil"/>
              <w:left w:val="nil"/>
              <w:bottom w:val="nil"/>
              <w:right w:val="nil"/>
            </w:tcBorders>
            <w:shd w:val="clear" w:color="auto" w:fill="auto"/>
            <w:noWrap/>
            <w:vAlign w:val="bottom"/>
            <w:hideMark/>
          </w:tcPr>
          <w:p w:rsidR="00FF2564" w:rsidRPr="00D27D72" w:rsidRDefault="00FF2564" w:rsidP="004D38FE">
            <w:pPr>
              <w:jc w:val="center"/>
              <w:rPr>
                <w:rFonts w:ascii="Tahoma" w:hAnsi="Tahoma" w:cs="Tahoma"/>
                <w:b/>
                <w:bCs/>
                <w:lang w:val="en-US"/>
              </w:rPr>
            </w:pP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почтовый</w:t>
            </w:r>
            <w:proofErr w:type="spellEnd"/>
            <w:r w:rsidRPr="00D27D72">
              <w:rPr>
                <w:rFonts w:ascii="Tahoma" w:hAnsi="Tahoma" w:cs="Tahoma"/>
                <w:b/>
                <w:bCs/>
                <w:lang w:val="en-US"/>
              </w:rPr>
              <w:t xml:space="preserve"> </w:t>
            </w:r>
            <w:proofErr w:type="spellStart"/>
            <w:r w:rsidRPr="00D27D72">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регион</w:t>
            </w:r>
            <w:proofErr w:type="spellEnd"/>
            <w:r w:rsidRPr="00D27D72">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населенный</w:t>
            </w:r>
            <w:proofErr w:type="spellEnd"/>
            <w:r w:rsidRPr="00D27D72">
              <w:rPr>
                <w:rFonts w:ascii="Tahoma" w:hAnsi="Tahoma" w:cs="Tahoma"/>
                <w:b/>
                <w:bCs/>
                <w:lang w:val="en-US"/>
              </w:rPr>
              <w:t xml:space="preserve"> </w:t>
            </w:r>
            <w:proofErr w:type="spellStart"/>
            <w:r w:rsidRPr="00D27D72">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дом</w:t>
            </w:r>
            <w:proofErr w:type="spellEnd"/>
            <w:r w:rsidRPr="00D27D72">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строение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квартира</w:t>
            </w:r>
            <w:proofErr w:type="spellEnd"/>
            <w:r w:rsidRPr="00D27D72">
              <w:rPr>
                <w:rFonts w:ascii="Tahoma" w:hAnsi="Tahoma" w:cs="Tahoma"/>
                <w:b/>
                <w:bCs/>
                <w:lang w:val="en-US"/>
              </w:rPr>
              <w:t xml:space="preserve"> (</w:t>
            </w:r>
            <w:proofErr w:type="spellStart"/>
            <w:r w:rsidRPr="00D27D72">
              <w:rPr>
                <w:rFonts w:ascii="Tahoma" w:hAnsi="Tahoma" w:cs="Tahoma"/>
                <w:b/>
                <w:bCs/>
                <w:lang w:val="en-US"/>
              </w:rPr>
              <w:t>офис</w:t>
            </w:r>
            <w:proofErr w:type="spellEnd"/>
            <w:r w:rsidRPr="00D27D72">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tcBorders>
            <w:shd w:val="clear" w:color="auto" w:fill="auto"/>
            <w:noWrap/>
            <w:vAlign w:val="bottom"/>
            <w:hideMark/>
          </w:tcPr>
          <w:p w:rsidR="00FF2564" w:rsidRPr="00D27D72" w:rsidRDefault="00FF2564" w:rsidP="004D38FE">
            <w:pPr>
              <w:ind w:firstLine="49"/>
              <w:rPr>
                <w:rFonts w:ascii="Tahoma" w:hAnsi="Tahoma" w:cs="Tahoma"/>
                <w:lang w:val="en-US"/>
              </w:rPr>
            </w:pPr>
          </w:p>
        </w:tc>
        <w:tc>
          <w:tcPr>
            <w:tcW w:w="6617" w:type="dxa"/>
            <w:tcBorders>
              <w:top w:val="single" w:sz="4" w:space="0" w:color="000000"/>
            </w:tcBorders>
            <w:shd w:val="clear" w:color="auto" w:fill="auto"/>
            <w:noWrap/>
            <w:vAlign w:val="bottom"/>
            <w:hideMark/>
          </w:tcPr>
          <w:p w:rsidR="00FF2564" w:rsidRPr="00D27D72" w:rsidRDefault="00FF2564" w:rsidP="004D38FE">
            <w:pPr>
              <w:jc w:val="center"/>
              <w:rPr>
                <w:rFonts w:ascii="Tahoma" w:hAnsi="Tahoma" w:cs="Tahoma"/>
                <w:b/>
                <w:bCs/>
                <w:lang w:val="en-US"/>
              </w:rPr>
            </w:pPr>
            <w:r w:rsidRPr="00D27D72">
              <w:rPr>
                <w:rFonts w:ascii="Tahoma" w:hAnsi="Tahoma" w:cs="Tahoma"/>
                <w:b/>
                <w:bCs/>
                <w:lang w:val="en-US"/>
              </w:rPr>
              <w:t xml:space="preserve">3. </w:t>
            </w:r>
            <w:proofErr w:type="spellStart"/>
            <w:r w:rsidRPr="00D27D72">
              <w:rPr>
                <w:rFonts w:ascii="Tahoma" w:hAnsi="Tahoma" w:cs="Tahoma"/>
                <w:b/>
                <w:bCs/>
                <w:lang w:val="en-US"/>
              </w:rPr>
              <w:t>Почтовый</w:t>
            </w:r>
            <w:proofErr w:type="spellEnd"/>
            <w:r w:rsidRPr="00D27D72">
              <w:rPr>
                <w:rFonts w:ascii="Tahoma" w:hAnsi="Tahoma" w:cs="Tahoma"/>
                <w:b/>
                <w:bCs/>
                <w:lang w:val="en-US"/>
              </w:rPr>
              <w:t xml:space="preserve"> </w:t>
            </w:r>
            <w:proofErr w:type="spellStart"/>
            <w:r w:rsidRPr="00D27D72">
              <w:rPr>
                <w:rFonts w:ascii="Tahoma" w:hAnsi="Tahoma" w:cs="Tahoma"/>
                <w:b/>
                <w:bCs/>
                <w:lang w:val="en-US"/>
              </w:rPr>
              <w:t>адрес</w:t>
            </w:r>
            <w:proofErr w:type="spellEnd"/>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Адрес</w:t>
            </w:r>
            <w:proofErr w:type="spellEnd"/>
            <w:r w:rsidRPr="00D27D72">
              <w:rPr>
                <w:rFonts w:ascii="Tahoma" w:hAnsi="Tahoma" w:cs="Tahoma"/>
                <w:b/>
                <w:bCs/>
                <w:lang w:val="en-US"/>
              </w:rPr>
              <w:t xml:space="preserve"> в РФ:</w:t>
            </w:r>
          </w:p>
        </w:tc>
        <w:tc>
          <w:tcPr>
            <w:tcW w:w="6617" w:type="dxa"/>
            <w:tcBorders>
              <w:left w:val="nil"/>
              <w:bottom w:val="nil"/>
              <w:right w:val="nil"/>
            </w:tcBorders>
            <w:shd w:val="clear" w:color="auto" w:fill="auto"/>
            <w:noWrap/>
            <w:vAlign w:val="bottom"/>
            <w:hideMark/>
          </w:tcPr>
          <w:p w:rsidR="00FF2564" w:rsidRPr="00D27D72" w:rsidRDefault="00FF2564" w:rsidP="004D38FE">
            <w:pPr>
              <w:jc w:val="center"/>
              <w:rPr>
                <w:rFonts w:ascii="Tahoma" w:hAnsi="Tahoma" w:cs="Tahoma"/>
                <w:b/>
                <w:bCs/>
                <w:lang w:val="en-US"/>
              </w:rPr>
            </w:pP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почтовый</w:t>
            </w:r>
            <w:proofErr w:type="spellEnd"/>
            <w:r w:rsidRPr="00D27D72">
              <w:rPr>
                <w:rFonts w:ascii="Tahoma" w:hAnsi="Tahoma" w:cs="Tahoma"/>
                <w:b/>
                <w:bCs/>
                <w:lang w:val="en-US"/>
              </w:rPr>
              <w:t xml:space="preserve"> </w:t>
            </w:r>
            <w:proofErr w:type="spellStart"/>
            <w:r w:rsidRPr="00D27D72">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регион</w:t>
            </w:r>
            <w:proofErr w:type="spellEnd"/>
            <w:r w:rsidRPr="00D27D72">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населенный</w:t>
            </w:r>
            <w:proofErr w:type="spellEnd"/>
            <w:r w:rsidRPr="00D27D72">
              <w:rPr>
                <w:rFonts w:ascii="Tahoma" w:hAnsi="Tahoma" w:cs="Tahoma"/>
                <w:b/>
                <w:bCs/>
                <w:lang w:val="en-US"/>
              </w:rPr>
              <w:t xml:space="preserve"> </w:t>
            </w:r>
            <w:proofErr w:type="spellStart"/>
            <w:r w:rsidRPr="00D27D72">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дом</w:t>
            </w:r>
            <w:proofErr w:type="spellEnd"/>
            <w:r w:rsidRPr="00D27D72">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корпус</w:t>
            </w:r>
            <w:proofErr w:type="spellEnd"/>
            <w:r w:rsidRPr="00D27D72">
              <w:rPr>
                <w:rFonts w:ascii="Tahoma" w:hAnsi="Tahoma" w:cs="Tahoma"/>
                <w:b/>
                <w:bCs/>
                <w:lang w:val="en-US"/>
              </w:rPr>
              <w:t xml:space="preserve"> (</w:t>
            </w:r>
            <w:proofErr w:type="spellStart"/>
            <w:r w:rsidRPr="00D27D72">
              <w:rPr>
                <w:rFonts w:ascii="Tahoma" w:hAnsi="Tahoma" w:cs="Tahoma"/>
                <w:b/>
                <w:bCs/>
                <w:lang w:val="en-US"/>
              </w:rPr>
              <w:t>строение</w:t>
            </w:r>
            <w:proofErr w:type="spellEnd"/>
            <w:r w:rsidRPr="00D27D72">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 xml:space="preserve">  - </w:t>
            </w:r>
            <w:proofErr w:type="spellStart"/>
            <w:r w:rsidRPr="00D27D72">
              <w:rPr>
                <w:rFonts w:ascii="Tahoma" w:hAnsi="Tahoma" w:cs="Tahoma"/>
                <w:b/>
                <w:bCs/>
                <w:lang w:val="en-US"/>
              </w:rPr>
              <w:t>квартира</w:t>
            </w:r>
            <w:proofErr w:type="spellEnd"/>
            <w:r w:rsidRPr="00D27D72">
              <w:rPr>
                <w:rFonts w:ascii="Tahoma" w:hAnsi="Tahoma" w:cs="Tahoma"/>
                <w:b/>
                <w:bCs/>
                <w:lang w:val="en-US"/>
              </w:rPr>
              <w:t xml:space="preserve"> (</w:t>
            </w:r>
            <w:proofErr w:type="spellStart"/>
            <w:r w:rsidRPr="00D27D72">
              <w:rPr>
                <w:rFonts w:ascii="Tahoma" w:hAnsi="Tahoma" w:cs="Tahoma"/>
                <w:b/>
                <w:bCs/>
                <w:lang w:val="en-US"/>
              </w:rPr>
              <w:t>офис</w:t>
            </w:r>
            <w:proofErr w:type="spellEnd"/>
            <w:r w:rsidRPr="00D27D72">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noWrap/>
            <w:vAlign w:val="bottom"/>
            <w:hideMark/>
          </w:tcPr>
          <w:p w:rsidR="00FF2564" w:rsidRPr="00D27D72" w:rsidRDefault="00FF2564" w:rsidP="004D38FE">
            <w:pPr>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FF2564" w:rsidRPr="00D27D72" w:rsidRDefault="00FF2564" w:rsidP="004D38FE">
            <w:pPr>
              <w:jc w:val="center"/>
              <w:rPr>
                <w:rFonts w:ascii="Tahoma" w:hAnsi="Tahoma" w:cs="Tahoma"/>
                <w:b/>
                <w:bCs/>
                <w:lang w:val="en-US"/>
              </w:rPr>
            </w:pPr>
            <w:r w:rsidRPr="00D27D72">
              <w:rPr>
                <w:rFonts w:ascii="Tahoma" w:hAnsi="Tahoma" w:cs="Tahoma"/>
                <w:b/>
                <w:bCs/>
                <w:lang w:val="en-US"/>
              </w:rPr>
              <w:t xml:space="preserve">4. </w:t>
            </w:r>
            <w:proofErr w:type="spellStart"/>
            <w:r w:rsidRPr="00D27D72">
              <w:rPr>
                <w:rFonts w:ascii="Tahoma" w:hAnsi="Tahoma" w:cs="Tahoma"/>
                <w:b/>
                <w:bCs/>
                <w:lang w:val="en-US"/>
              </w:rPr>
              <w:t>Контактные</w:t>
            </w:r>
            <w:proofErr w:type="spellEnd"/>
            <w:r w:rsidRPr="00D27D72">
              <w:rPr>
                <w:rFonts w:ascii="Tahoma" w:hAnsi="Tahoma" w:cs="Tahoma"/>
                <w:b/>
                <w:bCs/>
                <w:lang w:val="en-US"/>
              </w:rPr>
              <w:t xml:space="preserve"> </w:t>
            </w:r>
            <w:proofErr w:type="spellStart"/>
            <w:r w:rsidRPr="00D27D72">
              <w:rPr>
                <w:rFonts w:ascii="Tahoma" w:hAnsi="Tahoma" w:cs="Tahoma"/>
                <w:b/>
                <w:bCs/>
                <w:lang w:val="en-US"/>
              </w:rPr>
              <w:t>данные</w:t>
            </w:r>
            <w:proofErr w:type="spellEnd"/>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b/>
                <w:bCs/>
                <w:lang w:val="en-US"/>
              </w:rPr>
            </w:pPr>
            <w:r w:rsidRPr="00D27D72">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70"/>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b/>
                <w:bCs/>
                <w:lang w:val="en-US"/>
              </w:rPr>
            </w:pPr>
            <w:r w:rsidRPr="00D27D72">
              <w:rPr>
                <w:rFonts w:ascii="Tahoma" w:hAnsi="Tahoma" w:cs="Tahoma"/>
                <w:lang w:val="en-US"/>
              </w:rPr>
              <w:t>WWW-</w:t>
            </w:r>
            <w:proofErr w:type="spellStart"/>
            <w:r w:rsidRPr="00D27D72">
              <w:rPr>
                <w:rFonts w:ascii="Tahoma" w:hAnsi="Tahoma" w:cs="Tahoma"/>
                <w:lang w:val="en-US"/>
              </w:rPr>
              <w:t>страница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70"/>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55"/>
        </w:trPr>
        <w:tc>
          <w:tcPr>
            <w:tcW w:w="3604" w:type="dxa"/>
            <w:tcBorders>
              <w:top w:val="nil"/>
              <w:left w:val="nil"/>
              <w:bottom w:val="nil"/>
              <w:right w:val="nil"/>
            </w:tcBorders>
            <w:shd w:val="clear" w:color="auto" w:fill="auto"/>
            <w:noWrap/>
            <w:vAlign w:val="bottom"/>
            <w:hideMark/>
          </w:tcPr>
          <w:p w:rsidR="00FF2564" w:rsidRPr="00D27D72" w:rsidRDefault="00FF2564" w:rsidP="004D38FE">
            <w:pPr>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FF2564" w:rsidRPr="00D27D72" w:rsidRDefault="00FF2564" w:rsidP="004D38FE">
            <w:pPr>
              <w:jc w:val="center"/>
              <w:rPr>
                <w:rFonts w:ascii="Tahoma" w:hAnsi="Tahoma" w:cs="Tahoma"/>
                <w:b/>
                <w:bCs/>
                <w:lang w:val="en-US"/>
              </w:rPr>
            </w:pPr>
            <w:r w:rsidRPr="00D27D72">
              <w:rPr>
                <w:rFonts w:ascii="Tahoma" w:hAnsi="Tahoma" w:cs="Tahoma"/>
                <w:b/>
                <w:bCs/>
                <w:lang w:val="en-US"/>
              </w:rPr>
              <w:t xml:space="preserve">5. </w:t>
            </w:r>
            <w:proofErr w:type="spellStart"/>
            <w:r w:rsidRPr="00D27D72">
              <w:rPr>
                <w:rFonts w:ascii="Tahoma" w:hAnsi="Tahoma" w:cs="Tahoma"/>
                <w:b/>
                <w:bCs/>
                <w:lang w:val="en-US"/>
              </w:rPr>
              <w:t>Представители</w:t>
            </w:r>
            <w:proofErr w:type="spellEnd"/>
            <w:r w:rsidRPr="00D27D72">
              <w:rPr>
                <w:rFonts w:ascii="Tahoma" w:hAnsi="Tahoma" w:cs="Tahoma"/>
                <w:b/>
                <w:bCs/>
                <w:lang w:val="en-US"/>
              </w:rPr>
              <w:t xml:space="preserve"> </w:t>
            </w:r>
            <w:proofErr w:type="spellStart"/>
            <w:r w:rsidRPr="00D27D72">
              <w:rPr>
                <w:rFonts w:ascii="Tahoma" w:hAnsi="Tahoma" w:cs="Tahoma"/>
                <w:b/>
                <w:bCs/>
                <w:lang w:val="en-US"/>
              </w:rPr>
              <w:t>организации</w:t>
            </w:r>
            <w:proofErr w:type="spellEnd"/>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Должность</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FF2564" w:rsidRPr="00D27D72" w:rsidRDefault="00FF2564" w:rsidP="004D38FE">
            <w:pPr>
              <w:rPr>
                <w:rFonts w:ascii="Tahoma" w:hAnsi="Tahoma" w:cs="Tahoma"/>
                <w:i/>
                <w:lang w:val="en-US"/>
              </w:rPr>
            </w:pPr>
            <w:r w:rsidRPr="00D27D72">
              <w:rPr>
                <w:rFonts w:ascii="Tahoma" w:hAnsi="Tahoma" w:cs="Tahoma"/>
                <w:i/>
              </w:rPr>
              <w:t>Руководитель</w:t>
            </w:r>
            <w:r w:rsidRPr="00D27D72">
              <w:rPr>
                <w:rFonts w:ascii="Tahoma" w:hAnsi="Tahoma" w:cs="Tahoma"/>
                <w:i/>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Фамилия</w:t>
            </w:r>
            <w:proofErr w:type="spellEnd"/>
            <w:r w:rsidRPr="00D27D72">
              <w:rPr>
                <w:rFonts w:ascii="Tahoma" w:hAnsi="Tahoma" w:cs="Tahoma"/>
                <w:b/>
                <w:bCs/>
                <w:lang w:val="en-US"/>
              </w:rPr>
              <w:t xml:space="preserve">, </w:t>
            </w:r>
            <w:proofErr w:type="spellStart"/>
            <w:r w:rsidRPr="00D27D72">
              <w:rPr>
                <w:rFonts w:ascii="Tahoma" w:hAnsi="Tahoma" w:cs="Tahoma"/>
                <w:b/>
                <w:bCs/>
                <w:lang w:val="en-US"/>
              </w:rPr>
              <w:t>имя</w:t>
            </w:r>
            <w:proofErr w:type="spellEnd"/>
            <w:r w:rsidRPr="00D27D72">
              <w:rPr>
                <w:rFonts w:ascii="Tahoma" w:hAnsi="Tahoma" w:cs="Tahoma"/>
                <w:b/>
                <w:bCs/>
                <w:lang w:val="en-US"/>
              </w:rPr>
              <w:t xml:space="preserve">, </w:t>
            </w:r>
            <w:proofErr w:type="spellStart"/>
            <w:r w:rsidRPr="00D27D72">
              <w:rPr>
                <w:rFonts w:ascii="Tahoma" w:hAnsi="Tahoma" w:cs="Tahoma"/>
                <w:b/>
                <w:bCs/>
                <w:lang w:val="en-US"/>
              </w:rPr>
              <w:t>отчество</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70"/>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b/>
                <w:bCs/>
                <w:lang w:val="en-US"/>
              </w:rPr>
            </w:pPr>
            <w:r w:rsidRPr="00D27D72">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70"/>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lang w:val="en-US"/>
              </w:rPr>
              <w:lastRenderedPageBreak/>
              <w:t>Документ-основание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70"/>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70"/>
        </w:trPr>
        <w:tc>
          <w:tcPr>
            <w:tcW w:w="3604" w:type="dxa"/>
            <w:tcBorders>
              <w:top w:val="nil"/>
              <w:left w:val="nil"/>
              <w:bottom w:val="nil"/>
              <w:right w:val="nil"/>
            </w:tcBorders>
            <w:shd w:val="clear" w:color="auto" w:fill="auto"/>
            <w:noWrap/>
            <w:vAlign w:val="center"/>
            <w:hideMark/>
          </w:tcPr>
          <w:p w:rsidR="00FF2564" w:rsidRPr="00D27D72" w:rsidRDefault="00FF2564" w:rsidP="004D38FE">
            <w:pPr>
              <w:ind w:firstLine="49"/>
              <w:jc w:val="center"/>
              <w:rPr>
                <w:rFonts w:ascii="Tahoma" w:hAnsi="Tahoma" w:cs="Tahoma"/>
                <w:b/>
                <w:bCs/>
                <w:szCs w:val="16"/>
                <w:lang w:val="en-US"/>
              </w:rPr>
            </w:pPr>
            <w:r w:rsidRPr="00D27D72">
              <w:rPr>
                <w:rFonts w:ascii="Tahoma" w:hAnsi="Tahoma" w:cs="Tahoma"/>
                <w:b/>
                <w:bCs/>
                <w:szCs w:val="16"/>
                <w:lang w:val="en-US"/>
              </w:rPr>
              <w:t>2.</w:t>
            </w:r>
          </w:p>
        </w:tc>
        <w:tc>
          <w:tcPr>
            <w:tcW w:w="6617" w:type="dxa"/>
            <w:tcBorders>
              <w:top w:val="nil"/>
              <w:left w:val="nil"/>
              <w:bottom w:val="nil"/>
              <w:right w:val="nil"/>
            </w:tcBorders>
            <w:shd w:val="clear" w:color="auto" w:fill="auto"/>
            <w:noWrap/>
            <w:vAlign w:val="bottom"/>
            <w:hideMark/>
          </w:tcPr>
          <w:p w:rsidR="00FF2564" w:rsidRPr="00D27D72" w:rsidRDefault="00FF2564" w:rsidP="004D38FE">
            <w:pPr>
              <w:jc w:val="center"/>
              <w:rPr>
                <w:rFonts w:ascii="Tahoma" w:hAnsi="Tahoma" w:cs="Tahoma"/>
                <w:b/>
                <w:bCs/>
                <w:lang w:val="en-US"/>
              </w:rPr>
            </w:pPr>
          </w:p>
        </w:tc>
      </w:tr>
      <w:tr w:rsidR="00FF2564" w:rsidRPr="00D27D72" w:rsidTr="004D38FE">
        <w:trPr>
          <w:trHeight w:val="255"/>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lang w:val="en-US"/>
              </w:rPr>
            </w:pPr>
            <w:proofErr w:type="spellStart"/>
            <w:r w:rsidRPr="00D27D72">
              <w:rPr>
                <w:rFonts w:ascii="Tahoma" w:hAnsi="Tahoma" w:cs="Tahoma"/>
                <w:b/>
                <w:bCs/>
                <w:lang w:val="en-US"/>
              </w:rPr>
              <w:t>Должность</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FF2564" w:rsidRPr="00D27D72" w:rsidRDefault="00FF2564" w:rsidP="004D38FE">
            <w:pPr>
              <w:rPr>
                <w:rFonts w:ascii="Tahoma" w:hAnsi="Tahoma" w:cs="Tahoma"/>
                <w:i/>
              </w:rPr>
            </w:pPr>
            <w:r w:rsidRPr="00D27D72">
              <w:rPr>
                <w:rFonts w:ascii="Tahoma" w:hAnsi="Tahoma" w:cs="Tahoma"/>
                <w:i/>
              </w:rPr>
              <w:t>Контактное лицо</w:t>
            </w:r>
          </w:p>
        </w:tc>
      </w:tr>
      <w:tr w:rsidR="00FF2564" w:rsidRPr="00D27D72" w:rsidTr="004D38FE">
        <w:trPr>
          <w:trHeight w:val="255"/>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lang w:val="en-US"/>
              </w:rPr>
            </w:pPr>
            <w:proofErr w:type="spellStart"/>
            <w:r w:rsidRPr="00D27D72">
              <w:rPr>
                <w:rFonts w:ascii="Tahoma" w:hAnsi="Tahoma" w:cs="Tahoma"/>
                <w:b/>
                <w:bCs/>
                <w:lang w:val="en-US"/>
              </w:rPr>
              <w:t>Фамилия</w:t>
            </w:r>
            <w:proofErr w:type="spellEnd"/>
            <w:r w:rsidRPr="00D27D72">
              <w:rPr>
                <w:rFonts w:ascii="Tahoma" w:hAnsi="Tahoma" w:cs="Tahoma"/>
                <w:b/>
                <w:bCs/>
                <w:lang w:val="en-US"/>
              </w:rPr>
              <w:t xml:space="preserve">, </w:t>
            </w:r>
            <w:proofErr w:type="spellStart"/>
            <w:r w:rsidRPr="00D27D72">
              <w:rPr>
                <w:rFonts w:ascii="Tahoma" w:hAnsi="Tahoma" w:cs="Tahoma"/>
                <w:b/>
                <w:bCs/>
                <w:lang w:val="en-US"/>
              </w:rPr>
              <w:t>имя</w:t>
            </w:r>
            <w:proofErr w:type="spellEnd"/>
            <w:r w:rsidRPr="00D27D72">
              <w:rPr>
                <w:rFonts w:ascii="Tahoma" w:hAnsi="Tahoma" w:cs="Tahoma"/>
                <w:b/>
                <w:bCs/>
                <w:lang w:val="en-US"/>
              </w:rPr>
              <w:t xml:space="preserve">, </w:t>
            </w:r>
            <w:proofErr w:type="spellStart"/>
            <w:r w:rsidRPr="00D27D72">
              <w:rPr>
                <w:rFonts w:ascii="Tahoma" w:hAnsi="Tahoma" w:cs="Tahoma"/>
                <w:b/>
                <w:bCs/>
                <w:lang w:val="en-US"/>
              </w:rPr>
              <w:t>отчество</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55"/>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Телефон</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55"/>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lang w:val="en-US"/>
              </w:rPr>
            </w:pPr>
            <w:r w:rsidRPr="00D27D72">
              <w:rPr>
                <w:rFonts w:ascii="Tahoma" w:hAnsi="Tahoma" w:cs="Tahoma"/>
                <w:lang w:val="en-US"/>
              </w:rPr>
              <w:t>E-mail</w:t>
            </w:r>
          </w:p>
        </w:tc>
        <w:tc>
          <w:tcPr>
            <w:tcW w:w="6617" w:type="dxa"/>
            <w:tcBorders>
              <w:top w:val="nil"/>
              <w:left w:val="single" w:sz="4" w:space="0" w:color="auto"/>
              <w:bottom w:val="single" w:sz="4" w:space="0" w:color="auto"/>
              <w:right w:val="single" w:sz="4"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55"/>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Документ-основание</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55"/>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noWrap/>
            <w:vAlign w:val="bottom"/>
            <w:hideMark/>
          </w:tcPr>
          <w:p w:rsidR="00FF2564" w:rsidRPr="00D27D72" w:rsidRDefault="00FF2564" w:rsidP="004D38FE">
            <w:pPr>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FF2564" w:rsidRPr="00D27D72" w:rsidRDefault="00FF2564" w:rsidP="004D38FE">
            <w:pPr>
              <w:jc w:val="center"/>
              <w:rPr>
                <w:rFonts w:ascii="Tahoma" w:hAnsi="Tahoma" w:cs="Tahoma"/>
                <w:b/>
                <w:bCs/>
                <w:lang w:val="en-US"/>
              </w:rPr>
            </w:pPr>
            <w:r w:rsidRPr="00D27D72">
              <w:rPr>
                <w:rFonts w:ascii="Tahoma" w:hAnsi="Tahoma" w:cs="Tahoma"/>
                <w:b/>
                <w:bCs/>
                <w:lang w:val="en-US"/>
              </w:rPr>
              <w:t xml:space="preserve">6. </w:t>
            </w:r>
            <w:proofErr w:type="spellStart"/>
            <w:r w:rsidRPr="00D27D72">
              <w:rPr>
                <w:rFonts w:ascii="Tahoma" w:hAnsi="Tahoma" w:cs="Tahoma"/>
                <w:b/>
                <w:bCs/>
                <w:lang w:val="en-US"/>
              </w:rPr>
              <w:t>Платежные</w:t>
            </w:r>
            <w:proofErr w:type="spellEnd"/>
            <w:r w:rsidRPr="00D27D72">
              <w:rPr>
                <w:rFonts w:ascii="Tahoma" w:hAnsi="Tahoma" w:cs="Tahoma"/>
                <w:b/>
                <w:bCs/>
                <w:lang w:val="en-US"/>
              </w:rPr>
              <w:t xml:space="preserve"> </w:t>
            </w:r>
            <w:proofErr w:type="spellStart"/>
            <w:r w:rsidRPr="00D27D72">
              <w:rPr>
                <w:rFonts w:ascii="Tahoma" w:hAnsi="Tahoma" w:cs="Tahoma"/>
                <w:b/>
                <w:bCs/>
                <w:lang w:val="en-US"/>
              </w:rPr>
              <w:t>реквизиты</w:t>
            </w:r>
            <w:proofErr w:type="spellEnd"/>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Расчетный</w:t>
            </w:r>
            <w:proofErr w:type="spellEnd"/>
            <w:r w:rsidRPr="00D27D72">
              <w:rPr>
                <w:rFonts w:ascii="Tahoma" w:hAnsi="Tahoma" w:cs="Tahoma"/>
                <w:b/>
                <w:bCs/>
                <w:lang w:val="en-US"/>
              </w:rPr>
              <w:t xml:space="preserve"> </w:t>
            </w:r>
            <w:proofErr w:type="spellStart"/>
            <w:r w:rsidRPr="00D27D72">
              <w:rPr>
                <w:rFonts w:ascii="Tahoma" w:hAnsi="Tahoma" w:cs="Tahoma"/>
                <w:b/>
                <w:bCs/>
                <w:lang w:val="en-US"/>
              </w:rPr>
              <w:t>счет</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Валюта</w:t>
            </w:r>
            <w:proofErr w:type="spellEnd"/>
            <w:r w:rsidRPr="00D27D72">
              <w:rPr>
                <w:rFonts w:ascii="Tahoma" w:hAnsi="Tahoma" w:cs="Tahoma"/>
                <w:b/>
                <w:bCs/>
                <w:lang w:val="en-US"/>
              </w:rPr>
              <w:t xml:space="preserve"> </w:t>
            </w:r>
            <w:proofErr w:type="spellStart"/>
            <w:r w:rsidRPr="00D27D72">
              <w:rPr>
                <w:rFonts w:ascii="Tahoma" w:hAnsi="Tahoma" w:cs="Tahoma"/>
                <w:b/>
                <w:bCs/>
                <w:lang w:val="en-US"/>
              </w:rPr>
              <w:t>счета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Наименование</w:t>
            </w:r>
            <w:proofErr w:type="spellEnd"/>
            <w:r w:rsidRPr="00D27D72">
              <w:rPr>
                <w:rFonts w:ascii="Tahoma" w:hAnsi="Tahoma" w:cs="Tahoma"/>
                <w:b/>
                <w:bCs/>
                <w:lang w:val="en-US"/>
              </w:rPr>
              <w:t xml:space="preserve"> </w:t>
            </w:r>
            <w:proofErr w:type="spellStart"/>
            <w:r w:rsidRPr="00D27D72">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Корр</w:t>
            </w:r>
            <w:proofErr w:type="spellEnd"/>
            <w:r w:rsidRPr="00D27D72">
              <w:rPr>
                <w:rFonts w:ascii="Tahoma" w:hAnsi="Tahoma" w:cs="Tahoma"/>
                <w:b/>
                <w:bCs/>
                <w:lang w:val="en-US"/>
              </w:rPr>
              <w:t xml:space="preserve">. </w:t>
            </w:r>
            <w:proofErr w:type="spellStart"/>
            <w:r w:rsidRPr="00D27D72">
              <w:rPr>
                <w:rFonts w:ascii="Tahoma" w:hAnsi="Tahoma" w:cs="Tahoma"/>
                <w:b/>
                <w:bCs/>
                <w:lang w:val="en-US"/>
              </w:rPr>
              <w:t>счет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r w:rsidRPr="00D27D72">
              <w:rPr>
                <w:rFonts w:ascii="Tahoma" w:hAnsi="Tahoma" w:cs="Tahoma"/>
                <w:b/>
                <w:bCs/>
                <w:lang w:val="en-US"/>
              </w:rPr>
              <w:t>БИК</w:t>
            </w:r>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Страна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Место</w:t>
            </w:r>
            <w:proofErr w:type="spellEnd"/>
            <w:r w:rsidRPr="00D27D72">
              <w:rPr>
                <w:rFonts w:ascii="Tahoma" w:hAnsi="Tahoma" w:cs="Tahoma"/>
                <w:b/>
                <w:bCs/>
                <w:lang w:val="en-US"/>
              </w:rPr>
              <w:t xml:space="preserve"> </w:t>
            </w:r>
            <w:proofErr w:type="spellStart"/>
            <w:r w:rsidRPr="00D27D72">
              <w:rPr>
                <w:rFonts w:ascii="Tahoma" w:hAnsi="Tahoma" w:cs="Tahoma"/>
                <w:b/>
                <w:bCs/>
                <w:lang w:val="en-US"/>
              </w:rPr>
              <w:t>нахождения</w:t>
            </w:r>
            <w:proofErr w:type="spellEnd"/>
            <w:r w:rsidRPr="00D27D72">
              <w:rPr>
                <w:rFonts w:ascii="Tahoma" w:hAnsi="Tahoma" w:cs="Tahoma"/>
                <w:b/>
                <w:bCs/>
                <w:lang w:val="en-US"/>
              </w:rPr>
              <w:t xml:space="preserve"> </w:t>
            </w:r>
            <w:proofErr w:type="spellStart"/>
            <w:r w:rsidRPr="00D27D72">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Получатель</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noWrap/>
            <w:vAlign w:val="bottom"/>
            <w:hideMark/>
          </w:tcPr>
          <w:p w:rsidR="00FF2564" w:rsidRPr="00D27D72" w:rsidRDefault="00FF2564" w:rsidP="004D38FE">
            <w:pPr>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FF2564" w:rsidRPr="00D27D72" w:rsidRDefault="00FF2564" w:rsidP="004D38FE">
            <w:pPr>
              <w:jc w:val="center"/>
              <w:rPr>
                <w:rFonts w:ascii="Tahoma" w:hAnsi="Tahoma" w:cs="Tahoma"/>
                <w:b/>
                <w:bCs/>
                <w:lang w:val="en-US"/>
              </w:rPr>
            </w:pPr>
            <w:r w:rsidRPr="00D27D72">
              <w:rPr>
                <w:rFonts w:ascii="Tahoma" w:hAnsi="Tahoma" w:cs="Tahoma"/>
                <w:b/>
                <w:bCs/>
                <w:lang w:val="en-US"/>
              </w:rPr>
              <w:t xml:space="preserve">7. </w:t>
            </w:r>
            <w:proofErr w:type="spellStart"/>
            <w:r w:rsidRPr="00D27D72">
              <w:rPr>
                <w:rFonts w:ascii="Tahoma" w:hAnsi="Tahoma" w:cs="Tahoma"/>
                <w:b/>
                <w:bCs/>
                <w:lang w:val="en-US"/>
              </w:rPr>
              <w:t>Сведения</w:t>
            </w:r>
            <w:proofErr w:type="spellEnd"/>
            <w:r w:rsidRPr="00D27D72">
              <w:rPr>
                <w:rFonts w:ascii="Tahoma" w:hAnsi="Tahoma" w:cs="Tahoma"/>
                <w:b/>
                <w:bCs/>
                <w:lang w:val="en-US"/>
              </w:rPr>
              <w:t xml:space="preserve"> о </w:t>
            </w:r>
            <w:proofErr w:type="spellStart"/>
            <w:r w:rsidRPr="00D27D72">
              <w:rPr>
                <w:rFonts w:ascii="Tahoma" w:hAnsi="Tahoma" w:cs="Tahoma"/>
                <w:b/>
                <w:bCs/>
                <w:lang w:val="en-US"/>
              </w:rPr>
              <w:t>государственной</w:t>
            </w:r>
            <w:proofErr w:type="spellEnd"/>
            <w:r w:rsidRPr="00D27D72">
              <w:rPr>
                <w:rFonts w:ascii="Tahoma" w:hAnsi="Tahoma" w:cs="Tahoma"/>
                <w:b/>
                <w:bCs/>
                <w:lang w:val="en-US"/>
              </w:rPr>
              <w:t xml:space="preserve"> </w:t>
            </w:r>
            <w:proofErr w:type="spellStart"/>
            <w:r w:rsidRPr="00D27D72">
              <w:rPr>
                <w:rFonts w:ascii="Tahoma" w:hAnsi="Tahoma" w:cs="Tahoma"/>
                <w:b/>
                <w:bCs/>
                <w:lang w:val="en-US"/>
              </w:rPr>
              <w:t>регистрации</w:t>
            </w:r>
            <w:proofErr w:type="spellEnd"/>
          </w:p>
        </w:tc>
      </w:tr>
      <w:tr w:rsidR="00FF2564" w:rsidRPr="00D27D72" w:rsidTr="004D38FE">
        <w:trPr>
          <w:trHeight w:val="255"/>
        </w:trPr>
        <w:tc>
          <w:tcPr>
            <w:tcW w:w="3604" w:type="dxa"/>
            <w:tcBorders>
              <w:top w:val="nil"/>
              <w:left w:val="nil"/>
              <w:bottom w:val="nil"/>
              <w:right w:val="nil"/>
            </w:tcBorders>
            <w:shd w:val="clear" w:color="auto" w:fill="auto"/>
            <w:noWrap/>
            <w:vAlign w:val="bottom"/>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Cерия</w:t>
            </w:r>
            <w:proofErr w:type="spellEnd"/>
            <w:r w:rsidRPr="00D27D72">
              <w:rPr>
                <w:rFonts w:ascii="Tahoma" w:hAnsi="Tahoma" w:cs="Tahoma"/>
                <w:lang w:val="en-US"/>
              </w:rPr>
              <w:t xml:space="preserve">, </w:t>
            </w:r>
            <w:proofErr w:type="spellStart"/>
            <w:r w:rsidRPr="00D27D72">
              <w:rPr>
                <w:rFonts w:ascii="Tahoma" w:hAnsi="Tahoma" w:cs="Tahoma"/>
                <w:lang w:val="en-US"/>
              </w:rPr>
              <w:t>номер</w:t>
            </w:r>
            <w:proofErr w:type="spellEnd"/>
            <w:r w:rsidRPr="00D27D72">
              <w:rPr>
                <w:rFonts w:ascii="Tahoma" w:hAnsi="Tahoma" w:cs="Tahoma"/>
                <w:lang w:val="en-US"/>
              </w:rPr>
              <w:t xml:space="preserve">, </w:t>
            </w:r>
            <w:proofErr w:type="spellStart"/>
            <w:r w:rsidRPr="00D27D72">
              <w:rPr>
                <w:rFonts w:ascii="Tahoma" w:hAnsi="Tahoma" w:cs="Tahoma"/>
                <w:lang w:val="en-US"/>
              </w:rPr>
              <w:t>дата</w:t>
            </w:r>
            <w:proofErr w:type="spellEnd"/>
            <w:r w:rsidRPr="00D27D72">
              <w:rPr>
                <w:rFonts w:ascii="Tahoma" w:hAnsi="Tahoma" w:cs="Tahoma"/>
                <w:lang w:val="en-US"/>
              </w:rPr>
              <w:t xml:space="preserve"> </w:t>
            </w:r>
            <w:proofErr w:type="spellStart"/>
            <w:r w:rsidRPr="00D27D72">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Наименование</w:t>
            </w:r>
            <w:proofErr w:type="spellEnd"/>
            <w:r w:rsidRPr="00D27D72">
              <w:rPr>
                <w:rFonts w:ascii="Tahoma" w:hAnsi="Tahoma" w:cs="Tahoma"/>
                <w:lang w:val="en-US"/>
              </w:rPr>
              <w:t xml:space="preserve"> </w:t>
            </w:r>
            <w:proofErr w:type="spellStart"/>
            <w:r w:rsidRPr="00D27D72">
              <w:rPr>
                <w:rFonts w:ascii="Tahoma" w:hAnsi="Tahoma" w:cs="Tahoma"/>
                <w:lang w:val="en-US"/>
              </w:rPr>
              <w:t>рег</w:t>
            </w:r>
            <w:proofErr w:type="spellEnd"/>
            <w:r w:rsidRPr="00D27D72">
              <w:rPr>
                <w:rFonts w:ascii="Tahoma" w:hAnsi="Tahoma" w:cs="Tahoma"/>
                <w:lang w:val="en-US"/>
              </w:rPr>
              <w:t xml:space="preserve">. </w:t>
            </w:r>
            <w:proofErr w:type="spellStart"/>
            <w:r w:rsidRPr="00D27D72">
              <w:rPr>
                <w:rFonts w:ascii="Tahoma" w:hAnsi="Tahoma" w:cs="Tahoma"/>
                <w:lang w:val="en-US"/>
              </w:rPr>
              <w:t>органа</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Код</w:t>
            </w:r>
            <w:proofErr w:type="spellEnd"/>
            <w:r w:rsidRPr="00D27D72">
              <w:rPr>
                <w:rFonts w:ascii="Tahoma" w:hAnsi="Tahoma" w:cs="Tahoma"/>
                <w:lang w:val="en-US"/>
              </w:rPr>
              <w:t xml:space="preserve"> </w:t>
            </w:r>
            <w:proofErr w:type="spellStart"/>
            <w:r w:rsidRPr="00D27D72">
              <w:rPr>
                <w:rFonts w:ascii="Tahoma" w:hAnsi="Tahoma" w:cs="Tahoma"/>
                <w:lang w:val="en-US"/>
              </w:rPr>
              <w:t>рег</w:t>
            </w:r>
            <w:proofErr w:type="spellEnd"/>
            <w:r w:rsidRPr="00D27D72">
              <w:rPr>
                <w:rFonts w:ascii="Tahoma" w:hAnsi="Tahoma" w:cs="Tahoma"/>
                <w:lang w:val="en-US"/>
              </w:rPr>
              <w:t xml:space="preserve">. </w:t>
            </w:r>
            <w:proofErr w:type="spellStart"/>
            <w:r w:rsidRPr="00D27D72">
              <w:rPr>
                <w:rFonts w:ascii="Tahoma" w:hAnsi="Tahoma" w:cs="Tahoma"/>
                <w:lang w:val="en-US"/>
              </w:rPr>
              <w:t>органа</w:t>
            </w:r>
            <w:proofErr w:type="spellEnd"/>
            <w:r w:rsidRPr="00D27D72">
              <w:rPr>
                <w:rFonts w:ascii="Tahoma" w:hAnsi="Tahoma" w:cs="Tahoma"/>
                <w:lang w:val="en-US"/>
              </w:rPr>
              <w:t xml:space="preserve"> (СОУН)</w:t>
            </w:r>
          </w:p>
        </w:tc>
        <w:tc>
          <w:tcPr>
            <w:tcW w:w="6617" w:type="dxa"/>
            <w:tcBorders>
              <w:top w:val="nil"/>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single" w:sz="4" w:space="0" w:color="auto"/>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Примечание</w:t>
            </w:r>
            <w:proofErr w:type="spellEnd"/>
          </w:p>
        </w:tc>
        <w:tc>
          <w:tcPr>
            <w:tcW w:w="6617" w:type="dxa"/>
            <w:tcBorders>
              <w:top w:val="nil"/>
              <w:left w:val="nil"/>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55"/>
        </w:trPr>
        <w:tc>
          <w:tcPr>
            <w:tcW w:w="3604" w:type="dxa"/>
            <w:tcBorders>
              <w:top w:val="nil"/>
              <w:left w:val="nil"/>
              <w:bottom w:val="nil"/>
              <w:right w:val="nil"/>
            </w:tcBorders>
            <w:shd w:val="clear" w:color="auto" w:fill="auto"/>
            <w:noWrap/>
            <w:vAlign w:val="bottom"/>
            <w:hideMark/>
          </w:tcPr>
          <w:p w:rsidR="00FF2564" w:rsidRPr="00D27D72" w:rsidRDefault="00FF2564" w:rsidP="004D38FE">
            <w:pPr>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FF2564" w:rsidRPr="00D27D72" w:rsidRDefault="00FF2564" w:rsidP="004D38FE">
            <w:pPr>
              <w:jc w:val="center"/>
              <w:rPr>
                <w:rFonts w:ascii="Tahoma" w:hAnsi="Tahoma" w:cs="Tahoma"/>
                <w:b/>
                <w:bCs/>
              </w:rPr>
            </w:pPr>
            <w:r w:rsidRPr="00D27D72">
              <w:rPr>
                <w:rFonts w:ascii="Tahoma" w:hAnsi="Tahoma" w:cs="Tahoma"/>
                <w:b/>
                <w:bCs/>
              </w:rPr>
              <w:t>8. Сведения о постановке на учет в налоговом органе РФ</w:t>
            </w:r>
          </w:p>
        </w:tc>
      </w:tr>
      <w:tr w:rsidR="00FF2564" w:rsidRPr="00D27D72" w:rsidTr="004D38FE">
        <w:trPr>
          <w:trHeight w:val="270"/>
        </w:trPr>
        <w:tc>
          <w:tcPr>
            <w:tcW w:w="3604" w:type="dxa"/>
            <w:tcBorders>
              <w:top w:val="nil"/>
              <w:left w:val="nil"/>
              <w:bottom w:val="nil"/>
              <w:right w:val="nil"/>
            </w:tcBorders>
            <w:shd w:val="clear" w:color="auto" w:fill="auto"/>
            <w:noWrap/>
            <w:vAlign w:val="bottom"/>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Cерия</w:t>
            </w:r>
            <w:proofErr w:type="spellEnd"/>
            <w:r w:rsidRPr="00D27D72">
              <w:rPr>
                <w:rFonts w:ascii="Tahoma" w:hAnsi="Tahoma" w:cs="Tahoma"/>
                <w:lang w:val="en-US"/>
              </w:rPr>
              <w:t xml:space="preserve">, </w:t>
            </w:r>
            <w:proofErr w:type="spellStart"/>
            <w:r w:rsidRPr="00D27D72">
              <w:rPr>
                <w:rFonts w:ascii="Tahoma" w:hAnsi="Tahoma" w:cs="Tahoma"/>
                <w:lang w:val="en-US"/>
              </w:rPr>
              <w:t>номер</w:t>
            </w:r>
            <w:proofErr w:type="spellEnd"/>
            <w:r w:rsidRPr="00D27D72">
              <w:rPr>
                <w:rFonts w:ascii="Tahoma" w:hAnsi="Tahoma" w:cs="Tahoma"/>
                <w:lang w:val="en-US"/>
              </w:rPr>
              <w:t xml:space="preserve">, </w:t>
            </w:r>
            <w:proofErr w:type="spellStart"/>
            <w:r w:rsidRPr="00D27D72">
              <w:rPr>
                <w:rFonts w:ascii="Tahoma" w:hAnsi="Tahoma" w:cs="Tahoma"/>
                <w:lang w:val="en-US"/>
              </w:rPr>
              <w:t>дата</w:t>
            </w:r>
            <w:proofErr w:type="spellEnd"/>
            <w:r w:rsidRPr="00D27D72">
              <w:rPr>
                <w:rFonts w:ascii="Tahoma" w:hAnsi="Tahoma" w:cs="Tahoma"/>
                <w:lang w:val="en-US"/>
              </w:rPr>
              <w:t xml:space="preserve"> </w:t>
            </w:r>
            <w:proofErr w:type="spellStart"/>
            <w:r w:rsidRPr="00D27D72">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Наименование</w:t>
            </w:r>
            <w:proofErr w:type="spellEnd"/>
            <w:r w:rsidRPr="00D27D72">
              <w:rPr>
                <w:rFonts w:ascii="Tahoma" w:hAnsi="Tahoma" w:cs="Tahoma"/>
                <w:b/>
                <w:bCs/>
                <w:lang w:val="en-US"/>
              </w:rPr>
              <w:t xml:space="preserve"> </w:t>
            </w:r>
            <w:proofErr w:type="spellStart"/>
            <w:r w:rsidRPr="00D27D72">
              <w:rPr>
                <w:rFonts w:ascii="Tahoma" w:hAnsi="Tahoma" w:cs="Tahoma"/>
                <w:b/>
                <w:bCs/>
                <w:lang w:val="en-US"/>
              </w:rPr>
              <w:t>нал</w:t>
            </w:r>
            <w:proofErr w:type="spellEnd"/>
            <w:r w:rsidRPr="00D27D72">
              <w:rPr>
                <w:rFonts w:ascii="Tahoma" w:hAnsi="Tahoma" w:cs="Tahoma"/>
                <w:b/>
                <w:bCs/>
                <w:lang w:val="en-US"/>
              </w:rPr>
              <w:t xml:space="preserve">. </w:t>
            </w:r>
            <w:proofErr w:type="spellStart"/>
            <w:r w:rsidRPr="00D27D72">
              <w:rPr>
                <w:rFonts w:ascii="Tahoma" w:hAnsi="Tahoma" w:cs="Tahoma"/>
                <w:b/>
                <w:bCs/>
                <w:lang w:val="en-US"/>
              </w:rPr>
              <w:t>органа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hideMark/>
          </w:tcPr>
          <w:p w:rsidR="00FF2564" w:rsidRPr="00D27D72" w:rsidRDefault="00FF2564" w:rsidP="004D38FE">
            <w:pPr>
              <w:ind w:firstLine="49"/>
              <w:rPr>
                <w:rFonts w:ascii="Tahoma" w:hAnsi="Tahoma" w:cs="Tahoma"/>
                <w:b/>
                <w:bCs/>
                <w:lang w:val="en-US"/>
              </w:rPr>
            </w:pPr>
            <w:proofErr w:type="spellStart"/>
            <w:r w:rsidRPr="00D27D72">
              <w:rPr>
                <w:rFonts w:ascii="Tahoma" w:hAnsi="Tahoma" w:cs="Tahoma"/>
                <w:b/>
                <w:bCs/>
                <w:lang w:val="en-US"/>
              </w:rPr>
              <w:t>Код</w:t>
            </w:r>
            <w:proofErr w:type="spellEnd"/>
            <w:r w:rsidRPr="00D27D72">
              <w:rPr>
                <w:rFonts w:ascii="Tahoma" w:hAnsi="Tahoma" w:cs="Tahoma"/>
                <w:b/>
                <w:bCs/>
                <w:lang w:val="en-US"/>
              </w:rPr>
              <w:t xml:space="preserve"> </w:t>
            </w:r>
            <w:proofErr w:type="spellStart"/>
            <w:r w:rsidRPr="00D27D72">
              <w:rPr>
                <w:rFonts w:ascii="Tahoma" w:hAnsi="Tahoma" w:cs="Tahoma"/>
                <w:b/>
                <w:bCs/>
                <w:lang w:val="en-US"/>
              </w:rPr>
              <w:t>нал</w:t>
            </w:r>
            <w:proofErr w:type="spellEnd"/>
            <w:r w:rsidRPr="00D27D72">
              <w:rPr>
                <w:rFonts w:ascii="Tahoma" w:hAnsi="Tahoma" w:cs="Tahoma"/>
                <w:b/>
                <w:bCs/>
                <w:lang w:val="en-US"/>
              </w:rPr>
              <w:t xml:space="preserve">. </w:t>
            </w:r>
            <w:proofErr w:type="spellStart"/>
            <w:r w:rsidRPr="00D27D72">
              <w:rPr>
                <w:rFonts w:ascii="Tahoma" w:hAnsi="Tahoma" w:cs="Tahoma"/>
                <w:b/>
                <w:bCs/>
                <w:lang w:val="en-US"/>
              </w:rPr>
              <w:t>органа</w:t>
            </w:r>
            <w:proofErr w:type="spellEnd"/>
            <w:r w:rsidRPr="00D27D72">
              <w:rPr>
                <w:rFonts w:ascii="Tahoma" w:hAnsi="Tahoma" w:cs="Tahoma"/>
                <w:b/>
                <w:bCs/>
                <w:lang w:val="en-US"/>
              </w:rPr>
              <w:t xml:space="preserve"> (СОУН)</w:t>
            </w:r>
          </w:p>
        </w:tc>
        <w:tc>
          <w:tcPr>
            <w:tcW w:w="6617" w:type="dxa"/>
            <w:tcBorders>
              <w:top w:val="nil"/>
              <w:left w:val="single" w:sz="8" w:space="0" w:color="auto"/>
              <w:bottom w:val="single" w:sz="4" w:space="0" w:color="auto"/>
              <w:right w:val="single" w:sz="8"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270"/>
        </w:trPr>
        <w:tc>
          <w:tcPr>
            <w:tcW w:w="3604" w:type="dxa"/>
            <w:tcBorders>
              <w:top w:val="nil"/>
              <w:left w:val="nil"/>
              <w:bottom w:val="nil"/>
              <w:right w:val="nil"/>
            </w:tcBorders>
            <w:shd w:val="clear" w:color="auto" w:fill="auto"/>
          </w:tcPr>
          <w:p w:rsidR="00FF2564" w:rsidRPr="00D27D72" w:rsidRDefault="00FF2564" w:rsidP="004D38FE">
            <w:pPr>
              <w:ind w:firstLine="49"/>
              <w:rPr>
                <w:rFonts w:ascii="Tahoma" w:hAnsi="Tahoma" w:cs="Tahoma"/>
                <w:b/>
                <w:bCs/>
              </w:rPr>
            </w:pPr>
            <w:r w:rsidRPr="00D27D72">
              <w:rPr>
                <w:rFonts w:ascii="Tahoma" w:hAnsi="Tahoma" w:cs="Tahoma"/>
                <w:b/>
                <w:bCs/>
              </w:rPr>
              <w:t>Система налогообложения</w:t>
            </w:r>
          </w:p>
        </w:tc>
        <w:tc>
          <w:tcPr>
            <w:tcW w:w="6617" w:type="dxa"/>
            <w:tcBorders>
              <w:top w:val="nil"/>
              <w:left w:val="single" w:sz="8" w:space="0" w:color="auto"/>
              <w:bottom w:val="single" w:sz="4" w:space="0" w:color="auto"/>
              <w:right w:val="single" w:sz="8" w:space="0" w:color="auto"/>
            </w:tcBorders>
            <w:shd w:val="clear" w:color="auto" w:fill="auto"/>
          </w:tcPr>
          <w:p w:rsidR="00FF2564" w:rsidRPr="00D27D72" w:rsidRDefault="00FF2564" w:rsidP="004D38FE">
            <w:pPr>
              <w:jc w:val="center"/>
              <w:rPr>
                <w:rFonts w:ascii="Tahoma" w:hAnsi="Tahoma" w:cs="Tahoma"/>
                <w:lang w:val="en-US"/>
              </w:rPr>
            </w:pPr>
          </w:p>
        </w:tc>
      </w:tr>
      <w:tr w:rsidR="00FF2564" w:rsidRPr="00D27D72" w:rsidTr="004D38FE">
        <w:trPr>
          <w:trHeight w:val="255"/>
        </w:trPr>
        <w:tc>
          <w:tcPr>
            <w:tcW w:w="3604" w:type="dxa"/>
            <w:tcBorders>
              <w:top w:val="nil"/>
              <w:left w:val="nil"/>
              <w:right w:val="single" w:sz="4" w:space="0" w:color="auto"/>
            </w:tcBorders>
            <w:shd w:val="clear" w:color="auto" w:fill="auto"/>
            <w:hideMark/>
          </w:tcPr>
          <w:p w:rsidR="00FF2564" w:rsidRPr="00D27D72" w:rsidRDefault="00FF2564" w:rsidP="004D38FE">
            <w:pPr>
              <w:ind w:firstLine="49"/>
              <w:rPr>
                <w:rFonts w:ascii="Tahoma" w:hAnsi="Tahoma" w:cs="Tahoma"/>
                <w:lang w:val="en-US"/>
              </w:rPr>
            </w:pPr>
            <w:proofErr w:type="spellStart"/>
            <w:r w:rsidRPr="00D27D72">
              <w:rPr>
                <w:rFonts w:ascii="Tahoma" w:hAnsi="Tahoma" w:cs="Tahoma"/>
                <w:lang w:val="en-US"/>
              </w:rPr>
              <w:t>Примечание</w:t>
            </w:r>
            <w:proofErr w:type="spellEnd"/>
          </w:p>
        </w:tc>
        <w:tc>
          <w:tcPr>
            <w:tcW w:w="6617" w:type="dxa"/>
            <w:tcBorders>
              <w:top w:val="single" w:sz="4" w:space="0" w:color="auto"/>
              <w:left w:val="nil"/>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690"/>
        </w:trPr>
        <w:tc>
          <w:tcPr>
            <w:tcW w:w="3604" w:type="dxa"/>
            <w:tcBorders>
              <w:left w:val="nil"/>
            </w:tcBorders>
            <w:shd w:val="clear" w:color="auto" w:fill="auto"/>
            <w:hideMark/>
          </w:tcPr>
          <w:p w:rsidR="00FF2564" w:rsidRPr="00D27D72" w:rsidRDefault="00FF2564" w:rsidP="004D38FE">
            <w:pPr>
              <w:ind w:firstLine="49"/>
              <w:rPr>
                <w:rFonts w:ascii="Tahoma" w:hAnsi="Tahoma" w:cs="Tahoma"/>
              </w:rPr>
            </w:pPr>
          </w:p>
        </w:tc>
        <w:tc>
          <w:tcPr>
            <w:tcW w:w="6617" w:type="dxa"/>
            <w:tcBorders>
              <w:top w:val="single" w:sz="4" w:space="0" w:color="auto"/>
              <w:bottom w:val="single" w:sz="4" w:space="0" w:color="auto"/>
            </w:tcBorders>
            <w:shd w:val="clear" w:color="auto" w:fill="auto"/>
            <w:hideMark/>
          </w:tcPr>
          <w:p w:rsidR="00FF2564" w:rsidRPr="00D27D72" w:rsidRDefault="00FF2564" w:rsidP="004D38FE">
            <w:pPr>
              <w:jc w:val="center"/>
              <w:rPr>
                <w:rFonts w:ascii="Tahoma" w:hAnsi="Tahoma" w:cs="Tahoma"/>
                <w:b/>
              </w:rPr>
            </w:pPr>
            <w:r w:rsidRPr="00D27D72">
              <w:rPr>
                <w:rFonts w:ascii="Tahoma" w:hAnsi="Tahoma" w:cs="Tahoma"/>
                <w:b/>
              </w:rPr>
              <w:t>9. Сведения из Единого реестра субъектов малого и среднего предпринимательства</w:t>
            </w:r>
          </w:p>
        </w:tc>
      </w:tr>
      <w:tr w:rsidR="00FF2564" w:rsidRPr="00D27D72" w:rsidTr="004D38FE">
        <w:trPr>
          <w:trHeight w:val="289"/>
        </w:trPr>
        <w:tc>
          <w:tcPr>
            <w:tcW w:w="3604" w:type="dxa"/>
            <w:tcBorders>
              <w:left w:val="nil"/>
              <w:bottom w:val="nil"/>
              <w:right w:val="single" w:sz="4" w:space="0" w:color="auto"/>
            </w:tcBorders>
            <w:shd w:val="clear" w:color="auto" w:fill="auto"/>
            <w:hideMark/>
          </w:tcPr>
          <w:p w:rsidR="00FF2564" w:rsidRPr="00D27D72" w:rsidRDefault="00FF2564" w:rsidP="004D38FE">
            <w:pPr>
              <w:ind w:firstLine="49"/>
              <w:rPr>
                <w:rFonts w:ascii="Tahoma" w:hAnsi="Tahoma" w:cs="Tahoma"/>
              </w:rPr>
            </w:pPr>
            <w:r w:rsidRPr="00D27D72">
              <w:rPr>
                <w:rFonts w:ascii="Tahoma" w:hAnsi="Tahoma" w:cs="Tahoma"/>
              </w:rPr>
              <w:t>Дата включения</w:t>
            </w:r>
          </w:p>
        </w:tc>
        <w:tc>
          <w:tcPr>
            <w:tcW w:w="6617" w:type="dxa"/>
            <w:tcBorders>
              <w:top w:val="single" w:sz="4" w:space="0" w:color="auto"/>
              <w:left w:val="nil"/>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lang w:val="en-US"/>
              </w:rPr>
            </w:pPr>
            <w:r w:rsidRPr="00D27D72">
              <w:rPr>
                <w:rFonts w:ascii="Tahoma" w:hAnsi="Tahoma" w:cs="Tahoma"/>
                <w:lang w:val="en-US"/>
              </w:rPr>
              <w:t> </w:t>
            </w:r>
          </w:p>
        </w:tc>
      </w:tr>
      <w:tr w:rsidR="00FF2564" w:rsidRPr="00D27D72" w:rsidTr="004D38FE">
        <w:trPr>
          <w:trHeight w:val="590"/>
        </w:trPr>
        <w:tc>
          <w:tcPr>
            <w:tcW w:w="3604" w:type="dxa"/>
            <w:tcBorders>
              <w:top w:val="nil"/>
              <w:left w:val="nil"/>
              <w:bottom w:val="nil"/>
              <w:right w:val="single" w:sz="4" w:space="0" w:color="auto"/>
            </w:tcBorders>
            <w:shd w:val="clear" w:color="auto" w:fill="auto"/>
            <w:hideMark/>
          </w:tcPr>
          <w:p w:rsidR="00FF2564" w:rsidRPr="00D27D72" w:rsidRDefault="00FF2564" w:rsidP="004D38FE">
            <w:pPr>
              <w:ind w:firstLine="49"/>
              <w:rPr>
                <w:rFonts w:ascii="Tahoma" w:hAnsi="Tahoma" w:cs="Tahoma"/>
              </w:rPr>
            </w:pPr>
            <w:r w:rsidRPr="00D27D72">
              <w:rPr>
                <w:rFonts w:ascii="Tahoma" w:hAnsi="Tahoma" w:cs="Tahoma"/>
              </w:rPr>
              <w:t xml:space="preserve">Сведения о том, что </w:t>
            </w:r>
          </w:p>
          <w:p w:rsidR="00FF2564" w:rsidRPr="00D27D72" w:rsidRDefault="00FF2564" w:rsidP="004D38FE">
            <w:pPr>
              <w:ind w:firstLine="49"/>
              <w:rPr>
                <w:rFonts w:ascii="Tahoma" w:hAnsi="Tahoma" w:cs="Tahoma"/>
              </w:rPr>
            </w:pPr>
            <w:r w:rsidRPr="00D27D72">
              <w:rPr>
                <w:rFonts w:ascii="Tahoma" w:hAnsi="Tahoma" w:cs="Tahoma"/>
              </w:rPr>
              <w:t>является вновь созданным</w:t>
            </w:r>
          </w:p>
        </w:tc>
        <w:tc>
          <w:tcPr>
            <w:tcW w:w="6617" w:type="dxa"/>
            <w:tcBorders>
              <w:top w:val="single" w:sz="4" w:space="0" w:color="auto"/>
              <w:left w:val="nil"/>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rPr>
            </w:pPr>
            <w:r w:rsidRPr="00D27D72">
              <w:rPr>
                <w:rFonts w:ascii="Tahoma" w:hAnsi="Tahoma" w:cs="Tahoma"/>
                <w:lang w:val="en-US"/>
              </w:rPr>
              <w:t> </w:t>
            </w:r>
          </w:p>
        </w:tc>
      </w:tr>
      <w:tr w:rsidR="00FF2564" w:rsidRPr="00D27D72" w:rsidTr="004D38FE">
        <w:trPr>
          <w:trHeight w:val="556"/>
        </w:trPr>
        <w:tc>
          <w:tcPr>
            <w:tcW w:w="3604" w:type="dxa"/>
            <w:tcBorders>
              <w:top w:val="nil"/>
              <w:left w:val="nil"/>
              <w:bottom w:val="nil"/>
              <w:right w:val="single" w:sz="4" w:space="0" w:color="auto"/>
            </w:tcBorders>
            <w:shd w:val="clear" w:color="auto" w:fill="auto"/>
            <w:hideMark/>
          </w:tcPr>
          <w:p w:rsidR="00FF2564" w:rsidRPr="00D27D72" w:rsidRDefault="00FF2564" w:rsidP="004D38FE">
            <w:pPr>
              <w:ind w:left="49"/>
              <w:rPr>
                <w:rFonts w:ascii="Tahoma" w:hAnsi="Tahoma" w:cs="Tahoma"/>
              </w:rPr>
            </w:pPr>
            <w:r w:rsidRPr="00D27D72">
              <w:rPr>
                <w:rFonts w:ascii="Tahoma" w:hAnsi="Tahoma" w:cs="Tahoma"/>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shd w:val="clear" w:color="auto" w:fill="auto"/>
            <w:hideMark/>
          </w:tcPr>
          <w:p w:rsidR="00FF2564" w:rsidRPr="00D27D72" w:rsidRDefault="00FF2564" w:rsidP="004D38FE">
            <w:pPr>
              <w:jc w:val="center"/>
              <w:rPr>
                <w:rFonts w:ascii="Tahoma" w:hAnsi="Tahoma" w:cs="Tahoma"/>
              </w:rPr>
            </w:pPr>
            <w:r w:rsidRPr="00D27D72">
              <w:rPr>
                <w:rFonts w:ascii="Tahoma" w:hAnsi="Tahoma" w:cs="Tahoma"/>
                <w:lang w:val="en-US"/>
              </w:rPr>
              <w:t> </w:t>
            </w:r>
          </w:p>
        </w:tc>
      </w:tr>
    </w:tbl>
    <w:p w:rsidR="00B00386" w:rsidRPr="00D27D72" w:rsidRDefault="00B00386" w:rsidP="00942AA4">
      <w:pPr>
        <w:tabs>
          <w:tab w:val="left" w:pos="426"/>
        </w:tabs>
        <w:spacing w:line="276" w:lineRule="auto"/>
        <w:rPr>
          <w:color w:val="FF0000"/>
          <w:sz w:val="24"/>
          <w:szCs w:val="24"/>
        </w:rPr>
      </w:pPr>
    </w:p>
    <w:p w:rsidR="00F263F8" w:rsidRPr="00D27D72" w:rsidRDefault="00F263F8" w:rsidP="004448F0">
      <w:pPr>
        <w:tabs>
          <w:tab w:val="left" w:pos="426"/>
        </w:tabs>
        <w:spacing w:line="276" w:lineRule="auto"/>
        <w:rPr>
          <w:color w:val="FF0000"/>
          <w:sz w:val="22"/>
          <w:szCs w:val="22"/>
        </w:rPr>
      </w:pPr>
    </w:p>
    <w:p w:rsidR="00D55964" w:rsidRPr="00D27D72" w:rsidRDefault="00942AA4" w:rsidP="004448F0">
      <w:pPr>
        <w:tabs>
          <w:tab w:val="left" w:pos="426"/>
        </w:tabs>
        <w:jc w:val="right"/>
        <w:rPr>
          <w:b/>
          <w:sz w:val="22"/>
          <w:szCs w:val="22"/>
        </w:rPr>
      </w:pPr>
      <w:r w:rsidRPr="00D27D72">
        <w:rPr>
          <w:b/>
          <w:color w:val="FF0000"/>
          <w:sz w:val="22"/>
          <w:szCs w:val="22"/>
        </w:rPr>
        <w:br w:type="page"/>
      </w:r>
      <w:r w:rsidR="00D55964" w:rsidRPr="00D27D72">
        <w:rPr>
          <w:b/>
          <w:sz w:val="22"/>
          <w:szCs w:val="22"/>
        </w:rPr>
        <w:lastRenderedPageBreak/>
        <w:t xml:space="preserve">ФОРМА </w:t>
      </w:r>
      <w:r w:rsidR="00FF72C0" w:rsidRPr="00D27D72">
        <w:rPr>
          <w:b/>
          <w:sz w:val="22"/>
          <w:szCs w:val="22"/>
        </w:rPr>
        <w:t>3</w:t>
      </w:r>
    </w:p>
    <w:p w:rsidR="004448F0" w:rsidRPr="00D27D72" w:rsidRDefault="004448F0" w:rsidP="004448F0">
      <w:pPr>
        <w:tabs>
          <w:tab w:val="left" w:pos="426"/>
        </w:tabs>
        <w:jc w:val="right"/>
        <w:rPr>
          <w:b/>
          <w:sz w:val="22"/>
          <w:szCs w:val="22"/>
        </w:rPr>
      </w:pPr>
    </w:p>
    <w:p w:rsidR="00D55964" w:rsidRPr="00D27D72" w:rsidRDefault="00D55964" w:rsidP="00D55964">
      <w:pPr>
        <w:jc w:val="right"/>
        <w:outlineLvl w:val="1"/>
        <w:rPr>
          <w:sz w:val="16"/>
          <w:szCs w:val="16"/>
        </w:rPr>
      </w:pPr>
    </w:p>
    <w:p w:rsidR="004448F0" w:rsidRPr="00D27D72" w:rsidRDefault="004448F0" w:rsidP="004448F0">
      <w:pPr>
        <w:ind w:firstLine="567"/>
        <w:jc w:val="center"/>
        <w:rPr>
          <w:b/>
          <w:sz w:val="24"/>
          <w:szCs w:val="24"/>
        </w:rPr>
      </w:pPr>
      <w:r w:rsidRPr="00D27D72">
        <w:rPr>
          <w:b/>
          <w:sz w:val="24"/>
          <w:szCs w:val="24"/>
        </w:rPr>
        <w:t>СОГЛАСИЕ СУБЪЕКТА НА ОБРАБОТКУ ПЕРСОНАЛЬНЫХ ДАННЫХ</w:t>
      </w:r>
    </w:p>
    <w:p w:rsidR="004448F0" w:rsidRPr="00D27D72" w:rsidRDefault="004448F0" w:rsidP="004448F0">
      <w:pPr>
        <w:ind w:firstLine="567"/>
        <w:jc w:val="center"/>
        <w:rPr>
          <w:sz w:val="24"/>
          <w:szCs w:val="24"/>
        </w:rPr>
      </w:pPr>
      <w:r w:rsidRPr="00D27D72">
        <w:rPr>
          <w:sz w:val="24"/>
          <w:szCs w:val="24"/>
        </w:rPr>
        <w:t>Я,___________________________________________________________________________,</w:t>
      </w:r>
    </w:p>
    <w:p w:rsidR="004448F0" w:rsidRPr="00D27D72" w:rsidRDefault="004448F0" w:rsidP="004448F0">
      <w:pPr>
        <w:ind w:firstLine="567"/>
        <w:jc w:val="center"/>
        <w:rPr>
          <w:sz w:val="24"/>
          <w:szCs w:val="24"/>
        </w:rPr>
      </w:pPr>
      <w:r w:rsidRPr="00D27D72">
        <w:rPr>
          <w:sz w:val="24"/>
          <w:szCs w:val="24"/>
        </w:rPr>
        <w:t>(Ф.И.О.)</w:t>
      </w:r>
    </w:p>
    <w:p w:rsidR="004448F0" w:rsidRPr="00D27D72" w:rsidRDefault="004448F0" w:rsidP="004448F0">
      <w:pPr>
        <w:jc w:val="both"/>
        <w:rPr>
          <w:sz w:val="24"/>
          <w:szCs w:val="24"/>
        </w:rPr>
      </w:pPr>
      <w:r w:rsidRPr="00D27D72">
        <w:rPr>
          <w:sz w:val="24"/>
          <w:szCs w:val="24"/>
        </w:rPr>
        <w:t>проживающий(ая) по адресу:_____________________________________________________________________________________________________________________________________</w:t>
      </w:r>
    </w:p>
    <w:p w:rsidR="004448F0" w:rsidRPr="00D27D72" w:rsidRDefault="004448F0" w:rsidP="004448F0">
      <w:pPr>
        <w:jc w:val="both"/>
        <w:rPr>
          <w:sz w:val="24"/>
          <w:szCs w:val="24"/>
        </w:rPr>
      </w:pPr>
      <w:r w:rsidRPr="00D27D72">
        <w:rPr>
          <w:sz w:val="24"/>
          <w:szCs w:val="24"/>
        </w:rPr>
        <w:t>паспорт _____________________, выданный (кем и когда)________________________________  __________________________________________________________________________________</w:t>
      </w:r>
    </w:p>
    <w:p w:rsidR="004448F0" w:rsidRPr="00D27D72" w:rsidRDefault="004448F0" w:rsidP="004448F0">
      <w:pPr>
        <w:jc w:val="both"/>
        <w:rPr>
          <w:sz w:val="24"/>
          <w:szCs w:val="24"/>
        </w:rPr>
      </w:pPr>
      <w:r w:rsidRPr="00D27D72">
        <w:rPr>
          <w:sz w:val="24"/>
          <w:szCs w:val="24"/>
        </w:rPr>
        <w:t xml:space="preserve">настоящим даю свое согласие на обработку </w:t>
      </w:r>
      <w:r w:rsidRPr="00D27D72">
        <w:rPr>
          <w:i/>
          <w:sz w:val="24"/>
          <w:szCs w:val="24"/>
          <w:u w:val="single"/>
        </w:rPr>
        <w:t>Муниципальным автономным учреждением «Красноярский городской парк»</w:t>
      </w:r>
      <w:r w:rsidRPr="00D27D72">
        <w:rPr>
          <w:sz w:val="24"/>
          <w:szCs w:val="24"/>
        </w:rPr>
        <w:t xml:space="preserve"> моих персональных данных, к которым относятся:</w:t>
      </w:r>
    </w:p>
    <w:p w:rsidR="004448F0" w:rsidRPr="00D27D72" w:rsidRDefault="004448F0" w:rsidP="004448F0">
      <w:pPr>
        <w:ind w:firstLine="567"/>
        <w:jc w:val="both"/>
        <w:rPr>
          <w:sz w:val="24"/>
          <w:szCs w:val="24"/>
        </w:rPr>
      </w:pPr>
      <w:r w:rsidRPr="00D27D72">
        <w:rPr>
          <w:rFonts w:eastAsia="Symbol"/>
          <w:sz w:val="24"/>
          <w:szCs w:val="24"/>
        </w:rPr>
        <w:sym w:font="Times New Roman" w:char="F02D"/>
      </w:r>
      <w:r w:rsidRPr="00D27D72">
        <w:rPr>
          <w:rFonts w:eastAsia="Symbol"/>
          <w:sz w:val="24"/>
          <w:szCs w:val="24"/>
        </w:rPr>
        <w:t xml:space="preserve">        </w:t>
      </w:r>
      <w:r w:rsidRPr="00D27D72">
        <w:rPr>
          <w:sz w:val="24"/>
          <w:szCs w:val="24"/>
        </w:rPr>
        <w:t>паспортные данные;</w:t>
      </w:r>
    </w:p>
    <w:p w:rsidR="004448F0" w:rsidRPr="00D27D72" w:rsidRDefault="004448F0" w:rsidP="004448F0">
      <w:pPr>
        <w:ind w:firstLine="567"/>
        <w:jc w:val="both"/>
        <w:rPr>
          <w:sz w:val="24"/>
          <w:szCs w:val="24"/>
        </w:rPr>
      </w:pPr>
      <w:r w:rsidRPr="00D27D72">
        <w:rPr>
          <w:rFonts w:eastAsia="Symbol"/>
          <w:sz w:val="24"/>
          <w:szCs w:val="24"/>
        </w:rPr>
        <w:sym w:font="Times New Roman" w:char="F02D"/>
      </w:r>
      <w:r w:rsidRPr="00D27D72">
        <w:rPr>
          <w:rFonts w:eastAsia="Symbol"/>
          <w:sz w:val="24"/>
          <w:szCs w:val="24"/>
        </w:rPr>
        <w:t xml:space="preserve">        </w:t>
      </w:r>
      <w:r w:rsidRPr="00D27D72">
        <w:rPr>
          <w:sz w:val="24"/>
          <w:szCs w:val="24"/>
        </w:rPr>
        <w:t>домашний адрес, адрес места проживания, адрес регистрации;</w:t>
      </w:r>
    </w:p>
    <w:p w:rsidR="004448F0" w:rsidRPr="00D27D72" w:rsidRDefault="004448F0" w:rsidP="004448F0">
      <w:pPr>
        <w:ind w:firstLine="567"/>
        <w:jc w:val="both"/>
        <w:rPr>
          <w:sz w:val="24"/>
          <w:szCs w:val="24"/>
        </w:rPr>
      </w:pPr>
      <w:r w:rsidRPr="00D27D72">
        <w:rPr>
          <w:rFonts w:eastAsia="Symbol"/>
          <w:sz w:val="24"/>
          <w:szCs w:val="24"/>
        </w:rPr>
        <w:sym w:font="Times New Roman" w:char="F02D"/>
      </w:r>
      <w:r w:rsidRPr="00D27D72">
        <w:rPr>
          <w:rFonts w:eastAsia="Symbol"/>
          <w:sz w:val="24"/>
          <w:szCs w:val="24"/>
        </w:rPr>
        <w:t xml:space="preserve">        </w:t>
      </w:r>
      <w:r w:rsidRPr="00D27D72">
        <w:rPr>
          <w:sz w:val="24"/>
          <w:szCs w:val="24"/>
        </w:rPr>
        <w:t>место работы;</w:t>
      </w:r>
    </w:p>
    <w:p w:rsidR="004448F0" w:rsidRPr="00D27D72" w:rsidRDefault="004448F0" w:rsidP="004448F0">
      <w:pPr>
        <w:ind w:firstLine="567"/>
        <w:jc w:val="both"/>
        <w:rPr>
          <w:sz w:val="24"/>
          <w:szCs w:val="24"/>
        </w:rPr>
      </w:pPr>
      <w:r w:rsidRPr="00D27D72">
        <w:rPr>
          <w:rFonts w:eastAsia="Symbol"/>
          <w:sz w:val="24"/>
          <w:szCs w:val="24"/>
        </w:rPr>
        <w:sym w:font="Times New Roman" w:char="F02D"/>
      </w:r>
      <w:r w:rsidRPr="00D27D72">
        <w:rPr>
          <w:rFonts w:eastAsia="Symbol"/>
          <w:sz w:val="24"/>
          <w:szCs w:val="24"/>
        </w:rPr>
        <w:t xml:space="preserve">        </w:t>
      </w:r>
      <w:r w:rsidRPr="00D27D72">
        <w:rPr>
          <w:sz w:val="24"/>
          <w:szCs w:val="24"/>
        </w:rPr>
        <w:t>домашний, мобильный и служебный телефоны;</w:t>
      </w:r>
    </w:p>
    <w:p w:rsidR="004448F0" w:rsidRPr="00D27D72" w:rsidRDefault="004448F0" w:rsidP="004448F0">
      <w:pPr>
        <w:ind w:firstLine="567"/>
        <w:jc w:val="both"/>
        <w:rPr>
          <w:sz w:val="24"/>
          <w:szCs w:val="24"/>
        </w:rPr>
      </w:pPr>
      <w:r w:rsidRPr="00D27D72">
        <w:rPr>
          <w:rFonts w:eastAsia="Symbol"/>
          <w:sz w:val="24"/>
          <w:szCs w:val="24"/>
        </w:rPr>
        <w:sym w:font="Times New Roman" w:char="F02D"/>
      </w:r>
      <w:r w:rsidRPr="00D27D72">
        <w:rPr>
          <w:rFonts w:eastAsia="Symbol"/>
          <w:sz w:val="24"/>
          <w:szCs w:val="24"/>
        </w:rPr>
        <w:t xml:space="preserve">        </w:t>
      </w:r>
      <w:r w:rsidRPr="00D27D72">
        <w:rPr>
          <w:sz w:val="24"/>
          <w:szCs w:val="24"/>
        </w:rPr>
        <w:t>прочие сведения.</w:t>
      </w:r>
    </w:p>
    <w:p w:rsidR="004448F0" w:rsidRPr="00D27D72" w:rsidRDefault="004448F0" w:rsidP="004448F0">
      <w:pPr>
        <w:ind w:firstLine="567"/>
        <w:jc w:val="both"/>
        <w:rPr>
          <w:sz w:val="24"/>
          <w:szCs w:val="24"/>
        </w:rPr>
      </w:pPr>
      <w:r w:rsidRPr="00D27D72">
        <w:rPr>
          <w:sz w:val="24"/>
          <w:szCs w:val="24"/>
        </w:rPr>
        <w:t xml:space="preserve">Я даю согласие на использование моих персональных данных в целях </w:t>
      </w:r>
      <w:r w:rsidRPr="00D27D72">
        <w:rPr>
          <w:sz w:val="24"/>
          <w:szCs w:val="24"/>
          <w:u w:val="single"/>
        </w:rPr>
        <w:t>исполнения действующего законодательства о закупочной деятельности отдельных видов юридических лиц.</w:t>
      </w:r>
    </w:p>
    <w:p w:rsidR="004448F0" w:rsidRPr="00D27D72" w:rsidRDefault="004448F0" w:rsidP="004448F0">
      <w:pPr>
        <w:ind w:firstLine="567"/>
        <w:jc w:val="both"/>
        <w:rPr>
          <w:sz w:val="24"/>
          <w:szCs w:val="24"/>
        </w:rPr>
      </w:pPr>
      <w:r w:rsidRPr="00D27D72">
        <w:rPr>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4448F0" w:rsidRPr="00D27D72" w:rsidRDefault="004448F0" w:rsidP="004448F0">
      <w:pPr>
        <w:spacing w:before="100" w:beforeAutospacing="1"/>
        <w:ind w:firstLine="567"/>
        <w:jc w:val="both"/>
        <w:rPr>
          <w:sz w:val="24"/>
          <w:szCs w:val="24"/>
        </w:rPr>
      </w:pPr>
      <w:r w:rsidRPr="00D27D72">
        <w:rPr>
          <w:i/>
          <w:sz w:val="24"/>
          <w:szCs w:val="24"/>
          <w:u w:val="single"/>
        </w:rPr>
        <w:t xml:space="preserve">Муниципальное автономное учреждение «Красноярский городской парк» </w:t>
      </w:r>
      <w:r w:rsidRPr="00D27D72">
        <w:rPr>
          <w:sz w:val="24"/>
          <w:szCs w:val="24"/>
        </w:rPr>
        <w:t>гарантирует, что обработка моих личных данных осуществляется в соответствии с действующим законодательством Российской Федерации.</w:t>
      </w:r>
    </w:p>
    <w:p w:rsidR="004448F0" w:rsidRPr="00D27D72" w:rsidRDefault="004448F0" w:rsidP="004448F0">
      <w:pPr>
        <w:spacing w:before="100" w:beforeAutospacing="1"/>
        <w:ind w:firstLine="567"/>
        <w:jc w:val="both"/>
        <w:rPr>
          <w:sz w:val="24"/>
          <w:szCs w:val="24"/>
        </w:rPr>
      </w:pPr>
      <w:r w:rsidRPr="00D27D72">
        <w:rPr>
          <w:sz w:val="24"/>
          <w:szCs w:val="24"/>
        </w:rPr>
        <w:t xml:space="preserve">Я проинформирован(а), что </w:t>
      </w:r>
      <w:r w:rsidRPr="00D27D72">
        <w:rPr>
          <w:i/>
          <w:sz w:val="24"/>
          <w:szCs w:val="24"/>
          <w:u w:val="single"/>
        </w:rPr>
        <w:t xml:space="preserve">Муниципальное автономное учреждение «Красноярский городской парк» </w:t>
      </w:r>
      <w:r w:rsidRPr="00D27D72">
        <w:rPr>
          <w:sz w:val="24"/>
          <w:szCs w:val="24"/>
        </w:rPr>
        <w:t>будет обрабатывать мои персональные данные как неавтоматизированным, так и автоматизированным способом обработки.</w:t>
      </w:r>
    </w:p>
    <w:p w:rsidR="004448F0" w:rsidRPr="00D27D72" w:rsidRDefault="004448F0" w:rsidP="004448F0">
      <w:pPr>
        <w:spacing w:before="100" w:beforeAutospacing="1"/>
        <w:ind w:firstLine="567"/>
        <w:jc w:val="both"/>
        <w:rPr>
          <w:sz w:val="24"/>
          <w:szCs w:val="24"/>
        </w:rPr>
      </w:pPr>
      <w:r w:rsidRPr="00D27D72">
        <w:rPr>
          <w:sz w:val="24"/>
          <w:szCs w:val="24"/>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4448F0" w:rsidRPr="00D27D72" w:rsidRDefault="004448F0" w:rsidP="004448F0">
      <w:pPr>
        <w:spacing w:before="100" w:beforeAutospacing="1"/>
        <w:ind w:firstLine="567"/>
        <w:jc w:val="both"/>
        <w:rPr>
          <w:sz w:val="24"/>
          <w:szCs w:val="24"/>
        </w:rPr>
      </w:pPr>
      <w:r w:rsidRPr="00D27D72">
        <w:rPr>
          <w:sz w:val="24"/>
          <w:szCs w:val="24"/>
        </w:rPr>
        <w:t>Согласие может быть отозвано по моему письменному заявлению.</w:t>
      </w:r>
    </w:p>
    <w:p w:rsidR="004448F0" w:rsidRPr="00D27D72" w:rsidRDefault="004448F0" w:rsidP="004448F0">
      <w:pPr>
        <w:spacing w:before="100" w:beforeAutospacing="1"/>
        <w:ind w:firstLine="567"/>
        <w:jc w:val="both"/>
        <w:rPr>
          <w:sz w:val="24"/>
          <w:szCs w:val="24"/>
        </w:rPr>
      </w:pPr>
      <w:r w:rsidRPr="00D27D72">
        <w:rPr>
          <w:sz w:val="24"/>
          <w:szCs w:val="24"/>
        </w:rPr>
        <w:t>Я подтверждаю, что, давая такое Согласие, я действую своей волей и в своих интересах.</w:t>
      </w:r>
    </w:p>
    <w:p w:rsidR="004448F0" w:rsidRPr="00D27D72" w:rsidRDefault="004448F0" w:rsidP="004448F0">
      <w:pPr>
        <w:ind w:firstLine="567"/>
        <w:jc w:val="both"/>
        <w:rPr>
          <w:sz w:val="24"/>
          <w:szCs w:val="24"/>
        </w:rPr>
      </w:pPr>
      <w:r w:rsidRPr="00D27D72">
        <w:rPr>
          <w:sz w:val="24"/>
          <w:szCs w:val="24"/>
        </w:rPr>
        <w:t> </w:t>
      </w:r>
    </w:p>
    <w:p w:rsidR="004448F0" w:rsidRPr="00D27D72" w:rsidRDefault="004448F0" w:rsidP="004448F0">
      <w:pPr>
        <w:ind w:firstLine="567"/>
        <w:jc w:val="both"/>
        <w:rPr>
          <w:sz w:val="24"/>
          <w:szCs w:val="24"/>
        </w:rPr>
      </w:pPr>
      <w:r w:rsidRPr="00D27D72">
        <w:rPr>
          <w:sz w:val="24"/>
          <w:szCs w:val="24"/>
        </w:rPr>
        <w:t>Дата:_______________ Подпись______________ /________________/</w:t>
      </w:r>
    </w:p>
    <w:p w:rsidR="004448F0" w:rsidRPr="00D27D72" w:rsidRDefault="004448F0" w:rsidP="004448F0">
      <w:pPr>
        <w:tabs>
          <w:tab w:val="left" w:pos="426"/>
        </w:tabs>
        <w:ind w:firstLine="567"/>
        <w:jc w:val="right"/>
        <w:rPr>
          <w:b/>
          <w:sz w:val="24"/>
          <w:szCs w:val="24"/>
        </w:rPr>
      </w:pPr>
    </w:p>
    <w:p w:rsidR="004448F0" w:rsidRPr="00D27D72" w:rsidRDefault="004448F0" w:rsidP="004448F0">
      <w:pPr>
        <w:tabs>
          <w:tab w:val="left" w:pos="426"/>
        </w:tabs>
        <w:ind w:firstLine="567"/>
        <w:jc w:val="right"/>
        <w:rPr>
          <w:b/>
          <w:sz w:val="24"/>
          <w:szCs w:val="24"/>
        </w:rPr>
      </w:pPr>
    </w:p>
    <w:p w:rsidR="004448F0" w:rsidRPr="00D27D72" w:rsidRDefault="004448F0" w:rsidP="004448F0">
      <w:pPr>
        <w:tabs>
          <w:tab w:val="left" w:pos="426"/>
        </w:tabs>
        <w:ind w:firstLine="567"/>
        <w:jc w:val="right"/>
        <w:rPr>
          <w:b/>
          <w:sz w:val="24"/>
          <w:szCs w:val="24"/>
        </w:rPr>
      </w:pPr>
    </w:p>
    <w:p w:rsidR="006E219E" w:rsidRPr="00D27D72" w:rsidRDefault="006E219E" w:rsidP="006E219E">
      <w:pPr>
        <w:spacing w:before="100" w:beforeAutospacing="1" w:after="100" w:afterAutospacing="1"/>
        <w:ind w:firstLine="567"/>
        <w:jc w:val="both"/>
        <w:rPr>
          <w:sz w:val="24"/>
          <w:szCs w:val="24"/>
        </w:rPr>
      </w:pPr>
    </w:p>
    <w:p w:rsidR="00B62F08" w:rsidRPr="00D27D72" w:rsidRDefault="00B62F08" w:rsidP="006E219E">
      <w:pPr>
        <w:spacing w:before="100" w:beforeAutospacing="1" w:after="100" w:afterAutospacing="1"/>
        <w:ind w:firstLine="567"/>
        <w:jc w:val="both"/>
        <w:rPr>
          <w:color w:val="FF0000"/>
          <w:sz w:val="24"/>
          <w:szCs w:val="24"/>
        </w:rPr>
      </w:pPr>
    </w:p>
    <w:p w:rsidR="001A5E5C" w:rsidRPr="00D27D72" w:rsidRDefault="004448F0" w:rsidP="001A5E5C">
      <w:pPr>
        <w:tabs>
          <w:tab w:val="left" w:pos="708"/>
        </w:tabs>
        <w:jc w:val="right"/>
        <w:rPr>
          <w:sz w:val="24"/>
          <w:szCs w:val="24"/>
        </w:rPr>
      </w:pPr>
      <w:r w:rsidRPr="00D27D72">
        <w:rPr>
          <w:color w:val="FF0000"/>
          <w:sz w:val="24"/>
          <w:szCs w:val="24"/>
        </w:rPr>
        <w:br w:type="page"/>
      </w:r>
      <w:r w:rsidR="00F9267D" w:rsidRPr="00D27D72">
        <w:rPr>
          <w:sz w:val="24"/>
          <w:szCs w:val="24"/>
        </w:rPr>
        <w:lastRenderedPageBreak/>
        <w:t xml:space="preserve">Приложение 2 </w:t>
      </w:r>
      <w:r w:rsidR="00F9267D" w:rsidRPr="00D27D72">
        <w:rPr>
          <w:sz w:val="24"/>
          <w:szCs w:val="24"/>
        </w:rPr>
        <w:br/>
      </w:r>
      <w:bookmarkStart w:id="76" w:name="_Toc343604060"/>
      <w:r w:rsidR="00510F1E" w:rsidRPr="00D27D72">
        <w:rPr>
          <w:sz w:val="24"/>
          <w:szCs w:val="24"/>
        </w:rPr>
        <w:t xml:space="preserve">к Закупочной документации </w:t>
      </w:r>
    </w:p>
    <w:p w:rsidR="00510F1E" w:rsidRPr="00D27D72" w:rsidRDefault="00510F1E" w:rsidP="00510F1E">
      <w:pPr>
        <w:tabs>
          <w:tab w:val="left" w:pos="708"/>
        </w:tabs>
        <w:jc w:val="right"/>
        <w:rPr>
          <w:sz w:val="24"/>
          <w:szCs w:val="24"/>
        </w:rPr>
      </w:pPr>
    </w:p>
    <w:p w:rsidR="00FC1863" w:rsidRPr="00D27D72" w:rsidRDefault="00FC1863" w:rsidP="006E4C20">
      <w:pPr>
        <w:ind w:left="6500"/>
        <w:outlineLvl w:val="1"/>
        <w:rPr>
          <w:sz w:val="24"/>
          <w:szCs w:val="24"/>
        </w:rPr>
      </w:pPr>
    </w:p>
    <w:p w:rsidR="00510F1E" w:rsidRPr="00D27D72" w:rsidRDefault="00510F1E" w:rsidP="006E4C20">
      <w:pPr>
        <w:ind w:left="6500"/>
        <w:outlineLvl w:val="1"/>
        <w:rPr>
          <w:sz w:val="24"/>
          <w:szCs w:val="24"/>
        </w:rPr>
      </w:pPr>
    </w:p>
    <w:p w:rsidR="008951F5" w:rsidRPr="00D27D72" w:rsidRDefault="008951F5" w:rsidP="008951F5">
      <w:pPr>
        <w:ind w:firstLine="600"/>
        <w:jc w:val="center"/>
        <w:rPr>
          <w:b/>
          <w:sz w:val="24"/>
          <w:szCs w:val="24"/>
        </w:rPr>
      </w:pPr>
      <w:r w:rsidRPr="00D27D72">
        <w:rPr>
          <w:b/>
          <w:sz w:val="24"/>
          <w:szCs w:val="24"/>
        </w:rPr>
        <w:t>Проект Договора</w:t>
      </w:r>
    </w:p>
    <w:p w:rsidR="008951F5" w:rsidRPr="00D27D72" w:rsidRDefault="008951F5" w:rsidP="00F9267D">
      <w:pPr>
        <w:ind w:firstLine="600"/>
        <w:rPr>
          <w:sz w:val="24"/>
          <w:szCs w:val="24"/>
        </w:rPr>
      </w:pPr>
    </w:p>
    <w:p w:rsidR="008951F5" w:rsidRPr="00D27D72" w:rsidRDefault="008951F5" w:rsidP="00F9267D">
      <w:pPr>
        <w:ind w:firstLine="600"/>
        <w:rPr>
          <w:sz w:val="24"/>
          <w:szCs w:val="24"/>
        </w:rPr>
      </w:pPr>
    </w:p>
    <w:p w:rsidR="00F9267D" w:rsidRPr="00D27D72" w:rsidRDefault="0022797D" w:rsidP="00F9267D">
      <w:pPr>
        <w:ind w:firstLine="600"/>
        <w:rPr>
          <w:sz w:val="24"/>
          <w:szCs w:val="24"/>
        </w:rPr>
      </w:pPr>
      <w:r w:rsidRPr="00D27D72">
        <w:rPr>
          <w:sz w:val="24"/>
          <w:szCs w:val="24"/>
        </w:rPr>
        <w:t>Информация представлена в отдельном файле в составе закупочной документации.</w:t>
      </w:r>
    </w:p>
    <w:p w:rsidR="0061015C" w:rsidRPr="00D27D72" w:rsidRDefault="00B54402" w:rsidP="00407B5A">
      <w:pPr>
        <w:tabs>
          <w:tab w:val="left" w:pos="708"/>
        </w:tabs>
        <w:jc w:val="right"/>
        <w:rPr>
          <w:sz w:val="24"/>
          <w:szCs w:val="24"/>
        </w:rPr>
      </w:pPr>
      <w:r w:rsidRPr="00D27D72">
        <w:rPr>
          <w:sz w:val="24"/>
          <w:szCs w:val="24"/>
        </w:rPr>
        <w:br w:type="page"/>
      </w:r>
      <w:r w:rsidR="0061015C" w:rsidRPr="00D27D72">
        <w:rPr>
          <w:sz w:val="24"/>
          <w:szCs w:val="24"/>
        </w:rPr>
        <w:lastRenderedPageBreak/>
        <w:t xml:space="preserve">Приложение 3 </w:t>
      </w:r>
      <w:r w:rsidR="00356A3A" w:rsidRPr="00D27D72">
        <w:rPr>
          <w:sz w:val="24"/>
          <w:szCs w:val="24"/>
        </w:rPr>
        <w:br/>
      </w:r>
      <w:r w:rsidR="006254A2" w:rsidRPr="00D27D72">
        <w:rPr>
          <w:sz w:val="24"/>
          <w:szCs w:val="24"/>
        </w:rPr>
        <w:t xml:space="preserve">к </w:t>
      </w:r>
      <w:r w:rsidR="0061015C" w:rsidRPr="00D27D72">
        <w:rPr>
          <w:sz w:val="24"/>
          <w:szCs w:val="24"/>
        </w:rPr>
        <w:t>Закупочной документации</w:t>
      </w:r>
      <w:r w:rsidR="00356A3A" w:rsidRPr="00D27D72">
        <w:rPr>
          <w:sz w:val="24"/>
          <w:szCs w:val="24"/>
        </w:rPr>
        <w:t xml:space="preserve"> </w:t>
      </w:r>
    </w:p>
    <w:p w:rsidR="0061015C" w:rsidRPr="00D27D72" w:rsidRDefault="0061015C" w:rsidP="0061015C">
      <w:pPr>
        <w:jc w:val="center"/>
        <w:rPr>
          <w:sz w:val="24"/>
          <w:szCs w:val="24"/>
        </w:rPr>
      </w:pPr>
    </w:p>
    <w:bookmarkEnd w:id="76"/>
    <w:p w:rsidR="007972A6" w:rsidRPr="00D27D72" w:rsidRDefault="007972A6" w:rsidP="007972A6">
      <w:pPr>
        <w:pStyle w:val="2"/>
        <w:numPr>
          <w:ilvl w:val="0"/>
          <w:numId w:val="0"/>
        </w:numPr>
        <w:tabs>
          <w:tab w:val="left" w:pos="1276"/>
        </w:tabs>
        <w:spacing w:before="0" w:after="0"/>
        <w:ind w:left="432"/>
        <w:jc w:val="center"/>
        <w:rPr>
          <w:sz w:val="24"/>
        </w:rPr>
      </w:pPr>
      <w:r w:rsidRPr="00D27D72">
        <w:rPr>
          <w:sz w:val="24"/>
        </w:rPr>
        <w:t>МЕТОДИКА ОЦЕНКИ ПРЕДЛОЖЕНИЙ УЧАСТНИКОВ ЗАКУПКИ</w:t>
      </w:r>
    </w:p>
    <w:p w:rsidR="007972A6" w:rsidRPr="00D27D72" w:rsidRDefault="007972A6" w:rsidP="007972A6"/>
    <w:p w:rsidR="003A7C47" w:rsidRPr="00D27D72" w:rsidRDefault="003A7C47" w:rsidP="000D2DCF">
      <w:pPr>
        <w:pStyle w:val="2"/>
        <w:numPr>
          <w:ilvl w:val="0"/>
          <w:numId w:val="8"/>
        </w:numPr>
        <w:tabs>
          <w:tab w:val="left" w:pos="1276"/>
        </w:tabs>
        <w:spacing w:before="0" w:after="0"/>
        <w:ind w:left="142" w:firstLine="709"/>
        <w:jc w:val="both"/>
        <w:rPr>
          <w:b w:val="0"/>
          <w:sz w:val="24"/>
          <w:szCs w:val="24"/>
        </w:rPr>
      </w:pPr>
      <w:r w:rsidRPr="00D27D72">
        <w:rPr>
          <w:b w:val="0"/>
          <w:sz w:val="24"/>
          <w:szCs w:val="24"/>
        </w:rPr>
        <w:t>Для оценки</w:t>
      </w:r>
      <w:r w:rsidR="00532422" w:rsidRPr="00D27D72">
        <w:rPr>
          <w:b w:val="0"/>
          <w:sz w:val="24"/>
          <w:szCs w:val="24"/>
        </w:rPr>
        <w:t xml:space="preserve"> Предложений </w:t>
      </w:r>
      <w:r w:rsidR="00E26B48" w:rsidRPr="00D27D72">
        <w:rPr>
          <w:b w:val="0"/>
          <w:sz w:val="24"/>
          <w:szCs w:val="24"/>
        </w:rPr>
        <w:t>Участников применяется</w:t>
      </w:r>
      <w:r w:rsidRPr="00D27D72">
        <w:rPr>
          <w:b w:val="0"/>
          <w:sz w:val="24"/>
          <w:szCs w:val="24"/>
        </w:rPr>
        <w:t xml:space="preserve"> метод рейтинговых оценок. Суть метода состоит в присвоении критериям оценки удельных весов, проставлении им оценки на основании комплексного</w:t>
      </w:r>
      <w:r w:rsidR="00532422" w:rsidRPr="00D27D72">
        <w:rPr>
          <w:b w:val="0"/>
          <w:sz w:val="24"/>
          <w:szCs w:val="24"/>
        </w:rPr>
        <w:t xml:space="preserve"> </w:t>
      </w:r>
      <w:r w:rsidR="00E26B48" w:rsidRPr="00D27D72">
        <w:rPr>
          <w:b w:val="0"/>
          <w:sz w:val="24"/>
          <w:szCs w:val="24"/>
        </w:rPr>
        <w:t>анализа степени</w:t>
      </w:r>
      <w:r w:rsidR="00532422" w:rsidRPr="00D27D72">
        <w:rPr>
          <w:b w:val="0"/>
          <w:sz w:val="24"/>
          <w:szCs w:val="24"/>
        </w:rPr>
        <w:t xml:space="preserve"> соответствия П</w:t>
      </w:r>
      <w:r w:rsidRPr="00D27D72">
        <w:rPr>
          <w:b w:val="0"/>
          <w:sz w:val="24"/>
          <w:szCs w:val="24"/>
        </w:rPr>
        <w:t>редложения требованиям закупочной документации и вычислении итогового рейтинга предложения.</w:t>
      </w:r>
    </w:p>
    <w:p w:rsidR="003A7C47" w:rsidRPr="00D27D72" w:rsidRDefault="003D4806" w:rsidP="00155301">
      <w:pPr>
        <w:pStyle w:val="2"/>
        <w:numPr>
          <w:ilvl w:val="0"/>
          <w:numId w:val="0"/>
        </w:numPr>
        <w:tabs>
          <w:tab w:val="left" w:pos="1276"/>
        </w:tabs>
        <w:spacing w:before="0" w:after="0"/>
        <w:ind w:left="142" w:firstLine="709"/>
        <w:jc w:val="both"/>
        <w:rPr>
          <w:b w:val="0"/>
          <w:sz w:val="24"/>
          <w:szCs w:val="24"/>
        </w:rPr>
      </w:pPr>
      <w:r w:rsidRPr="00D27D72">
        <w:rPr>
          <w:b w:val="0"/>
          <w:sz w:val="24"/>
          <w:szCs w:val="24"/>
        </w:rPr>
        <w:t xml:space="preserve">Члены </w:t>
      </w:r>
      <w:r w:rsidR="003A7C47" w:rsidRPr="00D27D72">
        <w:rPr>
          <w:b w:val="0"/>
          <w:sz w:val="24"/>
          <w:szCs w:val="24"/>
        </w:rPr>
        <w:t>комиссии</w:t>
      </w:r>
      <w:r w:rsidRPr="00D27D72">
        <w:rPr>
          <w:b w:val="0"/>
          <w:sz w:val="24"/>
          <w:szCs w:val="24"/>
        </w:rPr>
        <w:t xml:space="preserve"> по осуществлению закупок</w:t>
      </w:r>
      <w:r w:rsidR="003A7C47" w:rsidRPr="00D27D72">
        <w:rPr>
          <w:b w:val="0"/>
          <w:sz w:val="24"/>
          <w:szCs w:val="24"/>
        </w:rPr>
        <w:t xml:space="preserve"> </w:t>
      </w:r>
      <w:proofErr w:type="spellStart"/>
      <w:r w:rsidR="003A7C47" w:rsidRPr="00D27D72">
        <w:rPr>
          <w:b w:val="0"/>
          <w:sz w:val="24"/>
          <w:szCs w:val="24"/>
        </w:rPr>
        <w:t>комиссионно</w:t>
      </w:r>
      <w:proofErr w:type="spellEnd"/>
      <w:r w:rsidR="003A7C47" w:rsidRPr="00D27D72">
        <w:rPr>
          <w:b w:val="0"/>
          <w:sz w:val="24"/>
          <w:szCs w:val="24"/>
        </w:rPr>
        <w:t xml:space="preserve"> присуждают по каждому критерию каждой заявке балл, диапазон баллов от 0 до 1, где 1 выставляется </w:t>
      </w:r>
      <w:r w:rsidR="00532422" w:rsidRPr="00D27D72">
        <w:rPr>
          <w:b w:val="0"/>
          <w:sz w:val="24"/>
          <w:szCs w:val="24"/>
        </w:rPr>
        <w:t>У</w:t>
      </w:r>
      <w:r w:rsidR="003A7C47" w:rsidRPr="00D27D72">
        <w:rPr>
          <w:b w:val="0"/>
          <w:sz w:val="24"/>
          <w:szCs w:val="24"/>
        </w:rPr>
        <w:t>частнику с</w:t>
      </w:r>
      <w:r w:rsidR="00532422" w:rsidRPr="00D27D72">
        <w:rPr>
          <w:b w:val="0"/>
          <w:sz w:val="24"/>
          <w:szCs w:val="24"/>
        </w:rPr>
        <w:t xml:space="preserve"> наилучшим предложением, а 0 – У</w:t>
      </w:r>
      <w:r w:rsidR="003A7C47" w:rsidRPr="00D27D72">
        <w:rPr>
          <w:b w:val="0"/>
          <w:sz w:val="24"/>
          <w:szCs w:val="24"/>
        </w:rPr>
        <w:t>частнику с наихудшим предложением. Для оценки заявки осуществляется расчет итогового рейтинга по каждой заявке.</w:t>
      </w:r>
    </w:p>
    <w:p w:rsidR="007972A6" w:rsidRPr="00D27D72" w:rsidRDefault="00532422" w:rsidP="000D2DCF">
      <w:pPr>
        <w:pStyle w:val="2"/>
        <w:numPr>
          <w:ilvl w:val="0"/>
          <w:numId w:val="8"/>
        </w:numPr>
        <w:tabs>
          <w:tab w:val="left" w:pos="1276"/>
        </w:tabs>
        <w:spacing w:before="0" w:after="0"/>
        <w:ind w:left="142" w:firstLine="709"/>
        <w:jc w:val="both"/>
        <w:rPr>
          <w:b w:val="0"/>
          <w:sz w:val="24"/>
          <w:szCs w:val="24"/>
        </w:rPr>
      </w:pPr>
      <w:r w:rsidRPr="00D27D72">
        <w:rPr>
          <w:b w:val="0"/>
          <w:sz w:val="24"/>
          <w:szCs w:val="24"/>
        </w:rPr>
        <w:t xml:space="preserve">Рейтинг </w:t>
      </w:r>
      <w:r w:rsidR="00E26B48" w:rsidRPr="00D27D72">
        <w:rPr>
          <w:b w:val="0"/>
          <w:sz w:val="24"/>
          <w:szCs w:val="24"/>
        </w:rPr>
        <w:t>Участника вычисляется</w:t>
      </w:r>
      <w:r w:rsidR="003A7C47" w:rsidRPr="00D27D72">
        <w:rPr>
          <w:b w:val="0"/>
          <w:sz w:val="24"/>
          <w:szCs w:val="24"/>
        </w:rPr>
        <w:t xml:space="preserve"> на основании численной оценки критериев выбора, приведенной в Таблице 1.</w:t>
      </w:r>
    </w:p>
    <w:p w:rsidR="007972A6" w:rsidRPr="00D27D72" w:rsidRDefault="007972A6" w:rsidP="0022797D">
      <w:pPr>
        <w:tabs>
          <w:tab w:val="left" w:pos="900"/>
        </w:tabs>
        <w:ind w:firstLine="600"/>
        <w:jc w:val="right"/>
        <w:rPr>
          <w:sz w:val="16"/>
          <w:szCs w:val="16"/>
        </w:rPr>
      </w:pPr>
    </w:p>
    <w:p w:rsidR="007972A6" w:rsidRPr="00D27D72" w:rsidRDefault="00532422" w:rsidP="0022797D">
      <w:pPr>
        <w:tabs>
          <w:tab w:val="left" w:pos="900"/>
        </w:tabs>
        <w:ind w:firstLine="600"/>
        <w:rPr>
          <w:sz w:val="24"/>
          <w:szCs w:val="24"/>
        </w:rPr>
      </w:pPr>
      <w:r w:rsidRPr="00D27D72">
        <w:rPr>
          <w:sz w:val="24"/>
          <w:szCs w:val="24"/>
        </w:rPr>
        <w:t>Таблица 1. Рейтинг предложения У</w:t>
      </w:r>
      <w:r w:rsidR="007972A6" w:rsidRPr="00D27D72">
        <w:rPr>
          <w:sz w:val="24"/>
          <w:szCs w:val="24"/>
        </w:rPr>
        <w:t>частника закупки.</w:t>
      </w:r>
    </w:p>
    <w:tbl>
      <w:tblPr>
        <w:tblW w:w="10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0"/>
        <w:gridCol w:w="3055"/>
        <w:gridCol w:w="1784"/>
        <w:gridCol w:w="2012"/>
      </w:tblGrid>
      <w:tr w:rsidR="007042A8" w:rsidRPr="00D27D72" w:rsidTr="00A8379E">
        <w:trPr>
          <w:jc w:val="center"/>
        </w:trPr>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tcPr>
          <w:p w:rsidR="00691728" w:rsidRPr="00D27D72" w:rsidRDefault="00691728" w:rsidP="00A8379E">
            <w:pPr>
              <w:ind w:left="432"/>
              <w:jc w:val="center"/>
              <w:rPr>
                <w:i/>
                <w:sz w:val="24"/>
                <w:szCs w:val="24"/>
              </w:rPr>
            </w:pPr>
            <w:r w:rsidRPr="00D27D72">
              <w:rPr>
                <w:i/>
                <w:sz w:val="24"/>
                <w:szCs w:val="24"/>
              </w:rPr>
              <w:t>Название закупки</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auto"/>
          </w:tcPr>
          <w:p w:rsidR="00691728" w:rsidRPr="00D27D72" w:rsidRDefault="00691728" w:rsidP="00A8379E">
            <w:pPr>
              <w:ind w:left="432"/>
              <w:jc w:val="center"/>
              <w:rPr>
                <w:i/>
                <w:sz w:val="24"/>
                <w:szCs w:val="24"/>
              </w:rPr>
            </w:pPr>
            <w:r w:rsidRPr="00D27D72">
              <w:rPr>
                <w:i/>
                <w:sz w:val="24"/>
                <w:szCs w:val="24"/>
              </w:rPr>
              <w:t>Участник закупки 1 (название)</w:t>
            </w:r>
          </w:p>
        </w:tc>
      </w:tr>
      <w:tr w:rsidR="007042A8" w:rsidRPr="00D27D72" w:rsidTr="00A8379E">
        <w:trPr>
          <w:trHeight w:val="756"/>
          <w:jc w:val="center"/>
        </w:trPr>
        <w:tc>
          <w:tcPr>
            <w:tcW w:w="3580" w:type="dxa"/>
            <w:shd w:val="clear" w:color="auto" w:fill="auto"/>
          </w:tcPr>
          <w:p w:rsidR="00691728" w:rsidRPr="00D27D72" w:rsidRDefault="00691728" w:rsidP="00B44D7F">
            <w:pPr>
              <w:jc w:val="center"/>
              <w:rPr>
                <w:sz w:val="24"/>
                <w:szCs w:val="24"/>
              </w:rPr>
            </w:pPr>
            <w:r w:rsidRPr="00D27D72">
              <w:rPr>
                <w:sz w:val="24"/>
                <w:szCs w:val="24"/>
              </w:rPr>
              <w:t>Критерий выбора</w:t>
            </w:r>
          </w:p>
        </w:tc>
        <w:tc>
          <w:tcPr>
            <w:tcW w:w="3055" w:type="dxa"/>
            <w:shd w:val="clear" w:color="auto" w:fill="auto"/>
          </w:tcPr>
          <w:p w:rsidR="00691728" w:rsidRPr="00D27D72" w:rsidRDefault="00691728" w:rsidP="00B44D7F">
            <w:pPr>
              <w:jc w:val="center"/>
              <w:rPr>
                <w:sz w:val="24"/>
                <w:szCs w:val="24"/>
              </w:rPr>
            </w:pPr>
            <w:r w:rsidRPr="00D27D72">
              <w:rPr>
                <w:sz w:val="24"/>
                <w:szCs w:val="24"/>
              </w:rPr>
              <w:t>Удельный вес критерия в общей оценке, от  0 до 1</w:t>
            </w:r>
          </w:p>
        </w:tc>
        <w:tc>
          <w:tcPr>
            <w:tcW w:w="1784" w:type="dxa"/>
            <w:shd w:val="clear" w:color="auto" w:fill="auto"/>
          </w:tcPr>
          <w:p w:rsidR="00B44D7F" w:rsidRPr="00D27D72" w:rsidRDefault="00691728" w:rsidP="00B44D7F">
            <w:pPr>
              <w:ind w:firstLine="20"/>
              <w:jc w:val="center"/>
              <w:rPr>
                <w:sz w:val="24"/>
                <w:szCs w:val="24"/>
              </w:rPr>
            </w:pPr>
            <w:r w:rsidRPr="00D27D72">
              <w:rPr>
                <w:sz w:val="24"/>
                <w:szCs w:val="24"/>
              </w:rPr>
              <w:t>Оценка критери</w:t>
            </w:r>
            <w:r w:rsidR="00532422" w:rsidRPr="00D27D72">
              <w:rPr>
                <w:sz w:val="24"/>
                <w:szCs w:val="24"/>
              </w:rPr>
              <w:t>я</w:t>
            </w:r>
          </w:p>
          <w:p w:rsidR="00691728" w:rsidRPr="00D27D72" w:rsidRDefault="00691728" w:rsidP="00B44D7F">
            <w:pPr>
              <w:ind w:firstLine="20"/>
              <w:jc w:val="center"/>
              <w:rPr>
                <w:sz w:val="24"/>
                <w:szCs w:val="24"/>
              </w:rPr>
            </w:pPr>
            <w:r w:rsidRPr="00D27D72">
              <w:rPr>
                <w:sz w:val="24"/>
                <w:szCs w:val="24"/>
              </w:rPr>
              <w:t>от 0 до 1</w:t>
            </w:r>
          </w:p>
        </w:tc>
        <w:tc>
          <w:tcPr>
            <w:tcW w:w="2012" w:type="dxa"/>
            <w:shd w:val="clear" w:color="auto" w:fill="auto"/>
          </w:tcPr>
          <w:p w:rsidR="00691728" w:rsidRPr="00D27D72" w:rsidRDefault="00691728" w:rsidP="00B44D7F">
            <w:pPr>
              <w:ind w:left="11" w:hanging="11"/>
              <w:jc w:val="center"/>
              <w:rPr>
                <w:sz w:val="24"/>
                <w:szCs w:val="24"/>
              </w:rPr>
            </w:pPr>
            <w:r w:rsidRPr="00D27D72">
              <w:rPr>
                <w:sz w:val="24"/>
                <w:szCs w:val="24"/>
              </w:rPr>
              <w:t>Рейтинг критерия</w:t>
            </w:r>
          </w:p>
          <w:p w:rsidR="00691728" w:rsidRPr="00D27D72" w:rsidRDefault="00691728" w:rsidP="00B44D7F">
            <w:pPr>
              <w:ind w:left="11" w:hanging="11"/>
              <w:jc w:val="center"/>
              <w:rPr>
                <w:sz w:val="24"/>
                <w:szCs w:val="24"/>
              </w:rPr>
            </w:pPr>
            <w:r w:rsidRPr="00D27D72">
              <w:rPr>
                <w:sz w:val="24"/>
                <w:szCs w:val="24"/>
              </w:rPr>
              <w:t>4 = 2*3</w:t>
            </w:r>
          </w:p>
        </w:tc>
      </w:tr>
      <w:tr w:rsidR="007042A8" w:rsidRPr="00D27D72" w:rsidTr="00A8379E">
        <w:trPr>
          <w:trHeight w:val="298"/>
          <w:jc w:val="center"/>
        </w:trPr>
        <w:tc>
          <w:tcPr>
            <w:tcW w:w="3580" w:type="dxa"/>
            <w:shd w:val="clear" w:color="auto" w:fill="auto"/>
          </w:tcPr>
          <w:p w:rsidR="00691728" w:rsidRPr="00D27D72" w:rsidRDefault="00691728" w:rsidP="00A8379E">
            <w:pPr>
              <w:jc w:val="center"/>
              <w:rPr>
                <w:sz w:val="24"/>
                <w:szCs w:val="24"/>
              </w:rPr>
            </w:pPr>
            <w:r w:rsidRPr="00D27D72">
              <w:rPr>
                <w:sz w:val="24"/>
                <w:szCs w:val="24"/>
              </w:rPr>
              <w:t>1</w:t>
            </w:r>
          </w:p>
        </w:tc>
        <w:tc>
          <w:tcPr>
            <w:tcW w:w="3055" w:type="dxa"/>
            <w:shd w:val="clear" w:color="auto" w:fill="auto"/>
          </w:tcPr>
          <w:p w:rsidR="00691728" w:rsidRPr="00D27D72" w:rsidRDefault="00691728" w:rsidP="00A8379E">
            <w:pPr>
              <w:jc w:val="center"/>
              <w:rPr>
                <w:sz w:val="24"/>
                <w:szCs w:val="24"/>
              </w:rPr>
            </w:pPr>
            <w:r w:rsidRPr="00D27D72">
              <w:rPr>
                <w:sz w:val="24"/>
                <w:szCs w:val="24"/>
              </w:rPr>
              <w:t>2</w:t>
            </w:r>
          </w:p>
        </w:tc>
        <w:tc>
          <w:tcPr>
            <w:tcW w:w="1784" w:type="dxa"/>
            <w:shd w:val="clear" w:color="auto" w:fill="auto"/>
          </w:tcPr>
          <w:p w:rsidR="00691728" w:rsidRPr="00D27D72" w:rsidRDefault="00691728" w:rsidP="00A8379E">
            <w:pPr>
              <w:ind w:firstLine="20"/>
              <w:jc w:val="center"/>
              <w:rPr>
                <w:sz w:val="24"/>
                <w:szCs w:val="24"/>
              </w:rPr>
            </w:pPr>
            <w:r w:rsidRPr="00D27D72">
              <w:rPr>
                <w:sz w:val="24"/>
                <w:szCs w:val="24"/>
              </w:rPr>
              <w:t>3</w:t>
            </w:r>
          </w:p>
        </w:tc>
        <w:tc>
          <w:tcPr>
            <w:tcW w:w="2012" w:type="dxa"/>
            <w:shd w:val="clear" w:color="auto" w:fill="auto"/>
          </w:tcPr>
          <w:p w:rsidR="00691728" w:rsidRPr="00D27D72" w:rsidRDefault="00691728" w:rsidP="00A8379E">
            <w:pPr>
              <w:ind w:left="11" w:hanging="11"/>
              <w:jc w:val="center"/>
              <w:rPr>
                <w:sz w:val="24"/>
                <w:szCs w:val="24"/>
              </w:rPr>
            </w:pPr>
            <w:r w:rsidRPr="00D27D72">
              <w:rPr>
                <w:sz w:val="24"/>
                <w:szCs w:val="24"/>
              </w:rPr>
              <w:t>4</w:t>
            </w:r>
          </w:p>
        </w:tc>
      </w:tr>
      <w:tr w:rsidR="007042A8" w:rsidRPr="00D27D72" w:rsidTr="007F5B5D">
        <w:trPr>
          <w:trHeight w:val="443"/>
          <w:jc w:val="center"/>
        </w:trPr>
        <w:tc>
          <w:tcPr>
            <w:tcW w:w="3580" w:type="dxa"/>
            <w:shd w:val="clear" w:color="auto" w:fill="auto"/>
          </w:tcPr>
          <w:p w:rsidR="00691728" w:rsidRPr="00D27D72" w:rsidRDefault="00691728" w:rsidP="0009012A">
            <w:pPr>
              <w:rPr>
                <w:sz w:val="24"/>
                <w:szCs w:val="24"/>
              </w:rPr>
            </w:pPr>
            <w:r w:rsidRPr="00D27D72">
              <w:rPr>
                <w:sz w:val="24"/>
                <w:szCs w:val="24"/>
              </w:rPr>
              <w:t>Цена</w:t>
            </w:r>
            <w:r w:rsidR="002910D7" w:rsidRPr="00D27D72">
              <w:rPr>
                <w:sz w:val="24"/>
                <w:szCs w:val="24"/>
              </w:rPr>
              <w:t xml:space="preserve"> </w:t>
            </w:r>
          </w:p>
        </w:tc>
        <w:tc>
          <w:tcPr>
            <w:tcW w:w="3055" w:type="dxa"/>
            <w:shd w:val="clear" w:color="auto" w:fill="FFFF00"/>
          </w:tcPr>
          <w:p w:rsidR="00691728" w:rsidRPr="00D27D72" w:rsidRDefault="00691728" w:rsidP="00F4507B">
            <w:pPr>
              <w:jc w:val="center"/>
              <w:rPr>
                <w:sz w:val="24"/>
                <w:szCs w:val="24"/>
              </w:rPr>
            </w:pPr>
            <w:r w:rsidRPr="00D27D72">
              <w:rPr>
                <w:sz w:val="24"/>
                <w:szCs w:val="24"/>
              </w:rPr>
              <w:t>0,</w:t>
            </w:r>
            <w:r w:rsidR="00FB42E6" w:rsidRPr="00D27D72">
              <w:rPr>
                <w:sz w:val="24"/>
                <w:szCs w:val="24"/>
              </w:rPr>
              <w:t>4</w:t>
            </w:r>
          </w:p>
        </w:tc>
        <w:tc>
          <w:tcPr>
            <w:tcW w:w="1784" w:type="dxa"/>
            <w:shd w:val="clear" w:color="auto" w:fill="auto"/>
          </w:tcPr>
          <w:p w:rsidR="00691728" w:rsidRPr="00D27D72" w:rsidRDefault="00691728" w:rsidP="00A8379E">
            <w:pPr>
              <w:ind w:firstLine="20"/>
              <w:jc w:val="center"/>
              <w:rPr>
                <w:sz w:val="24"/>
                <w:szCs w:val="24"/>
              </w:rPr>
            </w:pPr>
          </w:p>
        </w:tc>
        <w:tc>
          <w:tcPr>
            <w:tcW w:w="2012" w:type="dxa"/>
            <w:shd w:val="clear" w:color="auto" w:fill="auto"/>
          </w:tcPr>
          <w:p w:rsidR="00691728" w:rsidRPr="00D27D72" w:rsidRDefault="00691728" w:rsidP="00A8379E">
            <w:pPr>
              <w:ind w:left="11" w:hanging="11"/>
              <w:jc w:val="center"/>
              <w:rPr>
                <w:sz w:val="24"/>
                <w:szCs w:val="24"/>
              </w:rPr>
            </w:pPr>
          </w:p>
        </w:tc>
      </w:tr>
      <w:tr w:rsidR="007042A8" w:rsidRPr="00D27D72" w:rsidTr="007F5B5D">
        <w:trPr>
          <w:trHeight w:val="443"/>
          <w:jc w:val="center"/>
        </w:trPr>
        <w:tc>
          <w:tcPr>
            <w:tcW w:w="3580" w:type="dxa"/>
            <w:shd w:val="clear" w:color="auto" w:fill="auto"/>
          </w:tcPr>
          <w:p w:rsidR="00F4507B" w:rsidRPr="00D27D72" w:rsidRDefault="00F4507B" w:rsidP="0009012A">
            <w:pPr>
              <w:rPr>
                <w:sz w:val="24"/>
                <w:szCs w:val="24"/>
              </w:rPr>
            </w:pPr>
            <w:r w:rsidRPr="00D27D72">
              <w:rPr>
                <w:sz w:val="24"/>
                <w:szCs w:val="24"/>
              </w:rPr>
              <w:t>Опыт работы</w:t>
            </w:r>
          </w:p>
        </w:tc>
        <w:tc>
          <w:tcPr>
            <w:tcW w:w="3055" w:type="dxa"/>
            <w:shd w:val="clear" w:color="auto" w:fill="FFFF00"/>
          </w:tcPr>
          <w:p w:rsidR="00F4507B" w:rsidRPr="00D27D72" w:rsidRDefault="00F4507B" w:rsidP="00C90A35">
            <w:pPr>
              <w:jc w:val="center"/>
              <w:rPr>
                <w:sz w:val="24"/>
                <w:szCs w:val="24"/>
              </w:rPr>
            </w:pPr>
            <w:r w:rsidRPr="00D27D72">
              <w:rPr>
                <w:sz w:val="24"/>
                <w:szCs w:val="24"/>
              </w:rPr>
              <w:t>0,</w:t>
            </w:r>
            <w:r w:rsidR="00D35368" w:rsidRPr="00D27D72">
              <w:rPr>
                <w:sz w:val="24"/>
                <w:szCs w:val="24"/>
              </w:rPr>
              <w:t>2</w:t>
            </w:r>
          </w:p>
        </w:tc>
        <w:tc>
          <w:tcPr>
            <w:tcW w:w="1784" w:type="dxa"/>
            <w:shd w:val="clear" w:color="auto" w:fill="auto"/>
          </w:tcPr>
          <w:p w:rsidR="00F4507B" w:rsidRPr="00D27D72" w:rsidRDefault="00F4507B" w:rsidP="00A8379E">
            <w:pPr>
              <w:ind w:firstLine="20"/>
              <w:jc w:val="center"/>
              <w:rPr>
                <w:sz w:val="24"/>
                <w:szCs w:val="24"/>
              </w:rPr>
            </w:pPr>
          </w:p>
        </w:tc>
        <w:tc>
          <w:tcPr>
            <w:tcW w:w="2012" w:type="dxa"/>
            <w:shd w:val="clear" w:color="auto" w:fill="auto"/>
          </w:tcPr>
          <w:p w:rsidR="00F4507B" w:rsidRPr="00D27D72" w:rsidRDefault="00F4507B" w:rsidP="00A8379E">
            <w:pPr>
              <w:ind w:left="11" w:hanging="11"/>
              <w:jc w:val="center"/>
              <w:rPr>
                <w:sz w:val="24"/>
                <w:szCs w:val="24"/>
              </w:rPr>
            </w:pPr>
          </w:p>
        </w:tc>
      </w:tr>
      <w:tr w:rsidR="00FB42E6" w:rsidRPr="00D27D72" w:rsidTr="007F5B5D">
        <w:trPr>
          <w:trHeight w:val="443"/>
          <w:jc w:val="center"/>
        </w:trPr>
        <w:tc>
          <w:tcPr>
            <w:tcW w:w="3580" w:type="dxa"/>
            <w:shd w:val="clear" w:color="auto" w:fill="auto"/>
          </w:tcPr>
          <w:p w:rsidR="00FB42E6" w:rsidRPr="00D27D72" w:rsidRDefault="00FB42E6" w:rsidP="0009012A">
            <w:pPr>
              <w:rPr>
                <w:sz w:val="24"/>
                <w:szCs w:val="24"/>
              </w:rPr>
            </w:pPr>
            <w:r w:rsidRPr="00D27D72">
              <w:rPr>
                <w:sz w:val="24"/>
                <w:szCs w:val="24"/>
              </w:rPr>
              <w:t>Обеспеченность персоналом</w:t>
            </w:r>
          </w:p>
        </w:tc>
        <w:tc>
          <w:tcPr>
            <w:tcW w:w="3055" w:type="dxa"/>
            <w:shd w:val="clear" w:color="auto" w:fill="FFFF00"/>
          </w:tcPr>
          <w:p w:rsidR="00FB42E6" w:rsidRPr="00D27D72" w:rsidRDefault="00FB42E6" w:rsidP="00C90A35">
            <w:pPr>
              <w:jc w:val="center"/>
              <w:rPr>
                <w:sz w:val="24"/>
                <w:szCs w:val="24"/>
              </w:rPr>
            </w:pPr>
            <w:r w:rsidRPr="00D27D72">
              <w:rPr>
                <w:sz w:val="24"/>
                <w:szCs w:val="24"/>
              </w:rPr>
              <w:t>0,2</w:t>
            </w:r>
          </w:p>
        </w:tc>
        <w:tc>
          <w:tcPr>
            <w:tcW w:w="1784" w:type="dxa"/>
            <w:shd w:val="clear" w:color="auto" w:fill="auto"/>
          </w:tcPr>
          <w:p w:rsidR="00FB42E6" w:rsidRPr="00D27D72" w:rsidRDefault="00FB42E6" w:rsidP="00A8379E">
            <w:pPr>
              <w:ind w:firstLine="20"/>
              <w:jc w:val="center"/>
              <w:rPr>
                <w:sz w:val="24"/>
                <w:szCs w:val="24"/>
              </w:rPr>
            </w:pPr>
          </w:p>
        </w:tc>
        <w:tc>
          <w:tcPr>
            <w:tcW w:w="2012" w:type="dxa"/>
            <w:shd w:val="clear" w:color="auto" w:fill="auto"/>
          </w:tcPr>
          <w:p w:rsidR="00FB42E6" w:rsidRPr="00D27D72" w:rsidRDefault="00FB42E6" w:rsidP="00A8379E">
            <w:pPr>
              <w:ind w:left="11" w:hanging="11"/>
              <w:jc w:val="center"/>
              <w:rPr>
                <w:sz w:val="24"/>
                <w:szCs w:val="24"/>
              </w:rPr>
            </w:pPr>
          </w:p>
        </w:tc>
      </w:tr>
      <w:tr w:rsidR="00FB42E6" w:rsidRPr="00D27D72" w:rsidTr="007F5B5D">
        <w:trPr>
          <w:trHeight w:val="443"/>
          <w:jc w:val="center"/>
        </w:trPr>
        <w:tc>
          <w:tcPr>
            <w:tcW w:w="3580" w:type="dxa"/>
            <w:shd w:val="clear" w:color="auto" w:fill="auto"/>
          </w:tcPr>
          <w:p w:rsidR="00FB42E6" w:rsidRPr="00D27D72" w:rsidRDefault="00FB42E6" w:rsidP="0009012A">
            <w:pPr>
              <w:rPr>
                <w:sz w:val="24"/>
                <w:szCs w:val="24"/>
              </w:rPr>
            </w:pPr>
            <w:r w:rsidRPr="00D27D72">
              <w:rPr>
                <w:sz w:val="24"/>
                <w:szCs w:val="24"/>
              </w:rPr>
              <w:t>Обеспеченность техническими средствами</w:t>
            </w:r>
          </w:p>
        </w:tc>
        <w:tc>
          <w:tcPr>
            <w:tcW w:w="3055" w:type="dxa"/>
            <w:shd w:val="clear" w:color="auto" w:fill="FFFF00"/>
          </w:tcPr>
          <w:p w:rsidR="00FB42E6" w:rsidRPr="00D27D72" w:rsidRDefault="00FB42E6" w:rsidP="00C90A35">
            <w:pPr>
              <w:jc w:val="center"/>
              <w:rPr>
                <w:sz w:val="24"/>
                <w:szCs w:val="24"/>
              </w:rPr>
            </w:pPr>
            <w:r w:rsidRPr="00D27D72">
              <w:rPr>
                <w:sz w:val="24"/>
                <w:szCs w:val="24"/>
              </w:rPr>
              <w:t>0,2</w:t>
            </w:r>
          </w:p>
        </w:tc>
        <w:tc>
          <w:tcPr>
            <w:tcW w:w="1784" w:type="dxa"/>
            <w:shd w:val="clear" w:color="auto" w:fill="auto"/>
          </w:tcPr>
          <w:p w:rsidR="00FB42E6" w:rsidRPr="00D27D72" w:rsidRDefault="00FB42E6" w:rsidP="00A8379E">
            <w:pPr>
              <w:ind w:firstLine="20"/>
              <w:jc w:val="center"/>
              <w:rPr>
                <w:sz w:val="24"/>
                <w:szCs w:val="24"/>
              </w:rPr>
            </w:pPr>
          </w:p>
        </w:tc>
        <w:tc>
          <w:tcPr>
            <w:tcW w:w="2012" w:type="dxa"/>
            <w:shd w:val="clear" w:color="auto" w:fill="auto"/>
          </w:tcPr>
          <w:p w:rsidR="00FB42E6" w:rsidRPr="00D27D72" w:rsidRDefault="00FB42E6" w:rsidP="00A8379E">
            <w:pPr>
              <w:ind w:left="11" w:hanging="11"/>
              <w:jc w:val="center"/>
              <w:rPr>
                <w:sz w:val="24"/>
                <w:szCs w:val="24"/>
              </w:rPr>
            </w:pPr>
          </w:p>
        </w:tc>
      </w:tr>
      <w:tr w:rsidR="00D35368" w:rsidRPr="00D27D72" w:rsidTr="00A8379E">
        <w:trPr>
          <w:trHeight w:val="531"/>
          <w:jc w:val="center"/>
        </w:trPr>
        <w:tc>
          <w:tcPr>
            <w:tcW w:w="3580" w:type="dxa"/>
            <w:shd w:val="clear" w:color="auto" w:fill="auto"/>
          </w:tcPr>
          <w:p w:rsidR="00691728" w:rsidRPr="00D27D72" w:rsidRDefault="00691728" w:rsidP="00A8379E">
            <w:pPr>
              <w:rPr>
                <w:sz w:val="24"/>
                <w:szCs w:val="24"/>
              </w:rPr>
            </w:pPr>
            <w:r w:rsidRPr="00D27D72">
              <w:rPr>
                <w:sz w:val="24"/>
                <w:szCs w:val="24"/>
              </w:rPr>
              <w:t>Рейтинг:</w:t>
            </w:r>
          </w:p>
        </w:tc>
        <w:tc>
          <w:tcPr>
            <w:tcW w:w="3055" w:type="dxa"/>
            <w:shd w:val="clear" w:color="auto" w:fill="auto"/>
          </w:tcPr>
          <w:p w:rsidR="00691728" w:rsidRPr="00D27D72" w:rsidRDefault="00691728" w:rsidP="00A8379E">
            <w:pPr>
              <w:rPr>
                <w:sz w:val="24"/>
                <w:szCs w:val="24"/>
              </w:rPr>
            </w:pPr>
            <w:r w:rsidRPr="00D27D72">
              <w:rPr>
                <w:sz w:val="24"/>
                <w:szCs w:val="24"/>
              </w:rPr>
              <w:t>Сумма столбца 2 = 1</w:t>
            </w:r>
          </w:p>
        </w:tc>
        <w:tc>
          <w:tcPr>
            <w:tcW w:w="1784" w:type="dxa"/>
            <w:shd w:val="clear" w:color="auto" w:fill="auto"/>
          </w:tcPr>
          <w:p w:rsidR="00691728" w:rsidRPr="00D27D72" w:rsidRDefault="00691728" w:rsidP="00A8379E">
            <w:pPr>
              <w:ind w:firstLine="20"/>
              <w:rPr>
                <w:sz w:val="24"/>
                <w:szCs w:val="24"/>
              </w:rPr>
            </w:pPr>
            <w:r w:rsidRPr="00D27D72">
              <w:rPr>
                <w:sz w:val="24"/>
                <w:szCs w:val="24"/>
              </w:rPr>
              <w:t>неприменимо</w:t>
            </w:r>
          </w:p>
        </w:tc>
        <w:tc>
          <w:tcPr>
            <w:tcW w:w="2012" w:type="dxa"/>
            <w:shd w:val="clear" w:color="auto" w:fill="auto"/>
          </w:tcPr>
          <w:p w:rsidR="00691728" w:rsidRPr="00D27D72" w:rsidRDefault="00691728" w:rsidP="00A8379E">
            <w:pPr>
              <w:shd w:val="clear" w:color="auto" w:fill="E5B8B7"/>
              <w:ind w:left="11" w:hanging="11"/>
              <w:rPr>
                <w:sz w:val="24"/>
                <w:szCs w:val="24"/>
              </w:rPr>
            </w:pPr>
            <w:r w:rsidRPr="00D27D72">
              <w:rPr>
                <w:sz w:val="24"/>
                <w:szCs w:val="24"/>
              </w:rPr>
              <w:t>Рейтинг (Сумма столбца 4)</w:t>
            </w:r>
          </w:p>
        </w:tc>
      </w:tr>
    </w:tbl>
    <w:p w:rsidR="000109D0" w:rsidRPr="00D27D72" w:rsidRDefault="000109D0" w:rsidP="000109D0">
      <w:pPr>
        <w:ind w:left="851"/>
        <w:jc w:val="both"/>
        <w:rPr>
          <w:sz w:val="24"/>
          <w:szCs w:val="24"/>
        </w:rPr>
      </w:pPr>
    </w:p>
    <w:p w:rsidR="000109D0" w:rsidRPr="00D27D72" w:rsidRDefault="000109D0" w:rsidP="000D2DCF">
      <w:pPr>
        <w:pStyle w:val="2"/>
        <w:numPr>
          <w:ilvl w:val="0"/>
          <w:numId w:val="8"/>
        </w:numPr>
        <w:tabs>
          <w:tab w:val="left" w:pos="1276"/>
        </w:tabs>
        <w:spacing w:before="0" w:after="0"/>
        <w:ind w:left="142" w:firstLine="709"/>
        <w:jc w:val="both"/>
        <w:rPr>
          <w:sz w:val="24"/>
          <w:szCs w:val="24"/>
        </w:rPr>
      </w:pPr>
      <w:r w:rsidRPr="00D27D72">
        <w:rPr>
          <w:sz w:val="24"/>
          <w:szCs w:val="24"/>
        </w:rPr>
        <w:t>Описание и оценка критериев:</w:t>
      </w:r>
    </w:p>
    <w:p w:rsidR="000109D0" w:rsidRPr="00D27D72" w:rsidRDefault="004127C1" w:rsidP="004127C1">
      <w:pPr>
        <w:tabs>
          <w:tab w:val="left" w:pos="1134"/>
        </w:tabs>
        <w:ind w:left="851"/>
        <w:jc w:val="both"/>
        <w:rPr>
          <w:sz w:val="24"/>
          <w:szCs w:val="24"/>
        </w:rPr>
      </w:pPr>
      <w:r w:rsidRPr="00D27D72">
        <w:rPr>
          <w:sz w:val="24"/>
          <w:szCs w:val="24"/>
        </w:rPr>
        <w:t xml:space="preserve">а) </w:t>
      </w:r>
      <w:r w:rsidR="00D000F5" w:rsidRPr="00D27D72">
        <w:rPr>
          <w:sz w:val="24"/>
          <w:szCs w:val="24"/>
        </w:rPr>
        <w:t>Цена:</w:t>
      </w:r>
    </w:p>
    <w:p w:rsidR="000109D0" w:rsidRPr="00D27D72" w:rsidRDefault="000109D0" w:rsidP="000109D0">
      <w:pPr>
        <w:ind w:firstLine="851"/>
        <w:jc w:val="both"/>
        <w:rPr>
          <w:sz w:val="24"/>
          <w:szCs w:val="24"/>
        </w:rPr>
      </w:pPr>
      <w:r w:rsidRPr="00D27D72">
        <w:rPr>
          <w:sz w:val="24"/>
          <w:szCs w:val="24"/>
        </w:rPr>
        <w:t>При оценке критерия сравниваются цен</w:t>
      </w:r>
      <w:r w:rsidR="00DD72E0" w:rsidRPr="00D27D72">
        <w:rPr>
          <w:sz w:val="24"/>
          <w:szCs w:val="24"/>
        </w:rPr>
        <w:t>а</w:t>
      </w:r>
      <w:r w:rsidRPr="00D27D72">
        <w:rPr>
          <w:sz w:val="24"/>
          <w:szCs w:val="24"/>
        </w:rPr>
        <w:t>, предложенн</w:t>
      </w:r>
      <w:r w:rsidR="00DD72E0" w:rsidRPr="00D27D72">
        <w:rPr>
          <w:sz w:val="24"/>
          <w:szCs w:val="24"/>
        </w:rPr>
        <w:t>ая</w:t>
      </w:r>
      <w:r w:rsidRPr="00D27D72">
        <w:rPr>
          <w:sz w:val="24"/>
          <w:szCs w:val="24"/>
        </w:rPr>
        <w:t xml:space="preserve"> Участником закупки</w:t>
      </w:r>
      <w:r w:rsidR="00DD72E0" w:rsidRPr="00D27D72">
        <w:rPr>
          <w:sz w:val="24"/>
          <w:szCs w:val="24"/>
        </w:rPr>
        <w:t>,</w:t>
      </w:r>
      <w:r w:rsidRPr="00D27D72">
        <w:rPr>
          <w:sz w:val="24"/>
          <w:szCs w:val="24"/>
        </w:rPr>
        <w:t xml:space="preserve"> с установленной в закупочной документации начальной (максимальной) ценой договора. </w:t>
      </w:r>
    </w:p>
    <w:p w:rsidR="000109D0" w:rsidRPr="00D27D72" w:rsidRDefault="000109D0" w:rsidP="000109D0">
      <w:pPr>
        <w:ind w:firstLine="851"/>
        <w:jc w:val="both"/>
        <w:rPr>
          <w:sz w:val="24"/>
          <w:szCs w:val="24"/>
        </w:rPr>
      </w:pPr>
      <w:r w:rsidRPr="00D27D72">
        <w:rPr>
          <w:sz w:val="24"/>
          <w:szCs w:val="24"/>
        </w:rPr>
        <w:t>Оценка критерия, определяется по формуле:</w:t>
      </w:r>
    </w:p>
    <w:p w:rsidR="000109D0" w:rsidRPr="00D27D72" w:rsidRDefault="000109D0" w:rsidP="000109D0">
      <w:pPr>
        <w:ind w:firstLine="851"/>
        <w:jc w:val="both"/>
        <w:rPr>
          <w:sz w:val="24"/>
          <w:szCs w:val="24"/>
        </w:rPr>
      </w:pPr>
      <w:r w:rsidRPr="00D27D72">
        <w:rPr>
          <w:sz w:val="24"/>
          <w:szCs w:val="24"/>
          <w:lang w:val="en-US"/>
        </w:rPr>
        <w:t>R</w:t>
      </w:r>
      <w:r w:rsidRPr="00D27D72">
        <w:rPr>
          <w:sz w:val="24"/>
          <w:szCs w:val="24"/>
        </w:rPr>
        <w:t>=(</w:t>
      </w:r>
      <w:r w:rsidRPr="00D27D72">
        <w:rPr>
          <w:sz w:val="24"/>
          <w:szCs w:val="24"/>
          <w:lang w:val="en-US"/>
        </w:rPr>
        <w:t>Amax</w:t>
      </w:r>
      <w:r w:rsidRPr="00D27D72">
        <w:rPr>
          <w:sz w:val="24"/>
          <w:szCs w:val="24"/>
        </w:rPr>
        <w:t>-</w:t>
      </w:r>
      <w:r w:rsidRPr="00D27D72">
        <w:rPr>
          <w:sz w:val="24"/>
          <w:szCs w:val="24"/>
          <w:lang w:val="en-US"/>
        </w:rPr>
        <w:t>A</w:t>
      </w:r>
      <w:proofErr w:type="spellStart"/>
      <w:r w:rsidRPr="00D27D72">
        <w:rPr>
          <w:sz w:val="24"/>
          <w:szCs w:val="24"/>
        </w:rPr>
        <w:t>предл</w:t>
      </w:r>
      <w:proofErr w:type="spellEnd"/>
      <w:r w:rsidRPr="00D27D72">
        <w:rPr>
          <w:sz w:val="24"/>
          <w:szCs w:val="24"/>
        </w:rPr>
        <w:t>)/</w:t>
      </w:r>
      <w:r w:rsidRPr="00D27D72">
        <w:rPr>
          <w:sz w:val="24"/>
          <w:szCs w:val="24"/>
          <w:lang w:val="en-US"/>
        </w:rPr>
        <w:t>Amax</w:t>
      </w:r>
    </w:p>
    <w:p w:rsidR="000109D0" w:rsidRPr="00D27D72" w:rsidRDefault="000109D0" w:rsidP="000109D0">
      <w:pPr>
        <w:ind w:firstLine="851"/>
        <w:jc w:val="both"/>
        <w:rPr>
          <w:sz w:val="24"/>
          <w:szCs w:val="24"/>
        </w:rPr>
      </w:pPr>
      <w:r w:rsidRPr="00D27D72">
        <w:rPr>
          <w:sz w:val="24"/>
          <w:szCs w:val="24"/>
        </w:rPr>
        <w:t xml:space="preserve">Где </w:t>
      </w:r>
      <w:bookmarkStart w:id="77" w:name="_GoBack"/>
      <w:bookmarkEnd w:id="77"/>
    </w:p>
    <w:p w:rsidR="000109D0" w:rsidRPr="00D27D72" w:rsidRDefault="000109D0" w:rsidP="000109D0">
      <w:pPr>
        <w:ind w:firstLine="851"/>
        <w:jc w:val="both"/>
        <w:rPr>
          <w:sz w:val="24"/>
          <w:szCs w:val="24"/>
        </w:rPr>
      </w:pPr>
      <w:r w:rsidRPr="00D27D72">
        <w:rPr>
          <w:sz w:val="24"/>
          <w:szCs w:val="24"/>
          <w:lang w:val="en-US"/>
        </w:rPr>
        <w:t>R</w:t>
      </w:r>
      <w:r w:rsidRPr="00D27D72">
        <w:rPr>
          <w:sz w:val="24"/>
          <w:szCs w:val="24"/>
        </w:rPr>
        <w:t xml:space="preserve"> – оценка критерия,</w:t>
      </w:r>
    </w:p>
    <w:p w:rsidR="000109D0" w:rsidRPr="00D27D72" w:rsidRDefault="000109D0" w:rsidP="000109D0">
      <w:pPr>
        <w:ind w:firstLine="851"/>
        <w:jc w:val="both"/>
        <w:rPr>
          <w:sz w:val="24"/>
          <w:szCs w:val="24"/>
        </w:rPr>
      </w:pPr>
      <w:r w:rsidRPr="00D27D72">
        <w:rPr>
          <w:sz w:val="24"/>
          <w:szCs w:val="24"/>
          <w:lang w:val="en-US"/>
        </w:rPr>
        <w:t>Amax</w:t>
      </w:r>
      <w:r w:rsidRPr="00D27D72">
        <w:rPr>
          <w:sz w:val="24"/>
          <w:szCs w:val="24"/>
        </w:rPr>
        <w:t xml:space="preserve"> –</w:t>
      </w:r>
      <w:r w:rsidR="00B12EE5" w:rsidRPr="00D27D72">
        <w:rPr>
          <w:sz w:val="24"/>
          <w:szCs w:val="24"/>
          <w:lang w:eastAsia="en-US"/>
        </w:rPr>
        <w:t xml:space="preserve"> начальная (максимальная) цена договора</w:t>
      </w:r>
      <w:r w:rsidRPr="00D27D72">
        <w:rPr>
          <w:sz w:val="24"/>
          <w:szCs w:val="24"/>
        </w:rPr>
        <w:t>,</w:t>
      </w:r>
    </w:p>
    <w:p w:rsidR="000109D0" w:rsidRPr="00D27D72" w:rsidRDefault="000109D0" w:rsidP="000109D0">
      <w:pPr>
        <w:ind w:firstLine="851"/>
        <w:jc w:val="both"/>
        <w:rPr>
          <w:sz w:val="24"/>
          <w:szCs w:val="24"/>
        </w:rPr>
      </w:pPr>
      <w:proofErr w:type="spellStart"/>
      <w:r w:rsidRPr="00D27D72">
        <w:rPr>
          <w:sz w:val="24"/>
          <w:szCs w:val="24"/>
        </w:rPr>
        <w:t>Апредл</w:t>
      </w:r>
      <w:proofErr w:type="spellEnd"/>
      <w:r w:rsidRPr="00D27D72">
        <w:rPr>
          <w:sz w:val="24"/>
          <w:szCs w:val="24"/>
        </w:rPr>
        <w:t xml:space="preserve"> – </w:t>
      </w:r>
      <w:r w:rsidR="0050219A" w:rsidRPr="00D27D72">
        <w:rPr>
          <w:sz w:val="24"/>
          <w:szCs w:val="24"/>
          <w:lang w:eastAsia="en-US"/>
        </w:rPr>
        <w:t>предлагаем</w:t>
      </w:r>
      <w:r w:rsidR="00B12EE5" w:rsidRPr="00D27D72">
        <w:rPr>
          <w:sz w:val="24"/>
          <w:szCs w:val="24"/>
          <w:lang w:eastAsia="en-US"/>
        </w:rPr>
        <w:t>ая</w:t>
      </w:r>
      <w:r w:rsidR="0050219A" w:rsidRPr="00D27D72">
        <w:rPr>
          <w:sz w:val="24"/>
          <w:szCs w:val="24"/>
          <w:lang w:eastAsia="en-US"/>
        </w:rPr>
        <w:t xml:space="preserve"> </w:t>
      </w:r>
      <w:r w:rsidR="00B12EE5" w:rsidRPr="00D27D72">
        <w:rPr>
          <w:sz w:val="24"/>
          <w:szCs w:val="24"/>
          <w:lang w:eastAsia="en-US"/>
        </w:rPr>
        <w:t>цена договора</w:t>
      </w:r>
      <w:r w:rsidRPr="00D27D72">
        <w:rPr>
          <w:sz w:val="24"/>
          <w:szCs w:val="24"/>
        </w:rPr>
        <w:t>.</w:t>
      </w:r>
    </w:p>
    <w:p w:rsidR="000109D0" w:rsidRPr="00D27D72" w:rsidRDefault="007F5B5D" w:rsidP="007F5B5D">
      <w:pPr>
        <w:tabs>
          <w:tab w:val="left" w:pos="1134"/>
        </w:tabs>
        <w:ind w:firstLine="851"/>
        <w:jc w:val="both"/>
        <w:rPr>
          <w:sz w:val="24"/>
          <w:szCs w:val="24"/>
        </w:rPr>
      </w:pPr>
      <w:r w:rsidRPr="00D27D72">
        <w:rPr>
          <w:sz w:val="24"/>
          <w:szCs w:val="24"/>
        </w:rPr>
        <w:t>Ценовое предложение, входящее в заявку не должно превышать начальную (максимальную) цену договора.</w:t>
      </w:r>
    </w:p>
    <w:p w:rsidR="007F5B5D" w:rsidRPr="00D27D72" w:rsidRDefault="007F5B5D" w:rsidP="000109D0">
      <w:pPr>
        <w:tabs>
          <w:tab w:val="left" w:pos="1134"/>
        </w:tabs>
        <w:ind w:left="851"/>
        <w:jc w:val="both"/>
        <w:rPr>
          <w:sz w:val="24"/>
          <w:szCs w:val="24"/>
        </w:rPr>
      </w:pPr>
    </w:p>
    <w:p w:rsidR="00560CF9" w:rsidRPr="004D05DC" w:rsidRDefault="004127C1" w:rsidP="00560CF9">
      <w:pPr>
        <w:ind w:left="851"/>
        <w:jc w:val="both"/>
        <w:rPr>
          <w:sz w:val="24"/>
          <w:szCs w:val="24"/>
        </w:rPr>
      </w:pPr>
      <w:r w:rsidRPr="004D05DC">
        <w:rPr>
          <w:sz w:val="24"/>
          <w:szCs w:val="24"/>
        </w:rPr>
        <w:t xml:space="preserve">б) </w:t>
      </w:r>
      <w:r w:rsidR="00800FB9" w:rsidRPr="004D05DC">
        <w:rPr>
          <w:b/>
          <w:sz w:val="24"/>
          <w:szCs w:val="24"/>
        </w:rPr>
        <w:t>Опыт работы</w:t>
      </w:r>
      <w:r w:rsidR="00560CF9" w:rsidRPr="004D05DC">
        <w:rPr>
          <w:b/>
          <w:sz w:val="24"/>
          <w:szCs w:val="24"/>
        </w:rPr>
        <w:t>:</w:t>
      </w:r>
    </w:p>
    <w:p w:rsidR="00C23B8A" w:rsidRPr="004D05DC" w:rsidRDefault="00C23B8A" w:rsidP="00C23B8A">
      <w:pPr>
        <w:tabs>
          <w:tab w:val="left" w:pos="1134"/>
        </w:tabs>
        <w:ind w:firstLine="851"/>
        <w:jc w:val="both"/>
        <w:rPr>
          <w:sz w:val="24"/>
          <w:szCs w:val="24"/>
        </w:rPr>
      </w:pPr>
      <w:r w:rsidRPr="004D05DC">
        <w:rPr>
          <w:sz w:val="24"/>
          <w:szCs w:val="24"/>
        </w:rPr>
        <w:t xml:space="preserve">Для оценки предоставляются копии </w:t>
      </w:r>
      <w:r w:rsidR="006F4592" w:rsidRPr="004D05DC">
        <w:rPr>
          <w:sz w:val="24"/>
          <w:szCs w:val="24"/>
        </w:rPr>
        <w:t xml:space="preserve">договоров (контрактов) </w:t>
      </w:r>
      <w:r w:rsidR="000E70D1" w:rsidRPr="004D05DC">
        <w:rPr>
          <w:sz w:val="24"/>
          <w:szCs w:val="24"/>
        </w:rPr>
        <w:t>на оказание услуг (выполнение работ) по монтажу, оформлению, обслуживанию, демонтажу новогодних елок (или сопоставимых с ними по характеру услуг, работ) и копии документов, подтверждающих исполнение таких договоров (контрактов) за</w:t>
      </w:r>
      <w:r w:rsidR="00AD09D6" w:rsidRPr="004D05DC">
        <w:rPr>
          <w:sz w:val="24"/>
          <w:szCs w:val="24"/>
        </w:rPr>
        <w:t xml:space="preserve"> период</w:t>
      </w:r>
      <w:r w:rsidR="009A6231" w:rsidRPr="004D05DC">
        <w:rPr>
          <w:sz w:val="24"/>
          <w:szCs w:val="24"/>
        </w:rPr>
        <w:t xml:space="preserve"> 2021</w:t>
      </w:r>
      <w:r w:rsidR="00AD09D6" w:rsidRPr="004D05DC">
        <w:rPr>
          <w:sz w:val="24"/>
          <w:szCs w:val="24"/>
        </w:rPr>
        <w:t>-20</w:t>
      </w:r>
      <w:r w:rsidR="009A6231" w:rsidRPr="004D05DC">
        <w:rPr>
          <w:sz w:val="24"/>
          <w:szCs w:val="24"/>
        </w:rPr>
        <w:t>2</w:t>
      </w:r>
      <w:r w:rsidR="008B067D" w:rsidRPr="004D05DC">
        <w:rPr>
          <w:sz w:val="24"/>
          <w:szCs w:val="24"/>
        </w:rPr>
        <w:t>3</w:t>
      </w:r>
      <w:r w:rsidR="000E70D1" w:rsidRPr="004D05DC">
        <w:rPr>
          <w:sz w:val="24"/>
          <w:szCs w:val="24"/>
        </w:rPr>
        <w:t xml:space="preserve"> год</w:t>
      </w:r>
      <w:r w:rsidR="00AD09D6" w:rsidRPr="004D05DC">
        <w:rPr>
          <w:sz w:val="24"/>
          <w:szCs w:val="24"/>
        </w:rPr>
        <w:t>ов</w:t>
      </w:r>
      <w:r w:rsidR="000E70D1" w:rsidRPr="004D05DC">
        <w:rPr>
          <w:sz w:val="24"/>
          <w:szCs w:val="24"/>
        </w:rPr>
        <w:t xml:space="preserve">, стоимость каждого из которых превышает </w:t>
      </w:r>
      <w:r w:rsidR="004D38FE" w:rsidRPr="004D05DC">
        <w:rPr>
          <w:sz w:val="24"/>
          <w:szCs w:val="24"/>
        </w:rPr>
        <w:t>8,5</w:t>
      </w:r>
      <w:r w:rsidR="000E70D1" w:rsidRPr="004D05DC">
        <w:rPr>
          <w:sz w:val="24"/>
          <w:szCs w:val="24"/>
        </w:rPr>
        <w:t xml:space="preserve"> млн рублей</w:t>
      </w:r>
      <w:r w:rsidRPr="004D05DC">
        <w:rPr>
          <w:sz w:val="24"/>
          <w:szCs w:val="24"/>
        </w:rPr>
        <w:t>.</w:t>
      </w:r>
    </w:p>
    <w:p w:rsidR="00C23B8A" w:rsidRPr="004D05DC" w:rsidRDefault="00C23B8A" w:rsidP="00C23B8A">
      <w:pPr>
        <w:tabs>
          <w:tab w:val="left" w:pos="1134"/>
        </w:tabs>
        <w:ind w:firstLine="851"/>
        <w:jc w:val="both"/>
        <w:rPr>
          <w:sz w:val="24"/>
          <w:szCs w:val="24"/>
        </w:rPr>
      </w:pPr>
      <w:r w:rsidRPr="004D05DC">
        <w:rPr>
          <w:sz w:val="24"/>
          <w:szCs w:val="24"/>
        </w:rPr>
        <w:t>Оценивается опыт исполнения договорных обязательств за</w:t>
      </w:r>
      <w:r w:rsidR="004D38FE" w:rsidRPr="004D05DC">
        <w:rPr>
          <w:sz w:val="24"/>
          <w:szCs w:val="24"/>
        </w:rPr>
        <w:t xml:space="preserve"> период</w:t>
      </w:r>
      <w:r w:rsidRPr="004D05DC">
        <w:rPr>
          <w:sz w:val="24"/>
          <w:szCs w:val="24"/>
        </w:rPr>
        <w:t xml:space="preserve"> </w:t>
      </w:r>
      <w:r w:rsidR="007A743E" w:rsidRPr="004D05DC">
        <w:rPr>
          <w:sz w:val="24"/>
          <w:szCs w:val="24"/>
        </w:rPr>
        <w:t>20</w:t>
      </w:r>
      <w:r w:rsidR="009A6231" w:rsidRPr="004D05DC">
        <w:rPr>
          <w:sz w:val="24"/>
          <w:szCs w:val="24"/>
        </w:rPr>
        <w:t>21</w:t>
      </w:r>
      <w:r w:rsidR="004D38FE" w:rsidRPr="004D05DC">
        <w:rPr>
          <w:sz w:val="24"/>
          <w:szCs w:val="24"/>
        </w:rPr>
        <w:t>-20</w:t>
      </w:r>
      <w:r w:rsidR="009A6231" w:rsidRPr="004D05DC">
        <w:rPr>
          <w:sz w:val="24"/>
          <w:szCs w:val="24"/>
        </w:rPr>
        <w:t>2</w:t>
      </w:r>
      <w:r w:rsidR="008B067D" w:rsidRPr="004D05DC">
        <w:rPr>
          <w:sz w:val="24"/>
          <w:szCs w:val="24"/>
        </w:rPr>
        <w:t xml:space="preserve">3 </w:t>
      </w:r>
      <w:r w:rsidR="007A743E" w:rsidRPr="004D05DC">
        <w:rPr>
          <w:sz w:val="24"/>
          <w:szCs w:val="24"/>
        </w:rPr>
        <w:t>год</w:t>
      </w:r>
      <w:r w:rsidR="004D38FE" w:rsidRPr="004D05DC">
        <w:rPr>
          <w:sz w:val="24"/>
          <w:szCs w:val="24"/>
        </w:rPr>
        <w:t>ов</w:t>
      </w:r>
      <w:r w:rsidRPr="004D05DC">
        <w:rPr>
          <w:sz w:val="24"/>
          <w:szCs w:val="24"/>
        </w:rPr>
        <w:t>, на основании предоставленных копий договоров (контрактов) и копий документов об их исполнении, следующим образом:</w:t>
      </w:r>
    </w:p>
    <w:p w:rsidR="00C23B8A" w:rsidRPr="004D05DC" w:rsidRDefault="00C23B8A" w:rsidP="00C23B8A">
      <w:pPr>
        <w:tabs>
          <w:tab w:val="left" w:pos="1134"/>
        </w:tabs>
        <w:ind w:firstLine="851"/>
        <w:jc w:val="both"/>
        <w:rPr>
          <w:sz w:val="24"/>
          <w:szCs w:val="24"/>
        </w:rPr>
      </w:pPr>
      <w:r w:rsidRPr="004D05DC">
        <w:rPr>
          <w:sz w:val="24"/>
          <w:szCs w:val="24"/>
        </w:rPr>
        <w:t>- 1 балл присваивается участнику, у которого</w:t>
      </w:r>
      <w:r w:rsidR="0090640F" w:rsidRPr="004D05DC">
        <w:rPr>
          <w:sz w:val="24"/>
          <w:szCs w:val="24"/>
        </w:rPr>
        <w:t xml:space="preserve"> </w:t>
      </w:r>
      <w:r w:rsidR="004D38FE" w:rsidRPr="004D05DC">
        <w:rPr>
          <w:sz w:val="24"/>
          <w:szCs w:val="24"/>
        </w:rPr>
        <w:t>5</w:t>
      </w:r>
      <w:r w:rsidR="007A743E" w:rsidRPr="004D05DC">
        <w:rPr>
          <w:sz w:val="24"/>
          <w:szCs w:val="24"/>
        </w:rPr>
        <w:t xml:space="preserve"> (</w:t>
      </w:r>
      <w:r w:rsidR="004D38FE" w:rsidRPr="004D05DC">
        <w:rPr>
          <w:sz w:val="24"/>
          <w:szCs w:val="24"/>
        </w:rPr>
        <w:t>пят</w:t>
      </w:r>
      <w:r w:rsidR="00AD09D6" w:rsidRPr="004D05DC">
        <w:rPr>
          <w:sz w:val="24"/>
          <w:szCs w:val="24"/>
        </w:rPr>
        <w:t>ь</w:t>
      </w:r>
      <w:r w:rsidR="007A743E" w:rsidRPr="004D05DC">
        <w:rPr>
          <w:sz w:val="24"/>
          <w:szCs w:val="24"/>
        </w:rPr>
        <w:t xml:space="preserve">) </w:t>
      </w:r>
      <w:r w:rsidR="0090640F" w:rsidRPr="004D05DC">
        <w:rPr>
          <w:sz w:val="24"/>
          <w:szCs w:val="24"/>
        </w:rPr>
        <w:t>и</w:t>
      </w:r>
      <w:r w:rsidRPr="004D05DC">
        <w:rPr>
          <w:sz w:val="24"/>
          <w:szCs w:val="24"/>
        </w:rPr>
        <w:t xml:space="preserve"> </w:t>
      </w:r>
      <w:r w:rsidR="004D4494" w:rsidRPr="004D05DC">
        <w:rPr>
          <w:sz w:val="24"/>
          <w:szCs w:val="24"/>
        </w:rPr>
        <w:t>более</w:t>
      </w:r>
      <w:r w:rsidRPr="004D05DC">
        <w:rPr>
          <w:sz w:val="24"/>
          <w:szCs w:val="24"/>
        </w:rPr>
        <w:t xml:space="preserve"> </w:t>
      </w:r>
      <w:r w:rsidR="0090640F" w:rsidRPr="004D05DC">
        <w:rPr>
          <w:sz w:val="24"/>
          <w:szCs w:val="24"/>
        </w:rPr>
        <w:t>таких</w:t>
      </w:r>
      <w:r w:rsidR="00C86AF0" w:rsidRPr="004D05DC">
        <w:rPr>
          <w:sz w:val="24"/>
          <w:szCs w:val="24"/>
        </w:rPr>
        <w:t xml:space="preserve"> </w:t>
      </w:r>
      <w:r w:rsidRPr="004D05DC">
        <w:rPr>
          <w:sz w:val="24"/>
          <w:szCs w:val="24"/>
        </w:rPr>
        <w:t>договоров (контрактов)</w:t>
      </w:r>
      <w:r w:rsidR="007A743E" w:rsidRPr="004D05DC">
        <w:rPr>
          <w:sz w:val="24"/>
          <w:szCs w:val="24"/>
        </w:rPr>
        <w:t xml:space="preserve">, </w:t>
      </w:r>
      <w:r w:rsidR="007A743E" w:rsidRPr="004D05DC">
        <w:rPr>
          <w:sz w:val="24"/>
          <w:szCs w:val="24"/>
        </w:rPr>
        <w:lastRenderedPageBreak/>
        <w:t xml:space="preserve">стоимость каждого из которых превышает </w:t>
      </w:r>
      <w:r w:rsidR="004D38FE" w:rsidRPr="004D05DC">
        <w:rPr>
          <w:sz w:val="24"/>
          <w:szCs w:val="24"/>
        </w:rPr>
        <w:t>8,5</w:t>
      </w:r>
      <w:r w:rsidR="007A743E" w:rsidRPr="004D05DC">
        <w:rPr>
          <w:sz w:val="24"/>
          <w:szCs w:val="24"/>
        </w:rPr>
        <w:t> млн рублей</w:t>
      </w:r>
      <w:r w:rsidRPr="004D05DC">
        <w:rPr>
          <w:sz w:val="24"/>
          <w:szCs w:val="24"/>
        </w:rPr>
        <w:t>;</w:t>
      </w:r>
    </w:p>
    <w:p w:rsidR="00C23B8A" w:rsidRPr="004D05DC" w:rsidRDefault="004D4494" w:rsidP="00C23B8A">
      <w:pPr>
        <w:tabs>
          <w:tab w:val="left" w:pos="1134"/>
        </w:tabs>
        <w:ind w:firstLine="851"/>
        <w:jc w:val="both"/>
        <w:rPr>
          <w:sz w:val="24"/>
          <w:szCs w:val="24"/>
        </w:rPr>
      </w:pPr>
      <w:r w:rsidRPr="004D05DC">
        <w:rPr>
          <w:sz w:val="24"/>
          <w:szCs w:val="24"/>
        </w:rPr>
        <w:t>- 0</w:t>
      </w:r>
      <w:r w:rsidR="006F4592" w:rsidRPr="004D05DC">
        <w:rPr>
          <w:sz w:val="24"/>
          <w:szCs w:val="24"/>
        </w:rPr>
        <w:t xml:space="preserve"> </w:t>
      </w:r>
      <w:r w:rsidRPr="004D05DC">
        <w:rPr>
          <w:sz w:val="24"/>
          <w:szCs w:val="24"/>
        </w:rPr>
        <w:t xml:space="preserve">баллов </w:t>
      </w:r>
      <w:r w:rsidR="00C23B8A" w:rsidRPr="004D05DC">
        <w:rPr>
          <w:sz w:val="24"/>
          <w:szCs w:val="24"/>
        </w:rPr>
        <w:t>присваивается участнику, у которого</w:t>
      </w:r>
      <w:r w:rsidR="00494455" w:rsidRPr="004D05DC">
        <w:rPr>
          <w:sz w:val="24"/>
          <w:szCs w:val="24"/>
        </w:rPr>
        <w:t xml:space="preserve"> </w:t>
      </w:r>
      <w:r w:rsidR="007A743E" w:rsidRPr="004D05DC">
        <w:rPr>
          <w:sz w:val="24"/>
          <w:szCs w:val="24"/>
        </w:rPr>
        <w:t xml:space="preserve">менее </w:t>
      </w:r>
      <w:r w:rsidR="004D38FE" w:rsidRPr="004D05DC">
        <w:rPr>
          <w:sz w:val="24"/>
          <w:szCs w:val="24"/>
        </w:rPr>
        <w:t>5</w:t>
      </w:r>
      <w:r w:rsidR="007A743E" w:rsidRPr="004D05DC">
        <w:rPr>
          <w:sz w:val="24"/>
          <w:szCs w:val="24"/>
        </w:rPr>
        <w:t xml:space="preserve"> (</w:t>
      </w:r>
      <w:r w:rsidR="004D38FE" w:rsidRPr="004D05DC">
        <w:rPr>
          <w:sz w:val="24"/>
          <w:szCs w:val="24"/>
        </w:rPr>
        <w:t>пяти</w:t>
      </w:r>
      <w:r w:rsidR="007A743E" w:rsidRPr="004D05DC">
        <w:rPr>
          <w:sz w:val="24"/>
          <w:szCs w:val="24"/>
        </w:rPr>
        <w:t>)</w:t>
      </w:r>
      <w:r w:rsidR="0090640F" w:rsidRPr="004D05DC">
        <w:rPr>
          <w:sz w:val="24"/>
          <w:szCs w:val="24"/>
        </w:rPr>
        <w:t xml:space="preserve"> таки</w:t>
      </w:r>
      <w:r w:rsidR="007A743E" w:rsidRPr="004D05DC">
        <w:rPr>
          <w:sz w:val="24"/>
          <w:szCs w:val="24"/>
        </w:rPr>
        <w:t>х</w:t>
      </w:r>
      <w:r w:rsidR="00C23B8A" w:rsidRPr="004D05DC">
        <w:rPr>
          <w:sz w:val="24"/>
          <w:szCs w:val="24"/>
        </w:rPr>
        <w:t xml:space="preserve"> договор</w:t>
      </w:r>
      <w:r w:rsidR="007A743E" w:rsidRPr="004D05DC">
        <w:rPr>
          <w:sz w:val="24"/>
          <w:szCs w:val="24"/>
        </w:rPr>
        <w:t>ов</w:t>
      </w:r>
      <w:r w:rsidR="00C23B8A" w:rsidRPr="004D05DC">
        <w:rPr>
          <w:sz w:val="24"/>
          <w:szCs w:val="24"/>
        </w:rPr>
        <w:t xml:space="preserve"> (контракт</w:t>
      </w:r>
      <w:r w:rsidR="007A743E" w:rsidRPr="004D05DC">
        <w:rPr>
          <w:sz w:val="24"/>
          <w:szCs w:val="24"/>
        </w:rPr>
        <w:t>ов</w:t>
      </w:r>
      <w:r w:rsidR="00C23B8A" w:rsidRPr="004D05DC">
        <w:rPr>
          <w:sz w:val="24"/>
          <w:szCs w:val="24"/>
        </w:rPr>
        <w:t>)</w:t>
      </w:r>
      <w:r w:rsidR="007A743E" w:rsidRPr="004D05DC">
        <w:rPr>
          <w:sz w:val="24"/>
          <w:szCs w:val="24"/>
        </w:rPr>
        <w:t xml:space="preserve">, стоимость каждого из которых превышает </w:t>
      </w:r>
      <w:r w:rsidR="004D38FE" w:rsidRPr="004D05DC">
        <w:rPr>
          <w:sz w:val="24"/>
          <w:szCs w:val="24"/>
        </w:rPr>
        <w:t>8,5</w:t>
      </w:r>
      <w:r w:rsidR="007A743E" w:rsidRPr="004D05DC">
        <w:rPr>
          <w:sz w:val="24"/>
          <w:szCs w:val="24"/>
        </w:rPr>
        <w:t> млн рублей</w:t>
      </w:r>
      <w:r w:rsidR="00C23B8A" w:rsidRPr="004D05DC">
        <w:rPr>
          <w:sz w:val="24"/>
          <w:szCs w:val="24"/>
        </w:rPr>
        <w:t>.</w:t>
      </w:r>
    </w:p>
    <w:p w:rsidR="00C23B8A" w:rsidRPr="004D05DC" w:rsidRDefault="00C23B8A" w:rsidP="00C23B8A">
      <w:pPr>
        <w:ind w:firstLine="851"/>
        <w:jc w:val="both"/>
        <w:rPr>
          <w:sz w:val="24"/>
          <w:szCs w:val="24"/>
        </w:rPr>
      </w:pPr>
      <w:r w:rsidRPr="004D05DC">
        <w:rPr>
          <w:sz w:val="24"/>
          <w:szCs w:val="24"/>
        </w:rPr>
        <w:t>В случае если не предоставлены копия договора (контракта) и (или) копии документов, подтверждающих исполнение такого договора (контракта), то считается что такой договор</w:t>
      </w:r>
      <w:r w:rsidR="004351F3" w:rsidRPr="004D05DC">
        <w:rPr>
          <w:sz w:val="24"/>
          <w:szCs w:val="24"/>
        </w:rPr>
        <w:t xml:space="preserve"> (контракт)</w:t>
      </w:r>
      <w:r w:rsidRPr="004D05DC">
        <w:rPr>
          <w:sz w:val="24"/>
          <w:szCs w:val="24"/>
        </w:rPr>
        <w:t xml:space="preserve"> отсутствует.</w:t>
      </w:r>
    </w:p>
    <w:p w:rsidR="00C23B8A" w:rsidRPr="004D05DC" w:rsidRDefault="00C23B8A" w:rsidP="00C23B8A">
      <w:pPr>
        <w:ind w:firstLine="851"/>
        <w:jc w:val="both"/>
        <w:rPr>
          <w:sz w:val="24"/>
          <w:szCs w:val="24"/>
        </w:rPr>
      </w:pPr>
      <w:r w:rsidRPr="004D05DC">
        <w:rPr>
          <w:sz w:val="24"/>
          <w:szCs w:val="24"/>
        </w:rPr>
        <w:t xml:space="preserve">В случае если предмет договора (контракта) не предусматривает </w:t>
      </w:r>
      <w:r w:rsidR="007A743E" w:rsidRPr="004D05DC">
        <w:rPr>
          <w:sz w:val="24"/>
          <w:szCs w:val="24"/>
        </w:rPr>
        <w:t>оказание услуг (выполнение работ) по монтажу, оформлению, обслуживанию, демонтажу новогодних елок (или сопоставимых с ними по характеру услуг, работ)</w:t>
      </w:r>
      <w:r w:rsidRPr="004D05DC">
        <w:rPr>
          <w:sz w:val="24"/>
          <w:szCs w:val="24"/>
        </w:rPr>
        <w:t xml:space="preserve">, то считается что </w:t>
      </w:r>
      <w:r w:rsidR="004D4494" w:rsidRPr="004D05DC">
        <w:rPr>
          <w:sz w:val="24"/>
          <w:szCs w:val="24"/>
        </w:rPr>
        <w:t xml:space="preserve">такой </w:t>
      </w:r>
      <w:r w:rsidRPr="004D05DC">
        <w:rPr>
          <w:sz w:val="24"/>
          <w:szCs w:val="24"/>
        </w:rPr>
        <w:t>договор</w:t>
      </w:r>
      <w:r w:rsidR="004351F3" w:rsidRPr="004D05DC">
        <w:rPr>
          <w:sz w:val="24"/>
          <w:szCs w:val="24"/>
        </w:rPr>
        <w:t xml:space="preserve"> (контракт)</w:t>
      </w:r>
      <w:r w:rsidRPr="004D05DC">
        <w:rPr>
          <w:sz w:val="24"/>
          <w:szCs w:val="24"/>
        </w:rPr>
        <w:t xml:space="preserve"> отсутствует.</w:t>
      </w:r>
    </w:p>
    <w:p w:rsidR="00C23B8A" w:rsidRPr="004D05DC" w:rsidRDefault="00C23B8A" w:rsidP="00C23B8A">
      <w:pPr>
        <w:ind w:firstLine="851"/>
        <w:jc w:val="both"/>
        <w:rPr>
          <w:sz w:val="24"/>
          <w:szCs w:val="24"/>
        </w:rPr>
      </w:pPr>
      <w:r w:rsidRPr="004D05DC">
        <w:rPr>
          <w:sz w:val="24"/>
          <w:szCs w:val="24"/>
        </w:rPr>
        <w:t>В случае если период исполнения заключенного договора</w:t>
      </w:r>
      <w:r w:rsidR="00AC6516" w:rsidRPr="004D05DC">
        <w:rPr>
          <w:sz w:val="24"/>
          <w:szCs w:val="24"/>
        </w:rPr>
        <w:t xml:space="preserve"> (контракта)</w:t>
      </w:r>
      <w:r w:rsidRPr="004D05DC">
        <w:rPr>
          <w:sz w:val="24"/>
          <w:szCs w:val="24"/>
        </w:rPr>
        <w:t xml:space="preserve"> не включает </w:t>
      </w:r>
      <w:r w:rsidR="00AC6516" w:rsidRPr="004D05DC">
        <w:rPr>
          <w:sz w:val="24"/>
          <w:szCs w:val="24"/>
        </w:rPr>
        <w:t xml:space="preserve">требуемый период </w:t>
      </w:r>
      <w:r w:rsidR="007A743E" w:rsidRPr="004D05DC">
        <w:rPr>
          <w:sz w:val="24"/>
          <w:szCs w:val="24"/>
        </w:rPr>
        <w:t>20</w:t>
      </w:r>
      <w:r w:rsidR="009A6231" w:rsidRPr="004D05DC">
        <w:rPr>
          <w:sz w:val="24"/>
          <w:szCs w:val="24"/>
        </w:rPr>
        <w:t>21</w:t>
      </w:r>
      <w:r w:rsidR="00AD09D6" w:rsidRPr="004D05DC">
        <w:rPr>
          <w:sz w:val="24"/>
          <w:szCs w:val="24"/>
        </w:rPr>
        <w:t>-20</w:t>
      </w:r>
      <w:r w:rsidR="009A6231" w:rsidRPr="004D05DC">
        <w:rPr>
          <w:sz w:val="24"/>
          <w:szCs w:val="24"/>
        </w:rPr>
        <w:t>2</w:t>
      </w:r>
      <w:r w:rsidR="004D05DC" w:rsidRPr="004D05DC">
        <w:rPr>
          <w:sz w:val="24"/>
          <w:szCs w:val="24"/>
        </w:rPr>
        <w:t>3</w:t>
      </w:r>
      <w:r w:rsidR="00AD09D6" w:rsidRPr="004D05DC">
        <w:rPr>
          <w:sz w:val="24"/>
          <w:szCs w:val="24"/>
        </w:rPr>
        <w:t xml:space="preserve"> годов</w:t>
      </w:r>
      <w:r w:rsidRPr="004D05DC">
        <w:rPr>
          <w:sz w:val="24"/>
          <w:szCs w:val="24"/>
        </w:rPr>
        <w:t xml:space="preserve">, то считается что </w:t>
      </w:r>
      <w:r w:rsidR="004D4494" w:rsidRPr="004D05DC">
        <w:rPr>
          <w:sz w:val="24"/>
          <w:szCs w:val="24"/>
        </w:rPr>
        <w:t xml:space="preserve">такой </w:t>
      </w:r>
      <w:r w:rsidRPr="004D05DC">
        <w:rPr>
          <w:sz w:val="24"/>
          <w:szCs w:val="24"/>
        </w:rPr>
        <w:t>договор</w:t>
      </w:r>
      <w:r w:rsidR="004351F3" w:rsidRPr="004D05DC">
        <w:rPr>
          <w:sz w:val="24"/>
          <w:szCs w:val="24"/>
        </w:rPr>
        <w:t xml:space="preserve"> (контракт)</w:t>
      </w:r>
      <w:r w:rsidRPr="004D05DC">
        <w:rPr>
          <w:sz w:val="24"/>
          <w:szCs w:val="24"/>
        </w:rPr>
        <w:t xml:space="preserve"> отсутствует.</w:t>
      </w:r>
    </w:p>
    <w:p w:rsidR="007A743E" w:rsidRPr="004D05DC" w:rsidRDefault="007A743E" w:rsidP="00C23B8A">
      <w:pPr>
        <w:ind w:firstLine="851"/>
        <w:jc w:val="both"/>
        <w:rPr>
          <w:sz w:val="24"/>
          <w:szCs w:val="24"/>
        </w:rPr>
      </w:pPr>
      <w:r w:rsidRPr="004D05DC">
        <w:rPr>
          <w:sz w:val="24"/>
          <w:szCs w:val="24"/>
        </w:rPr>
        <w:t xml:space="preserve">В случае если стоимость договора (контракта) менее </w:t>
      </w:r>
      <w:r w:rsidR="004D38FE" w:rsidRPr="004D05DC">
        <w:rPr>
          <w:sz w:val="24"/>
          <w:szCs w:val="24"/>
        </w:rPr>
        <w:t>8,5</w:t>
      </w:r>
      <w:r w:rsidRPr="004D05DC">
        <w:rPr>
          <w:sz w:val="24"/>
          <w:szCs w:val="24"/>
        </w:rPr>
        <w:t xml:space="preserve"> млн рублей, то считается что такой договор (контракт) отсутствует.</w:t>
      </w:r>
    </w:p>
    <w:p w:rsidR="00E9241F" w:rsidRPr="004D05DC" w:rsidRDefault="00E9241F" w:rsidP="00C23B8A">
      <w:pPr>
        <w:ind w:firstLine="851"/>
        <w:jc w:val="both"/>
        <w:rPr>
          <w:sz w:val="24"/>
          <w:szCs w:val="24"/>
        </w:rPr>
      </w:pPr>
    </w:p>
    <w:p w:rsidR="00E9241F" w:rsidRPr="004D05DC" w:rsidRDefault="00E9241F" w:rsidP="00E9241F">
      <w:pPr>
        <w:ind w:firstLine="851"/>
        <w:jc w:val="both"/>
        <w:rPr>
          <w:sz w:val="24"/>
          <w:szCs w:val="24"/>
        </w:rPr>
      </w:pPr>
      <w:r w:rsidRPr="004D05DC">
        <w:rPr>
          <w:sz w:val="24"/>
          <w:szCs w:val="24"/>
        </w:rPr>
        <w:t xml:space="preserve">в) </w:t>
      </w:r>
      <w:r w:rsidRPr="004D05DC">
        <w:rPr>
          <w:b/>
          <w:sz w:val="24"/>
          <w:szCs w:val="24"/>
        </w:rPr>
        <w:t>Обеспеченность персоналом:</w:t>
      </w:r>
    </w:p>
    <w:p w:rsidR="00E9241F" w:rsidRPr="004D05DC" w:rsidRDefault="00026285" w:rsidP="00E9241F">
      <w:pPr>
        <w:ind w:firstLine="851"/>
        <w:jc w:val="both"/>
        <w:rPr>
          <w:sz w:val="24"/>
          <w:szCs w:val="24"/>
        </w:rPr>
      </w:pPr>
      <w:r w:rsidRPr="004D05DC">
        <w:rPr>
          <w:sz w:val="24"/>
          <w:szCs w:val="24"/>
        </w:rPr>
        <w:t xml:space="preserve">Наличие в штате или привлеченных по договорам гражданско-правового характера </w:t>
      </w:r>
      <w:r w:rsidR="00E9241F" w:rsidRPr="004D05DC">
        <w:rPr>
          <w:sz w:val="24"/>
          <w:szCs w:val="24"/>
        </w:rPr>
        <w:t xml:space="preserve">не менее </w:t>
      </w:r>
      <w:r w:rsidRPr="004D05DC">
        <w:rPr>
          <w:sz w:val="24"/>
          <w:szCs w:val="24"/>
        </w:rPr>
        <w:t>15 ключевых специалистов, а именно электромонтёров, имеющих высшее и</w:t>
      </w:r>
      <w:r w:rsidR="00A555F3" w:rsidRPr="004D05DC">
        <w:rPr>
          <w:sz w:val="24"/>
          <w:szCs w:val="24"/>
        </w:rPr>
        <w:t xml:space="preserve"> (или)</w:t>
      </w:r>
      <w:r w:rsidRPr="004D05DC">
        <w:rPr>
          <w:sz w:val="24"/>
          <w:szCs w:val="24"/>
        </w:rPr>
        <w:t xml:space="preserve"> среднее профессиональное образование</w:t>
      </w:r>
      <w:r w:rsidR="00A555F3" w:rsidRPr="004D05DC">
        <w:rPr>
          <w:sz w:val="24"/>
          <w:szCs w:val="24"/>
        </w:rPr>
        <w:t xml:space="preserve"> и</w:t>
      </w:r>
      <w:r w:rsidRPr="004D05DC">
        <w:rPr>
          <w:sz w:val="24"/>
          <w:szCs w:val="24"/>
        </w:rPr>
        <w:t xml:space="preserve"> необходимую для выполнения работ специализацию (квалификацию)</w:t>
      </w:r>
      <w:r w:rsidR="00E9241F" w:rsidRPr="004D05DC">
        <w:rPr>
          <w:sz w:val="24"/>
          <w:szCs w:val="24"/>
        </w:rPr>
        <w:t>.</w:t>
      </w:r>
    </w:p>
    <w:p w:rsidR="0036784E" w:rsidRPr="004D05DC" w:rsidRDefault="00026285" w:rsidP="00E9241F">
      <w:pPr>
        <w:ind w:firstLine="851"/>
        <w:jc w:val="both"/>
        <w:rPr>
          <w:sz w:val="24"/>
          <w:szCs w:val="24"/>
        </w:rPr>
      </w:pPr>
      <w:r w:rsidRPr="004D05DC">
        <w:rPr>
          <w:sz w:val="24"/>
          <w:szCs w:val="24"/>
        </w:rPr>
        <w:t>Для подтверждения числа ключевых специалистов</w:t>
      </w:r>
      <w:r w:rsidR="0036784E" w:rsidRPr="004D05DC">
        <w:rPr>
          <w:sz w:val="24"/>
          <w:szCs w:val="24"/>
        </w:rPr>
        <w:t>,</w:t>
      </w:r>
      <w:r w:rsidRPr="004D05DC">
        <w:rPr>
          <w:sz w:val="24"/>
          <w:szCs w:val="24"/>
        </w:rPr>
        <w:t xml:space="preserve"> </w:t>
      </w:r>
      <w:r w:rsidR="0036784E" w:rsidRPr="004D05DC">
        <w:rPr>
          <w:sz w:val="24"/>
          <w:szCs w:val="24"/>
        </w:rPr>
        <w:t xml:space="preserve">указываемых в заявке участника закупки, </w:t>
      </w:r>
      <w:r w:rsidRPr="004D05DC">
        <w:rPr>
          <w:sz w:val="24"/>
          <w:szCs w:val="24"/>
        </w:rPr>
        <w:t>необходимо предоставить</w:t>
      </w:r>
      <w:r w:rsidR="0036784E" w:rsidRPr="004D05DC">
        <w:rPr>
          <w:sz w:val="24"/>
          <w:szCs w:val="24"/>
        </w:rPr>
        <w:t xml:space="preserve"> следующие документы:</w:t>
      </w:r>
    </w:p>
    <w:p w:rsidR="0036784E" w:rsidRPr="004D05DC" w:rsidRDefault="0036784E" w:rsidP="0036784E">
      <w:pPr>
        <w:tabs>
          <w:tab w:val="left" w:pos="1134"/>
        </w:tabs>
        <w:ind w:firstLine="851"/>
        <w:jc w:val="both"/>
        <w:rPr>
          <w:sz w:val="24"/>
          <w:szCs w:val="24"/>
        </w:rPr>
      </w:pPr>
      <w:r w:rsidRPr="004D05DC">
        <w:rPr>
          <w:sz w:val="24"/>
          <w:szCs w:val="24"/>
        </w:rPr>
        <w:t>- копию штатного расписания, либо выписку из штатного расписания в отношении ключевых специалистов;</w:t>
      </w:r>
    </w:p>
    <w:p w:rsidR="0036784E" w:rsidRPr="004D05DC" w:rsidRDefault="0036784E" w:rsidP="0036784E">
      <w:pPr>
        <w:tabs>
          <w:tab w:val="left" w:pos="1134"/>
        </w:tabs>
        <w:ind w:firstLine="851"/>
        <w:jc w:val="both"/>
        <w:rPr>
          <w:sz w:val="24"/>
          <w:szCs w:val="24"/>
        </w:rPr>
      </w:pPr>
      <w:r w:rsidRPr="004D05DC">
        <w:rPr>
          <w:sz w:val="24"/>
          <w:szCs w:val="24"/>
        </w:rPr>
        <w:t xml:space="preserve">- </w:t>
      </w:r>
      <w:r w:rsidR="00026285" w:rsidRPr="004D05DC">
        <w:rPr>
          <w:sz w:val="24"/>
          <w:szCs w:val="24"/>
        </w:rPr>
        <w:t>копии дипломов о получении высшего и среднее профессионального образования</w:t>
      </w:r>
      <w:r w:rsidRPr="004D05DC">
        <w:rPr>
          <w:sz w:val="24"/>
          <w:szCs w:val="24"/>
        </w:rPr>
        <w:t xml:space="preserve"> ключевыми специалистами;</w:t>
      </w:r>
      <w:r w:rsidR="00026285" w:rsidRPr="004D05DC">
        <w:rPr>
          <w:sz w:val="24"/>
          <w:szCs w:val="24"/>
        </w:rPr>
        <w:t xml:space="preserve"> </w:t>
      </w:r>
    </w:p>
    <w:p w:rsidR="0036784E" w:rsidRPr="004D05DC" w:rsidRDefault="0036784E" w:rsidP="0036784E">
      <w:pPr>
        <w:tabs>
          <w:tab w:val="left" w:pos="1134"/>
        </w:tabs>
        <w:ind w:firstLine="851"/>
        <w:jc w:val="both"/>
        <w:rPr>
          <w:sz w:val="24"/>
          <w:szCs w:val="24"/>
        </w:rPr>
      </w:pPr>
      <w:r w:rsidRPr="004D05DC">
        <w:rPr>
          <w:sz w:val="24"/>
          <w:szCs w:val="24"/>
        </w:rPr>
        <w:t>- копии удостоверений ключевых специалистов</w:t>
      </w:r>
      <w:r w:rsidR="00026285" w:rsidRPr="004D05DC">
        <w:rPr>
          <w:sz w:val="24"/>
          <w:szCs w:val="24"/>
        </w:rPr>
        <w:t>, подтверждающие требуемую квалификацию, выданные соответствующими органами</w:t>
      </w:r>
      <w:r w:rsidRPr="004D05DC">
        <w:rPr>
          <w:sz w:val="24"/>
          <w:szCs w:val="24"/>
        </w:rPr>
        <w:t>;</w:t>
      </w:r>
    </w:p>
    <w:p w:rsidR="0036784E" w:rsidRPr="004D05DC" w:rsidRDefault="00E93999" w:rsidP="0036784E">
      <w:pPr>
        <w:tabs>
          <w:tab w:val="left" w:pos="1134"/>
        </w:tabs>
        <w:ind w:firstLine="851"/>
        <w:jc w:val="both"/>
        <w:rPr>
          <w:sz w:val="24"/>
          <w:szCs w:val="24"/>
        </w:rPr>
      </w:pPr>
      <w:r w:rsidRPr="004D05DC">
        <w:rPr>
          <w:sz w:val="24"/>
          <w:szCs w:val="24"/>
        </w:rPr>
        <w:t>- копии документов, подтверждающих наличие трудовых, гражданско-правовых отношений с участником закупки.</w:t>
      </w:r>
    </w:p>
    <w:p w:rsidR="00026285" w:rsidRPr="004D05DC" w:rsidRDefault="00026285" w:rsidP="0036784E">
      <w:pPr>
        <w:tabs>
          <w:tab w:val="left" w:pos="1134"/>
        </w:tabs>
        <w:ind w:firstLine="851"/>
        <w:jc w:val="both"/>
        <w:rPr>
          <w:sz w:val="24"/>
          <w:szCs w:val="24"/>
        </w:rPr>
      </w:pPr>
      <w:r w:rsidRPr="004D05DC">
        <w:rPr>
          <w:sz w:val="24"/>
          <w:szCs w:val="24"/>
        </w:rPr>
        <w:t xml:space="preserve"> </w:t>
      </w:r>
    </w:p>
    <w:p w:rsidR="00E9241F" w:rsidRPr="004D05DC" w:rsidRDefault="00E9241F" w:rsidP="00E9241F">
      <w:pPr>
        <w:tabs>
          <w:tab w:val="left" w:pos="1134"/>
        </w:tabs>
        <w:ind w:left="851"/>
        <w:jc w:val="both"/>
        <w:rPr>
          <w:sz w:val="24"/>
          <w:szCs w:val="24"/>
        </w:rPr>
      </w:pPr>
      <w:r w:rsidRPr="004D05DC">
        <w:rPr>
          <w:sz w:val="24"/>
          <w:szCs w:val="24"/>
        </w:rPr>
        <w:t>Оценка критерия осуществляется в следующем порядке:</w:t>
      </w:r>
    </w:p>
    <w:p w:rsidR="00E9241F" w:rsidRPr="004D05DC" w:rsidRDefault="00E9241F" w:rsidP="00E9241F">
      <w:pPr>
        <w:ind w:firstLine="851"/>
        <w:jc w:val="both"/>
        <w:rPr>
          <w:sz w:val="24"/>
          <w:szCs w:val="24"/>
        </w:rPr>
      </w:pPr>
      <w:r w:rsidRPr="004D05DC">
        <w:rPr>
          <w:sz w:val="24"/>
          <w:szCs w:val="24"/>
        </w:rPr>
        <w:t xml:space="preserve">- 1 балл присваивается участнику, число </w:t>
      </w:r>
      <w:r w:rsidR="0036784E" w:rsidRPr="004D05DC">
        <w:rPr>
          <w:sz w:val="24"/>
          <w:szCs w:val="24"/>
        </w:rPr>
        <w:t xml:space="preserve">ключевых специалистов </w:t>
      </w:r>
      <w:r w:rsidRPr="004D05DC">
        <w:rPr>
          <w:sz w:val="24"/>
          <w:szCs w:val="24"/>
        </w:rPr>
        <w:t xml:space="preserve">у которого </w:t>
      </w:r>
      <w:r w:rsidR="0036784E" w:rsidRPr="004D05DC">
        <w:rPr>
          <w:sz w:val="24"/>
          <w:szCs w:val="24"/>
        </w:rPr>
        <w:t>15</w:t>
      </w:r>
      <w:r w:rsidRPr="004D05DC">
        <w:rPr>
          <w:sz w:val="24"/>
          <w:szCs w:val="24"/>
        </w:rPr>
        <w:t xml:space="preserve"> и более человек;</w:t>
      </w:r>
    </w:p>
    <w:p w:rsidR="00E9241F" w:rsidRPr="004D05DC" w:rsidRDefault="00E9241F" w:rsidP="00E9241F">
      <w:pPr>
        <w:ind w:firstLine="851"/>
        <w:jc w:val="both"/>
        <w:rPr>
          <w:sz w:val="24"/>
          <w:szCs w:val="24"/>
        </w:rPr>
      </w:pPr>
      <w:r w:rsidRPr="004D05DC">
        <w:rPr>
          <w:sz w:val="24"/>
          <w:szCs w:val="24"/>
        </w:rPr>
        <w:t xml:space="preserve">- 0 баллов присваивается участнику, число </w:t>
      </w:r>
      <w:r w:rsidR="0036784E" w:rsidRPr="004D05DC">
        <w:rPr>
          <w:sz w:val="24"/>
          <w:szCs w:val="24"/>
        </w:rPr>
        <w:t>ключевых специалистов</w:t>
      </w:r>
      <w:r w:rsidRPr="004D05DC">
        <w:rPr>
          <w:sz w:val="24"/>
          <w:szCs w:val="24"/>
        </w:rPr>
        <w:t xml:space="preserve"> у которого менее </w:t>
      </w:r>
      <w:r w:rsidR="0036784E" w:rsidRPr="004D05DC">
        <w:rPr>
          <w:sz w:val="24"/>
          <w:szCs w:val="24"/>
        </w:rPr>
        <w:t>15</w:t>
      </w:r>
      <w:r w:rsidRPr="004D05DC">
        <w:rPr>
          <w:sz w:val="24"/>
          <w:szCs w:val="24"/>
        </w:rPr>
        <w:t xml:space="preserve"> человек.</w:t>
      </w:r>
    </w:p>
    <w:p w:rsidR="0036784E" w:rsidRPr="004D05DC" w:rsidRDefault="0036784E" w:rsidP="00E9241F">
      <w:pPr>
        <w:ind w:firstLine="851"/>
        <w:jc w:val="both"/>
        <w:rPr>
          <w:sz w:val="24"/>
          <w:szCs w:val="24"/>
        </w:rPr>
      </w:pPr>
    </w:p>
    <w:p w:rsidR="00E9241F" w:rsidRPr="004D05DC" w:rsidRDefault="00E9241F" w:rsidP="00E9241F">
      <w:pPr>
        <w:ind w:firstLine="851"/>
        <w:jc w:val="both"/>
        <w:rPr>
          <w:sz w:val="24"/>
          <w:szCs w:val="24"/>
        </w:rPr>
      </w:pPr>
      <w:r w:rsidRPr="004D05DC">
        <w:rPr>
          <w:sz w:val="24"/>
          <w:szCs w:val="24"/>
        </w:rPr>
        <w:t xml:space="preserve">В случае если не предоставлены документы, подтверждающие численность </w:t>
      </w:r>
      <w:r w:rsidR="0036784E" w:rsidRPr="004D05DC">
        <w:rPr>
          <w:sz w:val="24"/>
          <w:szCs w:val="24"/>
        </w:rPr>
        <w:t>ключевых специалистов</w:t>
      </w:r>
      <w:r w:rsidRPr="004D05DC">
        <w:rPr>
          <w:sz w:val="24"/>
          <w:szCs w:val="24"/>
        </w:rPr>
        <w:t xml:space="preserve">, считается, что таких </w:t>
      </w:r>
      <w:r w:rsidR="0036784E" w:rsidRPr="004D05DC">
        <w:rPr>
          <w:sz w:val="24"/>
          <w:szCs w:val="24"/>
        </w:rPr>
        <w:t>ключевых специалистов</w:t>
      </w:r>
      <w:r w:rsidRPr="004D05DC">
        <w:rPr>
          <w:sz w:val="24"/>
          <w:szCs w:val="24"/>
        </w:rPr>
        <w:t xml:space="preserve"> </w:t>
      </w:r>
      <w:r w:rsidR="0036784E" w:rsidRPr="004D05DC">
        <w:rPr>
          <w:sz w:val="24"/>
          <w:szCs w:val="24"/>
        </w:rPr>
        <w:t>у</w:t>
      </w:r>
      <w:r w:rsidRPr="004D05DC">
        <w:rPr>
          <w:sz w:val="24"/>
          <w:szCs w:val="24"/>
        </w:rPr>
        <w:t xml:space="preserve"> участника закупки не числится.</w:t>
      </w:r>
    </w:p>
    <w:p w:rsidR="00E9241F" w:rsidRPr="004D05DC" w:rsidRDefault="00E9241F" w:rsidP="00C23B8A">
      <w:pPr>
        <w:ind w:firstLine="851"/>
        <w:jc w:val="both"/>
        <w:rPr>
          <w:sz w:val="24"/>
          <w:szCs w:val="24"/>
        </w:rPr>
      </w:pPr>
    </w:p>
    <w:p w:rsidR="00C4300B" w:rsidRPr="004D05DC" w:rsidRDefault="00C4300B" w:rsidP="00C4300B">
      <w:pPr>
        <w:ind w:firstLine="851"/>
        <w:jc w:val="both"/>
        <w:rPr>
          <w:b/>
          <w:sz w:val="24"/>
          <w:szCs w:val="24"/>
        </w:rPr>
      </w:pPr>
      <w:r w:rsidRPr="004D05DC">
        <w:rPr>
          <w:sz w:val="24"/>
          <w:szCs w:val="24"/>
        </w:rPr>
        <w:t>г</w:t>
      </w:r>
      <w:r w:rsidRPr="004D05DC">
        <w:rPr>
          <w:b/>
          <w:sz w:val="24"/>
          <w:szCs w:val="24"/>
        </w:rPr>
        <w:t>) Обеспеченность техническими средствами:</w:t>
      </w:r>
    </w:p>
    <w:p w:rsidR="00C4300B" w:rsidRPr="004D05DC" w:rsidRDefault="00C4300B" w:rsidP="00C4300B">
      <w:pPr>
        <w:ind w:firstLine="851"/>
        <w:jc w:val="both"/>
        <w:rPr>
          <w:sz w:val="24"/>
          <w:szCs w:val="24"/>
        </w:rPr>
      </w:pPr>
      <w:r w:rsidRPr="004D05DC">
        <w:rPr>
          <w:sz w:val="24"/>
          <w:szCs w:val="24"/>
        </w:rPr>
        <w:t xml:space="preserve">Для оказания услуг исполнитель должен обладать на праве собственности и (или) </w:t>
      </w:r>
      <w:r w:rsidR="00E93999" w:rsidRPr="004D05DC">
        <w:rPr>
          <w:sz w:val="24"/>
          <w:szCs w:val="24"/>
        </w:rPr>
        <w:t>ином праве</w:t>
      </w:r>
      <w:r w:rsidRPr="004D05DC">
        <w:rPr>
          <w:sz w:val="24"/>
          <w:szCs w:val="24"/>
        </w:rPr>
        <w:t xml:space="preserve"> на срок исполнения договора следующими техническими средствами:</w:t>
      </w:r>
    </w:p>
    <w:p w:rsidR="00C4300B" w:rsidRPr="004D05DC" w:rsidRDefault="00C4300B" w:rsidP="00C4300B">
      <w:pPr>
        <w:ind w:firstLine="851"/>
        <w:jc w:val="both"/>
        <w:rPr>
          <w:sz w:val="24"/>
          <w:szCs w:val="24"/>
        </w:rPr>
      </w:pPr>
      <w:r w:rsidRPr="004D05DC">
        <w:rPr>
          <w:sz w:val="24"/>
          <w:szCs w:val="24"/>
        </w:rPr>
        <w:t xml:space="preserve">- автокран и/или автовышка (автогидроподъемник) – не менее </w:t>
      </w:r>
      <w:r w:rsidR="004D05DC" w:rsidRPr="004D05DC">
        <w:rPr>
          <w:sz w:val="24"/>
          <w:szCs w:val="24"/>
        </w:rPr>
        <w:t>4</w:t>
      </w:r>
      <w:r w:rsidRPr="004D05DC">
        <w:rPr>
          <w:sz w:val="24"/>
          <w:szCs w:val="24"/>
        </w:rPr>
        <w:t xml:space="preserve"> шт.;</w:t>
      </w:r>
    </w:p>
    <w:p w:rsidR="00C4300B" w:rsidRPr="004D05DC" w:rsidRDefault="00C4300B" w:rsidP="00C4300B">
      <w:pPr>
        <w:tabs>
          <w:tab w:val="left" w:pos="1134"/>
        </w:tabs>
        <w:ind w:left="851"/>
        <w:jc w:val="both"/>
        <w:rPr>
          <w:sz w:val="24"/>
          <w:szCs w:val="24"/>
        </w:rPr>
      </w:pPr>
      <w:r w:rsidRPr="004D05DC">
        <w:rPr>
          <w:sz w:val="24"/>
          <w:szCs w:val="24"/>
        </w:rPr>
        <w:t>Оценка критерия осуществляется в следующем порядке:</w:t>
      </w:r>
    </w:p>
    <w:p w:rsidR="00C4300B" w:rsidRPr="004D05DC" w:rsidRDefault="00C4300B" w:rsidP="00C4300B">
      <w:pPr>
        <w:tabs>
          <w:tab w:val="left" w:pos="1134"/>
        </w:tabs>
        <w:ind w:firstLine="851"/>
        <w:jc w:val="both"/>
        <w:rPr>
          <w:sz w:val="24"/>
          <w:szCs w:val="24"/>
        </w:rPr>
      </w:pPr>
      <w:r w:rsidRPr="004D05DC">
        <w:rPr>
          <w:sz w:val="24"/>
          <w:szCs w:val="24"/>
        </w:rPr>
        <w:t xml:space="preserve">- 1 балл присваивается участнику, у которого имеется в наличии </w:t>
      </w:r>
      <w:r w:rsidR="004D05DC" w:rsidRPr="004D05DC">
        <w:rPr>
          <w:sz w:val="24"/>
          <w:szCs w:val="24"/>
        </w:rPr>
        <w:t>4</w:t>
      </w:r>
      <w:r w:rsidRPr="004D05DC">
        <w:rPr>
          <w:sz w:val="24"/>
          <w:szCs w:val="24"/>
        </w:rPr>
        <w:t xml:space="preserve"> и более единиц технических средств;</w:t>
      </w:r>
    </w:p>
    <w:p w:rsidR="00C4300B" w:rsidRPr="004D05DC" w:rsidRDefault="00C4300B" w:rsidP="00C4300B">
      <w:pPr>
        <w:tabs>
          <w:tab w:val="left" w:pos="1134"/>
        </w:tabs>
        <w:ind w:firstLine="851"/>
        <w:jc w:val="both"/>
        <w:rPr>
          <w:sz w:val="24"/>
          <w:szCs w:val="24"/>
        </w:rPr>
      </w:pPr>
      <w:r w:rsidRPr="004D05DC">
        <w:rPr>
          <w:sz w:val="24"/>
          <w:szCs w:val="24"/>
        </w:rPr>
        <w:t xml:space="preserve">- 0,5 балла присваивается участнику, у которого имеется в наличии от </w:t>
      </w:r>
      <w:r w:rsidR="004D05DC" w:rsidRPr="004D05DC">
        <w:rPr>
          <w:sz w:val="24"/>
          <w:szCs w:val="24"/>
        </w:rPr>
        <w:t>1</w:t>
      </w:r>
      <w:r w:rsidRPr="004D05DC">
        <w:rPr>
          <w:sz w:val="24"/>
          <w:szCs w:val="24"/>
        </w:rPr>
        <w:t xml:space="preserve"> до </w:t>
      </w:r>
      <w:r w:rsidR="004D05DC" w:rsidRPr="004D05DC">
        <w:rPr>
          <w:sz w:val="24"/>
          <w:szCs w:val="24"/>
        </w:rPr>
        <w:t>3</w:t>
      </w:r>
      <w:r w:rsidRPr="004D05DC">
        <w:rPr>
          <w:sz w:val="24"/>
          <w:szCs w:val="24"/>
        </w:rPr>
        <w:t xml:space="preserve"> единиц технических средств;</w:t>
      </w:r>
    </w:p>
    <w:p w:rsidR="00C4300B" w:rsidRPr="004D05DC" w:rsidRDefault="00C4300B" w:rsidP="00C4300B">
      <w:pPr>
        <w:tabs>
          <w:tab w:val="left" w:pos="1134"/>
        </w:tabs>
        <w:ind w:firstLine="851"/>
        <w:jc w:val="both"/>
        <w:rPr>
          <w:sz w:val="24"/>
          <w:szCs w:val="24"/>
        </w:rPr>
      </w:pPr>
      <w:r w:rsidRPr="004D05DC">
        <w:rPr>
          <w:sz w:val="24"/>
          <w:szCs w:val="24"/>
        </w:rPr>
        <w:t xml:space="preserve">- 0 баллов присваивается участнику, у которого количество нет технических средств, указанных в закупочной документации. </w:t>
      </w:r>
    </w:p>
    <w:p w:rsidR="00592E8F" w:rsidRPr="004D05DC" w:rsidRDefault="00592E8F" w:rsidP="00AC6516">
      <w:pPr>
        <w:jc w:val="both"/>
        <w:rPr>
          <w:sz w:val="24"/>
          <w:szCs w:val="24"/>
        </w:rPr>
      </w:pPr>
    </w:p>
    <w:p w:rsidR="00E41A6B" w:rsidRPr="004D05DC" w:rsidRDefault="007F5B5D" w:rsidP="000D2DCF">
      <w:pPr>
        <w:numPr>
          <w:ilvl w:val="0"/>
          <w:numId w:val="8"/>
        </w:numPr>
        <w:ind w:left="142" w:firstLine="709"/>
        <w:jc w:val="both"/>
        <w:rPr>
          <w:sz w:val="24"/>
          <w:szCs w:val="24"/>
        </w:rPr>
      </w:pPr>
      <w:r w:rsidRPr="004D05DC">
        <w:rPr>
          <w:sz w:val="24"/>
          <w:szCs w:val="24"/>
        </w:rPr>
        <w:t>На основании значения рейтингов Участников закупки, им присваиваются порядковые номера. Первый порядковый номер присваивается Участнику закупки, имеющему наивысший рейтинг, второй порядковый номер – Участнику, имеющему второй по значению рейтинг и так далее. Победителем закупки становится Участник, которому присвоен первый порядковый номер.</w:t>
      </w:r>
      <w:r w:rsidR="00E41A6B" w:rsidRPr="004D05DC">
        <w:rPr>
          <w:sz w:val="24"/>
          <w:szCs w:val="24"/>
        </w:rPr>
        <w:t xml:space="preserve"> В </w:t>
      </w:r>
      <w:r w:rsidR="00E41A6B" w:rsidRPr="004D05DC">
        <w:rPr>
          <w:sz w:val="24"/>
          <w:szCs w:val="24"/>
        </w:rPr>
        <w:lastRenderedPageBreak/>
        <w:t xml:space="preserve">случае равенства рейтингов у двух и более Участников закупки, порядковый номер выше по значению присваивается тому Участнику, который первым из них подал Предложение. </w:t>
      </w:r>
    </w:p>
    <w:p w:rsidR="00E41A6B" w:rsidRPr="004D05DC" w:rsidRDefault="00E41A6B" w:rsidP="000D2DCF">
      <w:pPr>
        <w:numPr>
          <w:ilvl w:val="0"/>
          <w:numId w:val="8"/>
        </w:numPr>
        <w:tabs>
          <w:tab w:val="left" w:pos="851"/>
        </w:tabs>
        <w:ind w:left="142" w:firstLine="650"/>
        <w:jc w:val="both"/>
        <w:rPr>
          <w:sz w:val="24"/>
          <w:szCs w:val="24"/>
        </w:rPr>
      </w:pPr>
      <w:r w:rsidRPr="004D05DC">
        <w:rPr>
          <w:sz w:val="24"/>
          <w:szCs w:val="24"/>
        </w:rPr>
        <w:t>Решение по итогам рассмотрения, оценки и сопоставления предложений принимается закупочной комиссией и оформляется протоколом, который размещается</w:t>
      </w:r>
      <w:r w:rsidR="008C721A" w:rsidRPr="004D05DC">
        <w:rPr>
          <w:sz w:val="24"/>
          <w:szCs w:val="24"/>
        </w:rPr>
        <w:t xml:space="preserve"> </w:t>
      </w:r>
      <w:r w:rsidRPr="004D05DC">
        <w:rPr>
          <w:sz w:val="24"/>
          <w:szCs w:val="24"/>
        </w:rPr>
        <w:t>на сайте www.zakupki.gov.ru.</w:t>
      </w:r>
    </w:p>
    <w:p w:rsidR="00E41A6B" w:rsidRPr="004D05DC" w:rsidRDefault="00E41A6B" w:rsidP="000D2DCF">
      <w:pPr>
        <w:numPr>
          <w:ilvl w:val="0"/>
          <w:numId w:val="8"/>
        </w:numPr>
        <w:tabs>
          <w:tab w:val="left" w:pos="1418"/>
        </w:tabs>
        <w:ind w:left="0" w:firstLine="792"/>
        <w:jc w:val="both"/>
        <w:rPr>
          <w:sz w:val="24"/>
          <w:szCs w:val="24"/>
        </w:rPr>
      </w:pPr>
      <w:r w:rsidRPr="004D05DC">
        <w:rPr>
          <w:sz w:val="24"/>
          <w:szCs w:val="24"/>
        </w:rPr>
        <w:t>Информация о рассмотрении, разъяснениях, оценке и сопоставлении Предложений не подлежит раскрытию Участникам и иным лицам, официально не участвующим в процессе оценки Предложений ни во время, ни после оценки.</w:t>
      </w:r>
    </w:p>
    <w:p w:rsidR="00381170" w:rsidRPr="00D27D72" w:rsidRDefault="00381170" w:rsidP="00381170">
      <w:pPr>
        <w:tabs>
          <w:tab w:val="left" w:pos="708"/>
        </w:tabs>
        <w:rPr>
          <w:sz w:val="24"/>
          <w:szCs w:val="24"/>
        </w:rPr>
      </w:pPr>
    </w:p>
    <w:p w:rsidR="00553B24" w:rsidRPr="00D27D72" w:rsidRDefault="00524BB5" w:rsidP="00381170">
      <w:pPr>
        <w:tabs>
          <w:tab w:val="left" w:pos="708"/>
        </w:tabs>
        <w:jc w:val="right"/>
        <w:rPr>
          <w:sz w:val="24"/>
          <w:szCs w:val="24"/>
        </w:rPr>
      </w:pPr>
      <w:r w:rsidRPr="00D27D72">
        <w:rPr>
          <w:sz w:val="24"/>
          <w:szCs w:val="24"/>
        </w:rPr>
        <w:br w:type="page"/>
      </w:r>
      <w:r w:rsidRPr="00D27D72">
        <w:rPr>
          <w:sz w:val="22"/>
          <w:szCs w:val="22"/>
        </w:rPr>
        <w:lastRenderedPageBreak/>
        <w:t>Приложение 4</w:t>
      </w:r>
      <w:r w:rsidRPr="00D27D72">
        <w:rPr>
          <w:sz w:val="24"/>
          <w:szCs w:val="24"/>
        </w:rPr>
        <w:t xml:space="preserve"> </w:t>
      </w:r>
      <w:r w:rsidRPr="00D27D72">
        <w:rPr>
          <w:sz w:val="24"/>
          <w:szCs w:val="24"/>
        </w:rPr>
        <w:br/>
      </w:r>
      <w:r w:rsidR="00553B24" w:rsidRPr="00D27D72">
        <w:rPr>
          <w:sz w:val="24"/>
          <w:szCs w:val="24"/>
        </w:rPr>
        <w:t xml:space="preserve">к Закупочной документации </w:t>
      </w:r>
    </w:p>
    <w:p w:rsidR="00524BB5" w:rsidRPr="00D27D72" w:rsidRDefault="00524BB5" w:rsidP="00553B24">
      <w:pPr>
        <w:tabs>
          <w:tab w:val="left" w:pos="3289"/>
          <w:tab w:val="left" w:pos="3514"/>
        </w:tabs>
        <w:ind w:left="6521"/>
        <w:rPr>
          <w:sz w:val="24"/>
          <w:szCs w:val="24"/>
        </w:rPr>
      </w:pPr>
    </w:p>
    <w:p w:rsidR="00553B24" w:rsidRPr="00D27D72" w:rsidRDefault="00553B24" w:rsidP="00553B24">
      <w:pPr>
        <w:tabs>
          <w:tab w:val="left" w:pos="3289"/>
          <w:tab w:val="left" w:pos="3514"/>
        </w:tabs>
        <w:ind w:left="6521"/>
        <w:rPr>
          <w:sz w:val="24"/>
          <w:szCs w:val="24"/>
        </w:rPr>
      </w:pPr>
    </w:p>
    <w:p w:rsidR="00381170" w:rsidRPr="00D27D72" w:rsidRDefault="00381170" w:rsidP="00553B24">
      <w:pPr>
        <w:tabs>
          <w:tab w:val="left" w:pos="3289"/>
          <w:tab w:val="left" w:pos="3514"/>
        </w:tabs>
        <w:ind w:left="6521"/>
        <w:rPr>
          <w:sz w:val="24"/>
          <w:szCs w:val="24"/>
        </w:rPr>
      </w:pPr>
    </w:p>
    <w:p w:rsidR="00553B24" w:rsidRPr="00D27D72" w:rsidRDefault="00553B24" w:rsidP="00553B24">
      <w:pPr>
        <w:tabs>
          <w:tab w:val="left" w:pos="708"/>
        </w:tabs>
        <w:jc w:val="center"/>
        <w:rPr>
          <w:b/>
          <w:sz w:val="28"/>
          <w:szCs w:val="24"/>
          <w:lang w:eastAsia="ar-SA"/>
        </w:rPr>
      </w:pPr>
      <w:r w:rsidRPr="00D27D72">
        <w:rPr>
          <w:b/>
          <w:sz w:val="28"/>
          <w:szCs w:val="24"/>
          <w:lang w:eastAsia="ar-SA"/>
        </w:rPr>
        <w:t>Техническое задание</w:t>
      </w:r>
    </w:p>
    <w:p w:rsidR="00553B24" w:rsidRPr="00D27D72" w:rsidRDefault="00B14B65" w:rsidP="00AA2F2F">
      <w:pPr>
        <w:tabs>
          <w:tab w:val="left" w:pos="708"/>
        </w:tabs>
        <w:jc w:val="center"/>
        <w:rPr>
          <w:b/>
          <w:sz w:val="24"/>
          <w:szCs w:val="24"/>
          <w:lang w:eastAsia="ar-SA"/>
        </w:rPr>
      </w:pPr>
      <w:r w:rsidRPr="00D27D72">
        <w:rPr>
          <w:sz w:val="24"/>
          <w:szCs w:val="24"/>
          <w:lang w:bidi="ru-RU"/>
        </w:rPr>
        <w:t>на оказание услуг по монтажу, оформлению, обслуживанию, демонтажу новогодних елок</w:t>
      </w:r>
      <w:r w:rsidR="009C7C32" w:rsidRPr="00D27D72">
        <w:rPr>
          <w:sz w:val="24"/>
          <w:szCs w:val="24"/>
          <w:lang w:bidi="ru-RU"/>
        </w:rPr>
        <w:t xml:space="preserve"> и световых локаций </w:t>
      </w:r>
      <w:r w:rsidRPr="00D27D72">
        <w:rPr>
          <w:sz w:val="24"/>
          <w:szCs w:val="24"/>
          <w:lang w:bidi="ru-RU"/>
        </w:rPr>
        <w:t>на общественных пространствах г. Красноярска</w:t>
      </w:r>
    </w:p>
    <w:p w:rsidR="00524BB5" w:rsidRPr="00D27D72" w:rsidRDefault="00524BB5" w:rsidP="00524BB5">
      <w:pPr>
        <w:tabs>
          <w:tab w:val="left" w:pos="0"/>
          <w:tab w:val="left" w:pos="993"/>
        </w:tabs>
        <w:ind w:left="567"/>
        <w:jc w:val="both"/>
        <w:rPr>
          <w:sz w:val="24"/>
          <w:szCs w:val="24"/>
        </w:rPr>
      </w:pPr>
    </w:p>
    <w:p w:rsidR="00524BB5" w:rsidRPr="00D27D72" w:rsidRDefault="00524BB5" w:rsidP="00524BB5">
      <w:pPr>
        <w:tabs>
          <w:tab w:val="left" w:pos="0"/>
          <w:tab w:val="left" w:pos="993"/>
        </w:tabs>
        <w:ind w:left="567"/>
        <w:jc w:val="both"/>
        <w:rPr>
          <w:sz w:val="24"/>
          <w:szCs w:val="24"/>
        </w:rPr>
      </w:pPr>
    </w:p>
    <w:p w:rsidR="00524BB5" w:rsidRPr="00D27D72" w:rsidRDefault="00524BB5" w:rsidP="00524BB5">
      <w:pPr>
        <w:tabs>
          <w:tab w:val="left" w:pos="0"/>
          <w:tab w:val="left" w:pos="993"/>
        </w:tabs>
        <w:ind w:left="567"/>
        <w:jc w:val="both"/>
        <w:rPr>
          <w:sz w:val="24"/>
          <w:szCs w:val="24"/>
        </w:rPr>
      </w:pPr>
      <w:r w:rsidRPr="00D27D72">
        <w:rPr>
          <w:sz w:val="24"/>
          <w:szCs w:val="24"/>
        </w:rPr>
        <w:t>Информация представлена в отдельном файле в составе закупочной документации.</w:t>
      </w:r>
    </w:p>
    <w:p w:rsidR="00553B24" w:rsidRPr="00D27D72" w:rsidRDefault="00553B24" w:rsidP="001A3BA7">
      <w:pPr>
        <w:tabs>
          <w:tab w:val="left" w:pos="708"/>
        </w:tabs>
        <w:rPr>
          <w:sz w:val="24"/>
          <w:szCs w:val="24"/>
        </w:rPr>
      </w:pPr>
    </w:p>
    <w:p w:rsidR="00336CE8" w:rsidRPr="00D27D72" w:rsidRDefault="009A516C" w:rsidP="00715A62">
      <w:pPr>
        <w:tabs>
          <w:tab w:val="left" w:pos="708"/>
        </w:tabs>
        <w:jc w:val="right"/>
        <w:rPr>
          <w:color w:val="FF0000"/>
          <w:sz w:val="24"/>
          <w:szCs w:val="24"/>
        </w:rPr>
      </w:pPr>
      <w:r w:rsidRPr="00D27D72">
        <w:rPr>
          <w:sz w:val="24"/>
          <w:szCs w:val="24"/>
        </w:rPr>
        <w:br w:type="page"/>
      </w:r>
    </w:p>
    <w:p w:rsidR="00947F23" w:rsidRPr="00D27D72" w:rsidRDefault="00336CE8" w:rsidP="00336CE8">
      <w:pPr>
        <w:widowControl/>
        <w:autoSpaceDE/>
        <w:autoSpaceDN/>
        <w:adjustRightInd/>
        <w:jc w:val="right"/>
        <w:rPr>
          <w:sz w:val="24"/>
          <w:szCs w:val="24"/>
        </w:rPr>
      </w:pPr>
      <w:r w:rsidRPr="00C10026">
        <w:rPr>
          <w:sz w:val="22"/>
          <w:szCs w:val="22"/>
        </w:rPr>
        <w:lastRenderedPageBreak/>
        <w:t xml:space="preserve">Приложение </w:t>
      </w:r>
      <w:r w:rsidR="00715A62" w:rsidRPr="00C10026">
        <w:rPr>
          <w:sz w:val="22"/>
          <w:szCs w:val="22"/>
        </w:rPr>
        <w:t>5</w:t>
      </w:r>
      <w:r w:rsidRPr="00D27D72">
        <w:rPr>
          <w:sz w:val="24"/>
          <w:szCs w:val="24"/>
        </w:rPr>
        <w:t xml:space="preserve"> </w:t>
      </w:r>
      <w:r w:rsidRPr="00D27D72">
        <w:rPr>
          <w:sz w:val="24"/>
          <w:szCs w:val="24"/>
        </w:rPr>
        <w:br/>
        <w:t>к Закупочной документации</w:t>
      </w:r>
    </w:p>
    <w:p w:rsidR="00336CE8" w:rsidRPr="00D27D72" w:rsidRDefault="00336CE8">
      <w:pPr>
        <w:widowControl/>
        <w:autoSpaceDE/>
        <w:autoSpaceDN/>
        <w:adjustRightInd/>
        <w:rPr>
          <w:sz w:val="24"/>
          <w:szCs w:val="24"/>
        </w:rPr>
      </w:pPr>
    </w:p>
    <w:p w:rsidR="00336CE8" w:rsidRPr="00D27D72" w:rsidRDefault="00336CE8">
      <w:pPr>
        <w:widowControl/>
        <w:autoSpaceDE/>
        <w:autoSpaceDN/>
        <w:adjustRightInd/>
        <w:rPr>
          <w:sz w:val="24"/>
          <w:szCs w:val="24"/>
        </w:rPr>
      </w:pPr>
    </w:p>
    <w:p w:rsidR="00336CE8" w:rsidRPr="0057405E" w:rsidRDefault="00336CE8" w:rsidP="00336CE8">
      <w:pPr>
        <w:pStyle w:val="12"/>
        <w:numPr>
          <w:ilvl w:val="0"/>
          <w:numId w:val="0"/>
        </w:numPr>
        <w:tabs>
          <w:tab w:val="left" w:pos="1134"/>
        </w:tabs>
        <w:jc w:val="center"/>
        <w:rPr>
          <w:color w:val="auto"/>
        </w:rPr>
      </w:pPr>
      <w:r w:rsidRPr="0057405E">
        <w:rPr>
          <w:color w:val="auto"/>
        </w:rPr>
        <w:t xml:space="preserve">Описание новогодних ёлок </w:t>
      </w:r>
    </w:p>
    <w:p w:rsidR="00336CE8" w:rsidRPr="0057405E" w:rsidRDefault="00336CE8" w:rsidP="00336CE8">
      <w:pPr>
        <w:pStyle w:val="12"/>
        <w:numPr>
          <w:ilvl w:val="0"/>
          <w:numId w:val="0"/>
        </w:numPr>
        <w:tabs>
          <w:tab w:val="left" w:pos="1134"/>
        </w:tabs>
        <w:jc w:val="center"/>
        <w:rPr>
          <w:color w:val="auto"/>
          <w:lang w:bidi="ru-RU"/>
        </w:rPr>
      </w:pPr>
      <w:r w:rsidRPr="0057405E">
        <w:rPr>
          <w:color w:val="auto"/>
        </w:rPr>
        <w:t>на объектах оказания услуг</w:t>
      </w:r>
      <w:r w:rsidRPr="0057405E">
        <w:rPr>
          <w:b w:val="0"/>
          <w:color w:val="auto"/>
          <w:lang w:bidi="ru-RU"/>
        </w:rPr>
        <w:t xml:space="preserve"> </w:t>
      </w:r>
      <w:r w:rsidRPr="0057405E">
        <w:rPr>
          <w:color w:val="auto"/>
          <w:lang w:bidi="ru-RU"/>
        </w:rPr>
        <w:t>по монтажу, оформлению, обслуживанию, демонтажу новогодних елок на общественных пространствах г. Красноярска</w:t>
      </w:r>
    </w:p>
    <w:p w:rsidR="00336CE8" w:rsidRPr="0057405E" w:rsidRDefault="00336CE8" w:rsidP="00336CE8">
      <w:pPr>
        <w:rPr>
          <w:lang w:bidi="ru-RU"/>
        </w:rPr>
      </w:pPr>
    </w:p>
    <w:p w:rsidR="00336CE8" w:rsidRPr="0057405E" w:rsidRDefault="00336CE8" w:rsidP="00336CE8">
      <w:pPr>
        <w:rPr>
          <w:lang w:bidi="ru-RU"/>
        </w:rPr>
      </w:pPr>
    </w:p>
    <w:p w:rsidR="00336CE8" w:rsidRPr="0057405E" w:rsidRDefault="00336CE8" w:rsidP="00336CE8">
      <w:pPr>
        <w:rPr>
          <w:lang w:bidi="ru-RU"/>
        </w:rPr>
      </w:pPr>
    </w:p>
    <w:tbl>
      <w:tblPr>
        <w:tblStyle w:val="afe"/>
        <w:tblW w:w="0" w:type="auto"/>
        <w:tblLook w:val="04A0" w:firstRow="1" w:lastRow="0" w:firstColumn="1" w:lastColumn="0" w:noHBand="0" w:noVBand="1"/>
      </w:tblPr>
      <w:tblGrid>
        <w:gridCol w:w="1101"/>
        <w:gridCol w:w="6095"/>
        <w:gridCol w:w="2551"/>
      </w:tblGrid>
      <w:tr w:rsidR="009303DB" w:rsidRPr="0057405E" w:rsidTr="009303DB">
        <w:trPr>
          <w:trHeight w:val="515"/>
        </w:trPr>
        <w:tc>
          <w:tcPr>
            <w:tcW w:w="1101" w:type="dxa"/>
            <w:vAlign w:val="center"/>
          </w:tcPr>
          <w:p w:rsidR="00DB1272" w:rsidRPr="0057405E" w:rsidRDefault="00DB1272" w:rsidP="009303DB">
            <w:pPr>
              <w:widowControl/>
              <w:autoSpaceDE/>
              <w:autoSpaceDN/>
              <w:adjustRightInd/>
              <w:jc w:val="center"/>
              <w:rPr>
                <w:rFonts w:ascii="Times New Roman" w:hAnsi="Times New Roman"/>
                <w:b/>
                <w:sz w:val="24"/>
                <w:szCs w:val="24"/>
              </w:rPr>
            </w:pPr>
            <w:r w:rsidRPr="0057405E">
              <w:rPr>
                <w:rFonts w:ascii="Times New Roman" w:hAnsi="Times New Roman"/>
                <w:b/>
                <w:sz w:val="24"/>
                <w:szCs w:val="24"/>
              </w:rPr>
              <w:t>№ п/п</w:t>
            </w:r>
          </w:p>
        </w:tc>
        <w:tc>
          <w:tcPr>
            <w:tcW w:w="6095" w:type="dxa"/>
            <w:vAlign w:val="center"/>
          </w:tcPr>
          <w:p w:rsidR="00DB1272" w:rsidRPr="0057405E" w:rsidRDefault="00DB1272" w:rsidP="00DB1272">
            <w:pPr>
              <w:widowControl/>
              <w:autoSpaceDE/>
              <w:autoSpaceDN/>
              <w:adjustRightInd/>
              <w:jc w:val="center"/>
              <w:rPr>
                <w:rFonts w:ascii="Times New Roman" w:hAnsi="Times New Roman"/>
                <w:b/>
                <w:sz w:val="24"/>
                <w:szCs w:val="24"/>
              </w:rPr>
            </w:pPr>
            <w:r w:rsidRPr="0057405E">
              <w:rPr>
                <w:rFonts w:ascii="Times New Roman" w:hAnsi="Times New Roman"/>
                <w:b/>
                <w:sz w:val="24"/>
                <w:szCs w:val="24"/>
              </w:rPr>
              <w:t>Показатель, ед. изм</w:t>
            </w:r>
            <w:r w:rsidR="00FB48C6" w:rsidRPr="0057405E">
              <w:rPr>
                <w:rFonts w:ascii="Times New Roman" w:hAnsi="Times New Roman"/>
                <w:b/>
                <w:sz w:val="24"/>
                <w:szCs w:val="24"/>
              </w:rPr>
              <w:t>.</w:t>
            </w:r>
          </w:p>
        </w:tc>
        <w:tc>
          <w:tcPr>
            <w:tcW w:w="2551" w:type="dxa"/>
            <w:vAlign w:val="center"/>
          </w:tcPr>
          <w:p w:rsidR="00DB1272" w:rsidRPr="0057405E" w:rsidRDefault="00DB1272" w:rsidP="00DB1272">
            <w:pPr>
              <w:widowControl/>
              <w:autoSpaceDE/>
              <w:autoSpaceDN/>
              <w:adjustRightInd/>
              <w:jc w:val="center"/>
              <w:rPr>
                <w:rFonts w:ascii="Times New Roman" w:hAnsi="Times New Roman"/>
                <w:b/>
                <w:sz w:val="24"/>
                <w:szCs w:val="24"/>
              </w:rPr>
            </w:pPr>
            <w:r w:rsidRPr="0057405E">
              <w:rPr>
                <w:rFonts w:ascii="Times New Roman" w:hAnsi="Times New Roman"/>
                <w:b/>
                <w:sz w:val="24"/>
                <w:szCs w:val="24"/>
              </w:rPr>
              <w:t>Значения</w:t>
            </w:r>
            <w:r w:rsidRPr="0057405E">
              <w:rPr>
                <w:rStyle w:val="afff7"/>
                <w:rFonts w:ascii="Times New Roman" w:eastAsia="Calibri" w:hAnsi="Times New Roman"/>
                <w:b/>
                <w:sz w:val="24"/>
                <w:szCs w:val="24"/>
              </w:rPr>
              <w:footnoteReference w:id="2"/>
            </w:r>
          </w:p>
        </w:tc>
      </w:tr>
      <w:tr w:rsidR="000A584C" w:rsidRPr="0057405E" w:rsidTr="009303DB">
        <w:tc>
          <w:tcPr>
            <w:tcW w:w="1101" w:type="dxa"/>
            <w:vAlign w:val="center"/>
          </w:tcPr>
          <w:p w:rsidR="000A584C" w:rsidRPr="0057405E" w:rsidRDefault="000A584C" w:rsidP="009303DB">
            <w:pPr>
              <w:widowControl/>
              <w:autoSpaceDE/>
              <w:autoSpaceDN/>
              <w:adjustRightInd/>
              <w:jc w:val="center"/>
              <w:rPr>
                <w:rFonts w:ascii="Times New Roman" w:hAnsi="Times New Roman"/>
                <w:b/>
                <w:sz w:val="24"/>
                <w:szCs w:val="24"/>
                <w:lang w:val="en-US"/>
              </w:rPr>
            </w:pPr>
            <w:r w:rsidRPr="0057405E">
              <w:rPr>
                <w:rFonts w:ascii="Times New Roman" w:hAnsi="Times New Roman"/>
                <w:b/>
                <w:sz w:val="24"/>
                <w:szCs w:val="24"/>
                <w:lang w:val="en-US"/>
              </w:rPr>
              <w:t>I</w:t>
            </w:r>
          </w:p>
        </w:tc>
        <w:tc>
          <w:tcPr>
            <w:tcW w:w="8646" w:type="dxa"/>
            <w:gridSpan w:val="2"/>
            <w:shd w:val="clear" w:color="auto" w:fill="EAF1DD" w:themeFill="accent3" w:themeFillTint="33"/>
          </w:tcPr>
          <w:p w:rsidR="000A584C" w:rsidRPr="0057405E" w:rsidRDefault="000A584C" w:rsidP="000A584C">
            <w:pPr>
              <w:widowControl/>
              <w:autoSpaceDE/>
              <w:autoSpaceDN/>
              <w:adjustRightInd/>
              <w:jc w:val="center"/>
              <w:rPr>
                <w:b/>
                <w:sz w:val="24"/>
                <w:szCs w:val="24"/>
              </w:rPr>
            </w:pPr>
            <w:r w:rsidRPr="0057405E">
              <w:rPr>
                <w:rFonts w:ascii="Times New Roman" w:hAnsi="Times New Roman"/>
                <w:b/>
                <w:sz w:val="24"/>
                <w:szCs w:val="24"/>
                <w:lang w:eastAsia="ru-RU" w:bidi="ru-RU"/>
              </w:rPr>
              <w:t>Новогодняя елка по адресу: Советский район, сквер Космонавтов</w:t>
            </w:r>
          </w:p>
        </w:tc>
      </w:tr>
      <w:tr w:rsidR="009303DB" w:rsidRPr="0057405E" w:rsidTr="009303DB">
        <w:tc>
          <w:tcPr>
            <w:tcW w:w="1101" w:type="dxa"/>
            <w:vAlign w:val="center"/>
          </w:tcPr>
          <w:p w:rsidR="00DB1272" w:rsidRPr="0057405E" w:rsidRDefault="009E54D6"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1</w:t>
            </w:r>
          </w:p>
        </w:tc>
        <w:tc>
          <w:tcPr>
            <w:tcW w:w="6095" w:type="dxa"/>
          </w:tcPr>
          <w:p w:rsidR="00DB1272" w:rsidRPr="0057405E" w:rsidRDefault="00DB1272">
            <w:pPr>
              <w:widowControl/>
              <w:autoSpaceDE/>
              <w:autoSpaceDN/>
              <w:adjustRightInd/>
              <w:rPr>
                <w:rFonts w:ascii="Times New Roman" w:hAnsi="Times New Roman"/>
                <w:sz w:val="24"/>
                <w:szCs w:val="24"/>
              </w:rPr>
            </w:pPr>
            <w:r w:rsidRPr="0057405E">
              <w:rPr>
                <w:rFonts w:ascii="Times New Roman" w:hAnsi="Times New Roman"/>
                <w:sz w:val="24"/>
                <w:szCs w:val="24"/>
              </w:rPr>
              <w:t>Высота, м</w:t>
            </w:r>
          </w:p>
        </w:tc>
        <w:tc>
          <w:tcPr>
            <w:tcW w:w="2551" w:type="dxa"/>
          </w:tcPr>
          <w:p w:rsidR="00DB1272" w:rsidRPr="0057405E" w:rsidRDefault="00DB1272">
            <w:pPr>
              <w:widowControl/>
              <w:autoSpaceDE/>
              <w:autoSpaceDN/>
              <w:adjustRightInd/>
              <w:rPr>
                <w:rFonts w:ascii="Times New Roman" w:hAnsi="Times New Roman"/>
                <w:sz w:val="24"/>
                <w:szCs w:val="24"/>
              </w:rPr>
            </w:pPr>
          </w:p>
        </w:tc>
      </w:tr>
      <w:tr w:rsidR="009303DB" w:rsidRPr="0057405E" w:rsidTr="009303DB">
        <w:tc>
          <w:tcPr>
            <w:tcW w:w="1101" w:type="dxa"/>
            <w:vAlign w:val="center"/>
          </w:tcPr>
          <w:p w:rsidR="00DB1272" w:rsidRPr="0057405E" w:rsidRDefault="009E54D6"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2</w:t>
            </w:r>
          </w:p>
        </w:tc>
        <w:tc>
          <w:tcPr>
            <w:tcW w:w="6095" w:type="dxa"/>
          </w:tcPr>
          <w:p w:rsidR="00DB1272" w:rsidRPr="0057405E" w:rsidRDefault="00DB1272">
            <w:pPr>
              <w:widowControl/>
              <w:autoSpaceDE/>
              <w:autoSpaceDN/>
              <w:adjustRightInd/>
              <w:rPr>
                <w:rFonts w:ascii="Times New Roman" w:hAnsi="Times New Roman"/>
                <w:sz w:val="24"/>
                <w:szCs w:val="24"/>
              </w:rPr>
            </w:pPr>
            <w:r w:rsidRPr="0057405E">
              <w:rPr>
                <w:rFonts w:ascii="Times New Roman" w:hAnsi="Times New Roman"/>
                <w:sz w:val="24"/>
                <w:szCs w:val="24"/>
              </w:rPr>
              <w:t>Лапы веток ёлки из искусственной хвои</w:t>
            </w:r>
          </w:p>
        </w:tc>
        <w:tc>
          <w:tcPr>
            <w:tcW w:w="2551" w:type="dxa"/>
          </w:tcPr>
          <w:p w:rsidR="00DB1272" w:rsidRPr="0057405E" w:rsidRDefault="00DB1272">
            <w:pPr>
              <w:widowControl/>
              <w:autoSpaceDE/>
              <w:autoSpaceDN/>
              <w:adjustRightInd/>
              <w:rPr>
                <w:rFonts w:ascii="Times New Roman" w:hAnsi="Times New Roman"/>
                <w:sz w:val="24"/>
                <w:szCs w:val="24"/>
              </w:rPr>
            </w:pPr>
          </w:p>
        </w:tc>
      </w:tr>
      <w:tr w:rsidR="009303DB" w:rsidRPr="0057405E" w:rsidTr="009303DB">
        <w:tc>
          <w:tcPr>
            <w:tcW w:w="1101" w:type="dxa"/>
            <w:vAlign w:val="center"/>
          </w:tcPr>
          <w:p w:rsidR="00DB1272" w:rsidRPr="0057405E" w:rsidRDefault="00DB1272" w:rsidP="009303DB">
            <w:pPr>
              <w:widowControl/>
              <w:autoSpaceDE/>
              <w:autoSpaceDN/>
              <w:adjustRightInd/>
              <w:jc w:val="center"/>
              <w:rPr>
                <w:rFonts w:ascii="Times New Roman" w:hAnsi="Times New Roman"/>
                <w:sz w:val="24"/>
                <w:szCs w:val="24"/>
              </w:rPr>
            </w:pPr>
          </w:p>
        </w:tc>
        <w:tc>
          <w:tcPr>
            <w:tcW w:w="6095" w:type="dxa"/>
          </w:tcPr>
          <w:p w:rsidR="00DB1272" w:rsidRPr="0057405E" w:rsidRDefault="00DB1272" w:rsidP="00DB1272">
            <w:pPr>
              <w:widowControl/>
              <w:autoSpaceDE/>
              <w:autoSpaceDN/>
              <w:adjustRightInd/>
              <w:ind w:left="459"/>
              <w:rPr>
                <w:rFonts w:ascii="Times New Roman" w:hAnsi="Times New Roman"/>
                <w:sz w:val="24"/>
                <w:szCs w:val="24"/>
              </w:rPr>
            </w:pPr>
            <w:r w:rsidRPr="0057405E">
              <w:rPr>
                <w:rFonts w:ascii="Times New Roman" w:hAnsi="Times New Roman"/>
                <w:sz w:val="24"/>
                <w:szCs w:val="24"/>
              </w:rPr>
              <w:t>количество, шт</w:t>
            </w:r>
            <w:r w:rsidR="003641E0" w:rsidRPr="0057405E">
              <w:rPr>
                <w:rFonts w:ascii="Times New Roman" w:hAnsi="Times New Roman"/>
                <w:sz w:val="24"/>
                <w:szCs w:val="24"/>
              </w:rPr>
              <w:t>.</w:t>
            </w:r>
          </w:p>
        </w:tc>
        <w:tc>
          <w:tcPr>
            <w:tcW w:w="2551" w:type="dxa"/>
          </w:tcPr>
          <w:p w:rsidR="00DB1272" w:rsidRPr="0057405E" w:rsidRDefault="00DB1272">
            <w:pPr>
              <w:widowControl/>
              <w:autoSpaceDE/>
              <w:autoSpaceDN/>
              <w:adjustRightInd/>
              <w:rPr>
                <w:rFonts w:ascii="Times New Roman" w:hAnsi="Times New Roman"/>
                <w:sz w:val="24"/>
                <w:szCs w:val="24"/>
              </w:rPr>
            </w:pPr>
          </w:p>
        </w:tc>
      </w:tr>
      <w:tr w:rsidR="009303DB" w:rsidRPr="0057405E" w:rsidTr="009303DB">
        <w:tc>
          <w:tcPr>
            <w:tcW w:w="1101" w:type="dxa"/>
            <w:vAlign w:val="center"/>
          </w:tcPr>
          <w:p w:rsidR="00DB1272" w:rsidRPr="0057405E" w:rsidRDefault="00DB1272" w:rsidP="009303DB">
            <w:pPr>
              <w:widowControl/>
              <w:autoSpaceDE/>
              <w:autoSpaceDN/>
              <w:adjustRightInd/>
              <w:jc w:val="center"/>
              <w:rPr>
                <w:rFonts w:ascii="Times New Roman" w:hAnsi="Times New Roman"/>
                <w:sz w:val="24"/>
                <w:szCs w:val="24"/>
              </w:rPr>
            </w:pPr>
          </w:p>
        </w:tc>
        <w:tc>
          <w:tcPr>
            <w:tcW w:w="6095" w:type="dxa"/>
          </w:tcPr>
          <w:p w:rsidR="00DB1272" w:rsidRPr="0057405E" w:rsidRDefault="00DB1272" w:rsidP="00DB1272">
            <w:pPr>
              <w:widowControl/>
              <w:autoSpaceDE/>
              <w:autoSpaceDN/>
              <w:adjustRightInd/>
              <w:ind w:left="459"/>
              <w:rPr>
                <w:rFonts w:ascii="Times New Roman" w:hAnsi="Times New Roman"/>
                <w:sz w:val="24"/>
                <w:szCs w:val="24"/>
              </w:rPr>
            </w:pPr>
            <w:r w:rsidRPr="0057405E">
              <w:rPr>
                <w:rFonts w:ascii="Times New Roman" w:hAnsi="Times New Roman"/>
                <w:sz w:val="24"/>
                <w:szCs w:val="24"/>
              </w:rPr>
              <w:t>длина, мм</w:t>
            </w:r>
          </w:p>
        </w:tc>
        <w:tc>
          <w:tcPr>
            <w:tcW w:w="2551" w:type="dxa"/>
          </w:tcPr>
          <w:p w:rsidR="00DB1272" w:rsidRPr="0057405E" w:rsidRDefault="00DB1272">
            <w:pPr>
              <w:widowControl/>
              <w:autoSpaceDE/>
              <w:autoSpaceDN/>
              <w:adjustRightInd/>
              <w:rPr>
                <w:rFonts w:ascii="Times New Roman" w:hAnsi="Times New Roman"/>
                <w:sz w:val="24"/>
                <w:szCs w:val="24"/>
              </w:rPr>
            </w:pPr>
          </w:p>
        </w:tc>
      </w:tr>
      <w:tr w:rsidR="009303DB" w:rsidRPr="0057405E" w:rsidTr="009303DB">
        <w:tc>
          <w:tcPr>
            <w:tcW w:w="1101" w:type="dxa"/>
            <w:vAlign w:val="center"/>
          </w:tcPr>
          <w:p w:rsidR="00DB1272" w:rsidRPr="0057405E" w:rsidRDefault="003641E0"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3</w:t>
            </w:r>
          </w:p>
        </w:tc>
        <w:tc>
          <w:tcPr>
            <w:tcW w:w="6095" w:type="dxa"/>
          </w:tcPr>
          <w:p w:rsidR="00DB1272" w:rsidRPr="0057405E" w:rsidRDefault="00471059">
            <w:pPr>
              <w:widowControl/>
              <w:autoSpaceDE/>
              <w:autoSpaceDN/>
              <w:adjustRightInd/>
              <w:rPr>
                <w:rFonts w:ascii="Times New Roman" w:hAnsi="Times New Roman"/>
                <w:sz w:val="24"/>
                <w:szCs w:val="24"/>
              </w:rPr>
            </w:pPr>
            <w:r w:rsidRPr="0057405E">
              <w:rPr>
                <w:rFonts w:ascii="Times New Roman" w:hAnsi="Times New Roman"/>
                <w:sz w:val="24"/>
                <w:szCs w:val="24"/>
              </w:rPr>
              <w:t>Шары</w:t>
            </w:r>
          </w:p>
        </w:tc>
        <w:tc>
          <w:tcPr>
            <w:tcW w:w="2551" w:type="dxa"/>
          </w:tcPr>
          <w:p w:rsidR="00DB1272" w:rsidRPr="0057405E" w:rsidRDefault="00DB1272">
            <w:pPr>
              <w:widowControl/>
              <w:autoSpaceDE/>
              <w:autoSpaceDN/>
              <w:adjustRightInd/>
              <w:rPr>
                <w:rFonts w:ascii="Times New Roman" w:hAnsi="Times New Roman"/>
                <w:sz w:val="24"/>
                <w:szCs w:val="24"/>
              </w:rPr>
            </w:pPr>
          </w:p>
        </w:tc>
      </w:tr>
      <w:tr w:rsidR="009303DB" w:rsidRPr="0057405E" w:rsidTr="009303DB">
        <w:tc>
          <w:tcPr>
            <w:tcW w:w="1101" w:type="dxa"/>
            <w:vAlign w:val="center"/>
          </w:tcPr>
          <w:p w:rsidR="00471059" w:rsidRPr="0057405E" w:rsidRDefault="00471059" w:rsidP="009303DB">
            <w:pPr>
              <w:widowControl/>
              <w:autoSpaceDE/>
              <w:autoSpaceDN/>
              <w:adjustRightInd/>
              <w:jc w:val="center"/>
              <w:rPr>
                <w:sz w:val="24"/>
                <w:szCs w:val="24"/>
              </w:rPr>
            </w:pPr>
          </w:p>
        </w:tc>
        <w:tc>
          <w:tcPr>
            <w:tcW w:w="6095" w:type="dxa"/>
          </w:tcPr>
          <w:p w:rsidR="00471059" w:rsidRPr="0057405E" w:rsidRDefault="00471059" w:rsidP="00471059">
            <w:pPr>
              <w:widowControl/>
              <w:autoSpaceDE/>
              <w:autoSpaceDN/>
              <w:adjustRightInd/>
              <w:ind w:left="459"/>
              <w:rPr>
                <w:rFonts w:ascii="Times New Roman" w:hAnsi="Times New Roman"/>
                <w:sz w:val="24"/>
                <w:szCs w:val="24"/>
              </w:rPr>
            </w:pPr>
            <w:r w:rsidRPr="0057405E">
              <w:rPr>
                <w:rFonts w:ascii="Times New Roman" w:hAnsi="Times New Roman"/>
                <w:sz w:val="24"/>
                <w:szCs w:val="24"/>
              </w:rPr>
              <w:t>количество, шт</w:t>
            </w:r>
            <w:r w:rsidR="003641E0" w:rsidRPr="0057405E">
              <w:rPr>
                <w:rFonts w:ascii="Times New Roman" w:hAnsi="Times New Roman"/>
                <w:sz w:val="24"/>
                <w:szCs w:val="24"/>
              </w:rPr>
              <w:t>.</w:t>
            </w:r>
          </w:p>
        </w:tc>
        <w:tc>
          <w:tcPr>
            <w:tcW w:w="2551" w:type="dxa"/>
          </w:tcPr>
          <w:p w:rsidR="00471059" w:rsidRPr="0057405E" w:rsidRDefault="00471059">
            <w:pPr>
              <w:widowControl/>
              <w:autoSpaceDE/>
              <w:autoSpaceDN/>
              <w:adjustRightInd/>
              <w:rPr>
                <w:sz w:val="24"/>
                <w:szCs w:val="24"/>
              </w:rPr>
            </w:pPr>
          </w:p>
        </w:tc>
      </w:tr>
      <w:tr w:rsidR="00983D9F" w:rsidRPr="0057405E" w:rsidTr="009303DB">
        <w:tc>
          <w:tcPr>
            <w:tcW w:w="1101" w:type="dxa"/>
            <w:vAlign w:val="center"/>
          </w:tcPr>
          <w:p w:rsidR="00DB1272" w:rsidRPr="0057405E" w:rsidRDefault="00DB1272" w:rsidP="009303DB">
            <w:pPr>
              <w:widowControl/>
              <w:autoSpaceDE/>
              <w:autoSpaceDN/>
              <w:adjustRightInd/>
              <w:jc w:val="center"/>
              <w:rPr>
                <w:rFonts w:ascii="Times New Roman" w:hAnsi="Times New Roman"/>
                <w:sz w:val="24"/>
                <w:szCs w:val="24"/>
              </w:rPr>
            </w:pPr>
          </w:p>
        </w:tc>
        <w:tc>
          <w:tcPr>
            <w:tcW w:w="6095" w:type="dxa"/>
          </w:tcPr>
          <w:p w:rsidR="00DB1272" w:rsidRPr="0057405E" w:rsidRDefault="00983D9F" w:rsidP="00471059">
            <w:pPr>
              <w:widowControl/>
              <w:autoSpaceDE/>
              <w:autoSpaceDN/>
              <w:adjustRightInd/>
              <w:ind w:left="459"/>
              <w:rPr>
                <w:rFonts w:ascii="Times New Roman" w:hAnsi="Times New Roman"/>
                <w:sz w:val="24"/>
                <w:szCs w:val="24"/>
              </w:rPr>
            </w:pPr>
            <w:r w:rsidRPr="0057405E">
              <w:rPr>
                <w:rFonts w:ascii="Times New Roman" w:hAnsi="Times New Roman"/>
                <w:sz w:val="24"/>
                <w:szCs w:val="24"/>
              </w:rPr>
              <w:t>д</w:t>
            </w:r>
            <w:r w:rsidR="00471059" w:rsidRPr="0057405E">
              <w:rPr>
                <w:rFonts w:ascii="Times New Roman" w:hAnsi="Times New Roman"/>
                <w:sz w:val="24"/>
                <w:szCs w:val="24"/>
              </w:rPr>
              <w:t>иаметр, мм</w:t>
            </w:r>
          </w:p>
        </w:tc>
        <w:tc>
          <w:tcPr>
            <w:tcW w:w="2551" w:type="dxa"/>
          </w:tcPr>
          <w:p w:rsidR="00DB1272" w:rsidRPr="0057405E" w:rsidRDefault="00DB1272">
            <w:pPr>
              <w:widowControl/>
              <w:autoSpaceDE/>
              <w:autoSpaceDN/>
              <w:adjustRightInd/>
              <w:rPr>
                <w:rFonts w:ascii="Times New Roman" w:hAnsi="Times New Roman"/>
                <w:sz w:val="24"/>
                <w:szCs w:val="24"/>
              </w:rPr>
            </w:pPr>
          </w:p>
        </w:tc>
      </w:tr>
      <w:tr w:rsidR="009303DB" w:rsidRPr="0057405E" w:rsidTr="009303DB">
        <w:tc>
          <w:tcPr>
            <w:tcW w:w="1101" w:type="dxa"/>
            <w:vAlign w:val="center"/>
          </w:tcPr>
          <w:p w:rsidR="00DB1272" w:rsidRPr="0057405E" w:rsidRDefault="000A584C"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4</w:t>
            </w:r>
          </w:p>
        </w:tc>
        <w:tc>
          <w:tcPr>
            <w:tcW w:w="6095" w:type="dxa"/>
          </w:tcPr>
          <w:p w:rsidR="00DB1272" w:rsidRPr="0057405E" w:rsidRDefault="000A584C">
            <w:pPr>
              <w:widowControl/>
              <w:autoSpaceDE/>
              <w:autoSpaceDN/>
              <w:adjustRightInd/>
              <w:rPr>
                <w:rFonts w:ascii="Times New Roman" w:hAnsi="Times New Roman"/>
                <w:sz w:val="24"/>
                <w:szCs w:val="24"/>
              </w:rPr>
            </w:pPr>
            <w:r w:rsidRPr="0057405E">
              <w:rPr>
                <w:rFonts w:ascii="Times New Roman" w:hAnsi="Times New Roman"/>
                <w:sz w:val="24"/>
                <w:szCs w:val="26"/>
              </w:rPr>
              <w:t>Гирлянды с лампами в сборе, светодиодные с контроллером</w:t>
            </w:r>
          </w:p>
        </w:tc>
        <w:tc>
          <w:tcPr>
            <w:tcW w:w="2551" w:type="dxa"/>
          </w:tcPr>
          <w:p w:rsidR="00DB1272" w:rsidRPr="0057405E" w:rsidRDefault="00DB1272">
            <w:pPr>
              <w:widowControl/>
              <w:autoSpaceDE/>
              <w:autoSpaceDN/>
              <w:adjustRightInd/>
              <w:rPr>
                <w:rFonts w:ascii="Times New Roman" w:hAnsi="Times New Roman"/>
                <w:sz w:val="24"/>
                <w:szCs w:val="24"/>
              </w:rPr>
            </w:pPr>
          </w:p>
        </w:tc>
      </w:tr>
      <w:tr w:rsidR="000A584C" w:rsidRPr="0057405E" w:rsidTr="009303DB">
        <w:tc>
          <w:tcPr>
            <w:tcW w:w="1101" w:type="dxa"/>
            <w:vAlign w:val="center"/>
          </w:tcPr>
          <w:p w:rsidR="000A584C" w:rsidRPr="0057405E" w:rsidRDefault="000A584C" w:rsidP="009303DB">
            <w:pPr>
              <w:widowControl/>
              <w:autoSpaceDE/>
              <w:autoSpaceDN/>
              <w:adjustRightInd/>
              <w:jc w:val="center"/>
              <w:rPr>
                <w:sz w:val="24"/>
                <w:szCs w:val="24"/>
              </w:rPr>
            </w:pPr>
          </w:p>
        </w:tc>
        <w:tc>
          <w:tcPr>
            <w:tcW w:w="6095" w:type="dxa"/>
          </w:tcPr>
          <w:p w:rsidR="000A584C" w:rsidRPr="0057405E" w:rsidRDefault="000A584C" w:rsidP="000A584C">
            <w:pPr>
              <w:widowControl/>
              <w:autoSpaceDE/>
              <w:autoSpaceDN/>
              <w:adjustRightInd/>
              <w:ind w:left="459"/>
              <w:rPr>
                <w:sz w:val="24"/>
                <w:szCs w:val="26"/>
              </w:rPr>
            </w:pPr>
            <w:r w:rsidRPr="0057405E">
              <w:rPr>
                <w:rFonts w:ascii="Times New Roman" w:hAnsi="Times New Roman"/>
                <w:sz w:val="24"/>
                <w:szCs w:val="24"/>
              </w:rPr>
              <w:t xml:space="preserve">количество </w:t>
            </w:r>
            <w:r w:rsidRPr="0057405E">
              <w:rPr>
                <w:rFonts w:ascii="Times New Roman" w:hAnsi="Times New Roman"/>
                <w:sz w:val="24"/>
                <w:szCs w:val="26"/>
              </w:rPr>
              <w:t>светодиодных ламп</w:t>
            </w:r>
            <w:r w:rsidRPr="0057405E">
              <w:rPr>
                <w:rFonts w:ascii="Times New Roman" w:hAnsi="Times New Roman"/>
                <w:sz w:val="24"/>
                <w:szCs w:val="24"/>
              </w:rPr>
              <w:t>, шт.</w:t>
            </w:r>
          </w:p>
        </w:tc>
        <w:tc>
          <w:tcPr>
            <w:tcW w:w="2551" w:type="dxa"/>
          </w:tcPr>
          <w:p w:rsidR="000A584C" w:rsidRPr="0057405E" w:rsidRDefault="000A584C">
            <w:pPr>
              <w:widowControl/>
              <w:autoSpaceDE/>
              <w:autoSpaceDN/>
              <w:adjustRightInd/>
              <w:rPr>
                <w:sz w:val="24"/>
                <w:szCs w:val="24"/>
              </w:rPr>
            </w:pPr>
          </w:p>
        </w:tc>
      </w:tr>
      <w:tr w:rsidR="009303DB" w:rsidRPr="0057405E" w:rsidTr="009303DB">
        <w:tc>
          <w:tcPr>
            <w:tcW w:w="1101" w:type="dxa"/>
            <w:vAlign w:val="center"/>
          </w:tcPr>
          <w:p w:rsidR="00DB1272" w:rsidRPr="0057405E" w:rsidRDefault="00DB1272" w:rsidP="009303DB">
            <w:pPr>
              <w:widowControl/>
              <w:autoSpaceDE/>
              <w:autoSpaceDN/>
              <w:adjustRightInd/>
              <w:jc w:val="center"/>
              <w:rPr>
                <w:rFonts w:ascii="Times New Roman" w:hAnsi="Times New Roman"/>
                <w:sz w:val="24"/>
                <w:szCs w:val="24"/>
              </w:rPr>
            </w:pPr>
          </w:p>
        </w:tc>
        <w:tc>
          <w:tcPr>
            <w:tcW w:w="6095" w:type="dxa"/>
          </w:tcPr>
          <w:p w:rsidR="00DB1272" w:rsidRPr="0057405E" w:rsidRDefault="000A584C" w:rsidP="000A584C">
            <w:pPr>
              <w:widowControl/>
              <w:autoSpaceDE/>
              <w:autoSpaceDN/>
              <w:adjustRightInd/>
              <w:ind w:left="459"/>
              <w:rPr>
                <w:rFonts w:ascii="Times New Roman" w:hAnsi="Times New Roman"/>
                <w:sz w:val="24"/>
                <w:szCs w:val="24"/>
              </w:rPr>
            </w:pPr>
            <w:r w:rsidRPr="0057405E">
              <w:rPr>
                <w:rFonts w:ascii="Times New Roman" w:hAnsi="Times New Roman"/>
                <w:sz w:val="24"/>
                <w:szCs w:val="26"/>
              </w:rPr>
              <w:t xml:space="preserve">степень </w:t>
            </w:r>
            <w:proofErr w:type="spellStart"/>
            <w:r w:rsidRPr="0057405E">
              <w:rPr>
                <w:rFonts w:ascii="Times New Roman" w:hAnsi="Times New Roman"/>
                <w:sz w:val="24"/>
                <w:szCs w:val="26"/>
              </w:rPr>
              <w:t>влагозащиты</w:t>
            </w:r>
            <w:proofErr w:type="spellEnd"/>
            <w:r w:rsidRPr="0057405E">
              <w:rPr>
                <w:rFonts w:ascii="Times New Roman" w:hAnsi="Times New Roman"/>
                <w:sz w:val="24"/>
                <w:szCs w:val="26"/>
              </w:rPr>
              <w:t xml:space="preserve">, </w:t>
            </w:r>
            <w:r w:rsidRPr="0057405E">
              <w:rPr>
                <w:rFonts w:ascii="Times New Roman" w:hAnsi="Times New Roman"/>
                <w:sz w:val="24"/>
                <w:szCs w:val="26"/>
                <w:lang w:val="en-US"/>
              </w:rPr>
              <w:t>IP</w:t>
            </w:r>
          </w:p>
        </w:tc>
        <w:tc>
          <w:tcPr>
            <w:tcW w:w="2551" w:type="dxa"/>
          </w:tcPr>
          <w:p w:rsidR="00DB1272" w:rsidRPr="0057405E" w:rsidRDefault="00DB1272">
            <w:pPr>
              <w:widowControl/>
              <w:autoSpaceDE/>
              <w:autoSpaceDN/>
              <w:adjustRightInd/>
              <w:rPr>
                <w:rFonts w:ascii="Times New Roman" w:hAnsi="Times New Roman"/>
                <w:sz w:val="24"/>
                <w:szCs w:val="24"/>
              </w:rPr>
            </w:pPr>
          </w:p>
        </w:tc>
      </w:tr>
      <w:tr w:rsidR="009303DB" w:rsidRPr="0057405E" w:rsidTr="009303DB">
        <w:tc>
          <w:tcPr>
            <w:tcW w:w="1101" w:type="dxa"/>
            <w:vAlign w:val="center"/>
          </w:tcPr>
          <w:p w:rsidR="00DB1272" w:rsidRPr="0057405E" w:rsidRDefault="00DB1272" w:rsidP="009303DB">
            <w:pPr>
              <w:widowControl/>
              <w:autoSpaceDE/>
              <w:autoSpaceDN/>
              <w:adjustRightInd/>
              <w:jc w:val="center"/>
              <w:rPr>
                <w:rFonts w:ascii="Times New Roman" w:hAnsi="Times New Roman"/>
                <w:sz w:val="24"/>
                <w:szCs w:val="24"/>
              </w:rPr>
            </w:pPr>
          </w:p>
        </w:tc>
        <w:tc>
          <w:tcPr>
            <w:tcW w:w="6095" w:type="dxa"/>
          </w:tcPr>
          <w:p w:rsidR="00DB1272" w:rsidRPr="0057405E" w:rsidRDefault="000A584C" w:rsidP="000A584C">
            <w:pPr>
              <w:widowControl/>
              <w:autoSpaceDE/>
              <w:autoSpaceDN/>
              <w:adjustRightInd/>
              <w:ind w:left="459"/>
              <w:rPr>
                <w:rFonts w:ascii="Times New Roman" w:hAnsi="Times New Roman"/>
                <w:sz w:val="24"/>
                <w:szCs w:val="24"/>
              </w:rPr>
            </w:pPr>
            <w:r w:rsidRPr="0057405E">
              <w:rPr>
                <w:rFonts w:ascii="Times New Roman" w:hAnsi="Times New Roman"/>
                <w:sz w:val="24"/>
                <w:szCs w:val="26"/>
              </w:rPr>
              <w:t>потребление 1 диода, Вт</w:t>
            </w:r>
          </w:p>
        </w:tc>
        <w:tc>
          <w:tcPr>
            <w:tcW w:w="2551" w:type="dxa"/>
          </w:tcPr>
          <w:p w:rsidR="00DB1272" w:rsidRPr="0057405E" w:rsidRDefault="00DB1272">
            <w:pPr>
              <w:widowControl/>
              <w:autoSpaceDE/>
              <w:autoSpaceDN/>
              <w:adjustRightInd/>
              <w:rPr>
                <w:rFonts w:ascii="Times New Roman" w:hAnsi="Times New Roman"/>
                <w:sz w:val="24"/>
                <w:szCs w:val="24"/>
              </w:rPr>
            </w:pPr>
          </w:p>
        </w:tc>
      </w:tr>
      <w:tr w:rsidR="000A584C" w:rsidRPr="0057405E" w:rsidTr="009303DB">
        <w:tc>
          <w:tcPr>
            <w:tcW w:w="1101" w:type="dxa"/>
            <w:vAlign w:val="center"/>
          </w:tcPr>
          <w:p w:rsidR="000A584C" w:rsidRPr="0057405E" w:rsidRDefault="000A584C" w:rsidP="009303DB">
            <w:pPr>
              <w:widowControl/>
              <w:autoSpaceDE/>
              <w:autoSpaceDN/>
              <w:adjustRightInd/>
              <w:jc w:val="center"/>
              <w:rPr>
                <w:sz w:val="24"/>
                <w:szCs w:val="24"/>
              </w:rPr>
            </w:pPr>
          </w:p>
        </w:tc>
        <w:tc>
          <w:tcPr>
            <w:tcW w:w="6095" w:type="dxa"/>
          </w:tcPr>
          <w:p w:rsidR="000A584C" w:rsidRPr="0057405E" w:rsidRDefault="000A584C" w:rsidP="000A584C">
            <w:pPr>
              <w:widowControl/>
              <w:autoSpaceDE/>
              <w:autoSpaceDN/>
              <w:adjustRightInd/>
              <w:ind w:left="459"/>
              <w:rPr>
                <w:sz w:val="24"/>
                <w:szCs w:val="26"/>
              </w:rPr>
            </w:pPr>
            <w:r w:rsidRPr="0057405E">
              <w:rPr>
                <w:rFonts w:ascii="Times New Roman" w:hAnsi="Times New Roman"/>
                <w:sz w:val="24"/>
                <w:szCs w:val="26"/>
              </w:rPr>
              <w:t>длина одной гирлянды, м</w:t>
            </w:r>
          </w:p>
        </w:tc>
        <w:tc>
          <w:tcPr>
            <w:tcW w:w="2551" w:type="dxa"/>
          </w:tcPr>
          <w:p w:rsidR="000A584C" w:rsidRPr="0057405E" w:rsidRDefault="000A584C">
            <w:pPr>
              <w:widowControl/>
              <w:autoSpaceDE/>
              <w:autoSpaceDN/>
              <w:adjustRightInd/>
              <w:rPr>
                <w:sz w:val="24"/>
                <w:szCs w:val="24"/>
              </w:rPr>
            </w:pPr>
          </w:p>
        </w:tc>
      </w:tr>
      <w:tr w:rsidR="000A584C" w:rsidRPr="0057405E" w:rsidTr="009303DB">
        <w:tc>
          <w:tcPr>
            <w:tcW w:w="1101" w:type="dxa"/>
            <w:vAlign w:val="center"/>
          </w:tcPr>
          <w:p w:rsidR="000A584C" w:rsidRPr="0057405E" w:rsidRDefault="000A584C" w:rsidP="009303DB">
            <w:pPr>
              <w:widowControl/>
              <w:autoSpaceDE/>
              <w:autoSpaceDN/>
              <w:adjustRightInd/>
              <w:jc w:val="center"/>
              <w:rPr>
                <w:sz w:val="24"/>
                <w:szCs w:val="24"/>
              </w:rPr>
            </w:pPr>
          </w:p>
        </w:tc>
        <w:tc>
          <w:tcPr>
            <w:tcW w:w="6095" w:type="dxa"/>
          </w:tcPr>
          <w:p w:rsidR="000A584C" w:rsidRPr="0057405E" w:rsidRDefault="000A584C" w:rsidP="000A584C">
            <w:pPr>
              <w:widowControl/>
              <w:autoSpaceDE/>
              <w:autoSpaceDN/>
              <w:adjustRightInd/>
              <w:ind w:left="459"/>
              <w:rPr>
                <w:sz w:val="24"/>
                <w:szCs w:val="26"/>
              </w:rPr>
            </w:pPr>
            <w:r w:rsidRPr="0057405E">
              <w:rPr>
                <w:rFonts w:ascii="Times New Roman" w:hAnsi="Times New Roman"/>
                <w:sz w:val="24"/>
                <w:szCs w:val="26"/>
              </w:rPr>
              <w:t>количество гирлянд, шт</w:t>
            </w:r>
            <w:r w:rsidR="00FB48C6" w:rsidRPr="0057405E">
              <w:rPr>
                <w:rFonts w:ascii="Times New Roman" w:hAnsi="Times New Roman"/>
                <w:sz w:val="24"/>
                <w:szCs w:val="26"/>
              </w:rPr>
              <w:t>.</w:t>
            </w:r>
          </w:p>
        </w:tc>
        <w:tc>
          <w:tcPr>
            <w:tcW w:w="2551" w:type="dxa"/>
          </w:tcPr>
          <w:p w:rsidR="000A584C" w:rsidRPr="0057405E" w:rsidRDefault="000A584C">
            <w:pPr>
              <w:widowControl/>
              <w:autoSpaceDE/>
              <w:autoSpaceDN/>
              <w:adjustRightInd/>
              <w:rPr>
                <w:sz w:val="24"/>
                <w:szCs w:val="24"/>
              </w:rPr>
            </w:pPr>
          </w:p>
        </w:tc>
      </w:tr>
      <w:tr w:rsidR="000A584C" w:rsidRPr="0057405E" w:rsidTr="009303DB">
        <w:tc>
          <w:tcPr>
            <w:tcW w:w="1101" w:type="dxa"/>
            <w:vAlign w:val="center"/>
          </w:tcPr>
          <w:p w:rsidR="000A584C" w:rsidRPr="0057405E" w:rsidRDefault="000A584C" w:rsidP="009303DB">
            <w:pPr>
              <w:widowControl/>
              <w:autoSpaceDE/>
              <w:autoSpaceDN/>
              <w:adjustRightInd/>
              <w:jc w:val="center"/>
              <w:rPr>
                <w:sz w:val="24"/>
                <w:szCs w:val="24"/>
              </w:rPr>
            </w:pPr>
          </w:p>
        </w:tc>
        <w:tc>
          <w:tcPr>
            <w:tcW w:w="6095" w:type="dxa"/>
          </w:tcPr>
          <w:p w:rsidR="000A584C" w:rsidRPr="0057405E" w:rsidRDefault="000A584C" w:rsidP="000A584C">
            <w:pPr>
              <w:widowControl/>
              <w:autoSpaceDE/>
              <w:autoSpaceDN/>
              <w:adjustRightInd/>
              <w:ind w:left="459"/>
              <w:rPr>
                <w:rFonts w:ascii="Times New Roman" w:hAnsi="Times New Roman"/>
                <w:sz w:val="24"/>
                <w:szCs w:val="26"/>
              </w:rPr>
            </w:pPr>
            <w:r w:rsidRPr="0057405E">
              <w:rPr>
                <w:rFonts w:ascii="Times New Roman" w:hAnsi="Times New Roman"/>
                <w:sz w:val="24"/>
                <w:szCs w:val="26"/>
              </w:rPr>
              <w:t>количество режимов работы гирлянд</w:t>
            </w:r>
          </w:p>
        </w:tc>
        <w:tc>
          <w:tcPr>
            <w:tcW w:w="2551" w:type="dxa"/>
          </w:tcPr>
          <w:p w:rsidR="000A584C" w:rsidRPr="0057405E" w:rsidRDefault="000A584C">
            <w:pPr>
              <w:widowControl/>
              <w:autoSpaceDE/>
              <w:autoSpaceDN/>
              <w:adjustRightInd/>
              <w:rPr>
                <w:sz w:val="24"/>
                <w:szCs w:val="24"/>
              </w:rPr>
            </w:pPr>
          </w:p>
        </w:tc>
      </w:tr>
      <w:tr w:rsidR="00F466EF" w:rsidRPr="0057405E" w:rsidTr="009303DB">
        <w:tc>
          <w:tcPr>
            <w:tcW w:w="1101" w:type="dxa"/>
            <w:vAlign w:val="center"/>
          </w:tcPr>
          <w:p w:rsidR="00F466EF" w:rsidRPr="0057405E" w:rsidRDefault="00F466EF" w:rsidP="009303DB">
            <w:pPr>
              <w:widowControl/>
              <w:autoSpaceDE/>
              <w:autoSpaceDN/>
              <w:adjustRightInd/>
              <w:jc w:val="center"/>
              <w:rPr>
                <w:sz w:val="24"/>
                <w:szCs w:val="24"/>
              </w:rPr>
            </w:pPr>
            <w:r w:rsidRPr="0057405E">
              <w:rPr>
                <w:rFonts w:ascii="Times New Roman" w:hAnsi="Times New Roman"/>
                <w:b/>
                <w:sz w:val="24"/>
                <w:szCs w:val="24"/>
                <w:lang w:val="en-US"/>
              </w:rPr>
              <w:t>II</w:t>
            </w:r>
          </w:p>
        </w:tc>
        <w:tc>
          <w:tcPr>
            <w:tcW w:w="8646" w:type="dxa"/>
            <w:gridSpan w:val="2"/>
            <w:shd w:val="clear" w:color="auto" w:fill="EAF1DD" w:themeFill="accent3" w:themeFillTint="33"/>
          </w:tcPr>
          <w:p w:rsidR="00F466EF" w:rsidRPr="0057405E" w:rsidRDefault="00F466EF" w:rsidP="00983D9F">
            <w:pPr>
              <w:widowControl/>
              <w:autoSpaceDE/>
              <w:autoSpaceDN/>
              <w:adjustRightInd/>
              <w:rPr>
                <w:sz w:val="24"/>
                <w:szCs w:val="24"/>
              </w:rPr>
            </w:pPr>
            <w:r w:rsidRPr="0057405E">
              <w:rPr>
                <w:rFonts w:ascii="Times New Roman" w:hAnsi="Times New Roman"/>
                <w:b/>
                <w:sz w:val="24"/>
                <w:szCs w:val="24"/>
                <w:lang w:eastAsia="ru-RU" w:bidi="ru-RU"/>
              </w:rPr>
              <w:t xml:space="preserve">Новогодняя елка по адресу: Свердловский район, от ул. А. Матросова, 2 </w:t>
            </w:r>
            <w:r w:rsidRPr="0057405E">
              <w:rPr>
                <w:rFonts w:ascii="Times New Roman" w:hAnsi="Times New Roman"/>
                <w:b/>
                <w:sz w:val="24"/>
                <w:szCs w:val="24"/>
                <w:lang w:eastAsia="ru-RU" w:bidi="ru-RU"/>
              </w:rPr>
              <w:br/>
              <w:t>до ул. А. Гладкова, 8а (Ярыгинская набережная р. Енисей)</w:t>
            </w:r>
          </w:p>
        </w:tc>
      </w:tr>
      <w:tr w:rsidR="005B46E9" w:rsidRPr="0057405E" w:rsidTr="009303DB">
        <w:tc>
          <w:tcPr>
            <w:tcW w:w="1101" w:type="dxa"/>
            <w:vAlign w:val="center"/>
          </w:tcPr>
          <w:p w:rsidR="005B46E9" w:rsidRPr="0057405E" w:rsidRDefault="005B46E9"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1</w:t>
            </w:r>
          </w:p>
        </w:tc>
        <w:tc>
          <w:tcPr>
            <w:tcW w:w="6095" w:type="dxa"/>
          </w:tcPr>
          <w:p w:rsidR="005B46E9" w:rsidRPr="0057405E" w:rsidRDefault="005B46E9" w:rsidP="005B46E9">
            <w:pPr>
              <w:widowControl/>
              <w:autoSpaceDE/>
              <w:autoSpaceDN/>
              <w:adjustRightInd/>
              <w:rPr>
                <w:rFonts w:ascii="Times New Roman" w:hAnsi="Times New Roman"/>
                <w:sz w:val="24"/>
                <w:szCs w:val="24"/>
              </w:rPr>
            </w:pPr>
            <w:r w:rsidRPr="0057405E">
              <w:rPr>
                <w:rFonts w:ascii="Times New Roman" w:hAnsi="Times New Roman"/>
                <w:sz w:val="24"/>
                <w:szCs w:val="24"/>
              </w:rPr>
              <w:t>Высота, м</w:t>
            </w:r>
          </w:p>
        </w:tc>
        <w:tc>
          <w:tcPr>
            <w:tcW w:w="2551" w:type="dxa"/>
          </w:tcPr>
          <w:p w:rsidR="005B46E9" w:rsidRPr="0057405E" w:rsidRDefault="005B46E9" w:rsidP="005B46E9">
            <w:pPr>
              <w:widowControl/>
              <w:autoSpaceDE/>
              <w:autoSpaceDN/>
              <w:adjustRightInd/>
              <w:rPr>
                <w:sz w:val="24"/>
                <w:szCs w:val="24"/>
              </w:rPr>
            </w:pPr>
          </w:p>
        </w:tc>
      </w:tr>
      <w:tr w:rsidR="005B46E9" w:rsidRPr="0057405E" w:rsidTr="009303DB">
        <w:tc>
          <w:tcPr>
            <w:tcW w:w="1101" w:type="dxa"/>
            <w:vAlign w:val="center"/>
          </w:tcPr>
          <w:p w:rsidR="005B46E9" w:rsidRPr="0057405E" w:rsidRDefault="005B46E9"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2</w:t>
            </w:r>
          </w:p>
        </w:tc>
        <w:tc>
          <w:tcPr>
            <w:tcW w:w="6095" w:type="dxa"/>
          </w:tcPr>
          <w:p w:rsidR="005B46E9" w:rsidRPr="0057405E" w:rsidRDefault="005B46E9" w:rsidP="005B46E9">
            <w:pPr>
              <w:widowControl/>
              <w:autoSpaceDE/>
              <w:autoSpaceDN/>
              <w:adjustRightInd/>
              <w:rPr>
                <w:rFonts w:ascii="Times New Roman" w:hAnsi="Times New Roman"/>
                <w:sz w:val="24"/>
                <w:szCs w:val="24"/>
              </w:rPr>
            </w:pPr>
            <w:r w:rsidRPr="0057405E">
              <w:rPr>
                <w:rFonts w:ascii="Times New Roman" w:hAnsi="Times New Roman"/>
                <w:sz w:val="24"/>
                <w:szCs w:val="24"/>
              </w:rPr>
              <w:t>Лапы веток ёлки из искусственной хвои</w:t>
            </w:r>
          </w:p>
        </w:tc>
        <w:tc>
          <w:tcPr>
            <w:tcW w:w="2551" w:type="dxa"/>
          </w:tcPr>
          <w:p w:rsidR="005B46E9" w:rsidRPr="0057405E" w:rsidRDefault="005B46E9" w:rsidP="005B46E9">
            <w:pPr>
              <w:widowControl/>
              <w:autoSpaceDE/>
              <w:autoSpaceDN/>
              <w:adjustRightInd/>
              <w:rPr>
                <w:sz w:val="24"/>
                <w:szCs w:val="24"/>
              </w:rPr>
            </w:pPr>
          </w:p>
        </w:tc>
      </w:tr>
      <w:tr w:rsidR="005B46E9" w:rsidRPr="0057405E" w:rsidTr="009303DB">
        <w:tc>
          <w:tcPr>
            <w:tcW w:w="1101" w:type="dxa"/>
            <w:vAlign w:val="center"/>
          </w:tcPr>
          <w:p w:rsidR="005B46E9" w:rsidRPr="0057405E" w:rsidRDefault="005B46E9" w:rsidP="009303DB">
            <w:pPr>
              <w:widowControl/>
              <w:autoSpaceDE/>
              <w:autoSpaceDN/>
              <w:adjustRightInd/>
              <w:jc w:val="center"/>
              <w:rPr>
                <w:rFonts w:ascii="Times New Roman" w:hAnsi="Times New Roman"/>
                <w:sz w:val="24"/>
                <w:szCs w:val="24"/>
              </w:rPr>
            </w:pPr>
          </w:p>
        </w:tc>
        <w:tc>
          <w:tcPr>
            <w:tcW w:w="6095" w:type="dxa"/>
          </w:tcPr>
          <w:p w:rsidR="005B46E9" w:rsidRPr="0057405E" w:rsidRDefault="005B46E9" w:rsidP="005B46E9">
            <w:pPr>
              <w:widowControl/>
              <w:autoSpaceDE/>
              <w:autoSpaceDN/>
              <w:adjustRightInd/>
              <w:ind w:left="459"/>
              <w:rPr>
                <w:rFonts w:ascii="Times New Roman" w:hAnsi="Times New Roman"/>
                <w:sz w:val="24"/>
                <w:szCs w:val="24"/>
              </w:rPr>
            </w:pPr>
            <w:r w:rsidRPr="0057405E">
              <w:rPr>
                <w:rFonts w:ascii="Times New Roman" w:hAnsi="Times New Roman"/>
                <w:sz w:val="24"/>
                <w:szCs w:val="24"/>
              </w:rPr>
              <w:t>количество, шт.</w:t>
            </w:r>
          </w:p>
        </w:tc>
        <w:tc>
          <w:tcPr>
            <w:tcW w:w="2551" w:type="dxa"/>
          </w:tcPr>
          <w:p w:rsidR="005B46E9" w:rsidRPr="0057405E" w:rsidRDefault="005B46E9" w:rsidP="005B46E9">
            <w:pPr>
              <w:widowControl/>
              <w:autoSpaceDE/>
              <w:autoSpaceDN/>
              <w:adjustRightInd/>
              <w:rPr>
                <w:sz w:val="24"/>
                <w:szCs w:val="24"/>
              </w:rPr>
            </w:pPr>
          </w:p>
        </w:tc>
      </w:tr>
      <w:tr w:rsidR="005B46E9" w:rsidRPr="0057405E" w:rsidTr="009303DB">
        <w:tc>
          <w:tcPr>
            <w:tcW w:w="1101" w:type="dxa"/>
            <w:vAlign w:val="center"/>
          </w:tcPr>
          <w:p w:rsidR="005B46E9" w:rsidRPr="0057405E" w:rsidRDefault="005B46E9" w:rsidP="009303DB">
            <w:pPr>
              <w:widowControl/>
              <w:autoSpaceDE/>
              <w:autoSpaceDN/>
              <w:adjustRightInd/>
              <w:jc w:val="center"/>
              <w:rPr>
                <w:rFonts w:ascii="Times New Roman" w:hAnsi="Times New Roman"/>
                <w:sz w:val="24"/>
                <w:szCs w:val="24"/>
              </w:rPr>
            </w:pPr>
          </w:p>
        </w:tc>
        <w:tc>
          <w:tcPr>
            <w:tcW w:w="6095" w:type="dxa"/>
          </w:tcPr>
          <w:p w:rsidR="005B46E9" w:rsidRPr="0057405E" w:rsidRDefault="005B46E9" w:rsidP="005B46E9">
            <w:pPr>
              <w:widowControl/>
              <w:autoSpaceDE/>
              <w:autoSpaceDN/>
              <w:adjustRightInd/>
              <w:ind w:left="459"/>
              <w:rPr>
                <w:rFonts w:ascii="Times New Roman" w:hAnsi="Times New Roman"/>
                <w:sz w:val="24"/>
                <w:szCs w:val="24"/>
              </w:rPr>
            </w:pPr>
            <w:r w:rsidRPr="0057405E">
              <w:rPr>
                <w:rFonts w:ascii="Times New Roman" w:hAnsi="Times New Roman"/>
                <w:sz w:val="24"/>
                <w:szCs w:val="24"/>
              </w:rPr>
              <w:t>длина, мм</w:t>
            </w:r>
          </w:p>
        </w:tc>
        <w:tc>
          <w:tcPr>
            <w:tcW w:w="2551" w:type="dxa"/>
          </w:tcPr>
          <w:p w:rsidR="005B46E9" w:rsidRPr="0057405E" w:rsidRDefault="005B46E9" w:rsidP="005B46E9">
            <w:pPr>
              <w:widowControl/>
              <w:autoSpaceDE/>
              <w:autoSpaceDN/>
              <w:adjustRightInd/>
              <w:rPr>
                <w:sz w:val="24"/>
                <w:szCs w:val="24"/>
              </w:rPr>
            </w:pPr>
          </w:p>
        </w:tc>
      </w:tr>
      <w:tr w:rsidR="00203E95" w:rsidRPr="0057405E" w:rsidTr="009303DB">
        <w:tc>
          <w:tcPr>
            <w:tcW w:w="1101" w:type="dxa"/>
            <w:vAlign w:val="center"/>
          </w:tcPr>
          <w:p w:rsidR="00203E95" w:rsidRPr="0057405E" w:rsidRDefault="00203E95"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3</w:t>
            </w:r>
          </w:p>
        </w:tc>
        <w:tc>
          <w:tcPr>
            <w:tcW w:w="6095" w:type="dxa"/>
          </w:tcPr>
          <w:p w:rsidR="00203E95" w:rsidRPr="0057405E" w:rsidRDefault="00203E95" w:rsidP="00203E95">
            <w:pPr>
              <w:widowControl/>
              <w:autoSpaceDE/>
              <w:autoSpaceDN/>
              <w:adjustRightInd/>
              <w:rPr>
                <w:rFonts w:ascii="Times New Roman" w:hAnsi="Times New Roman"/>
                <w:sz w:val="24"/>
                <w:szCs w:val="24"/>
              </w:rPr>
            </w:pPr>
            <w:r w:rsidRPr="0057405E">
              <w:rPr>
                <w:rFonts w:ascii="Times New Roman" w:hAnsi="Times New Roman"/>
                <w:sz w:val="24"/>
                <w:szCs w:val="24"/>
              </w:rPr>
              <w:t>Шары</w:t>
            </w:r>
          </w:p>
        </w:tc>
        <w:tc>
          <w:tcPr>
            <w:tcW w:w="2551" w:type="dxa"/>
          </w:tcPr>
          <w:p w:rsidR="00203E95" w:rsidRPr="0057405E" w:rsidRDefault="00203E95" w:rsidP="00203E95">
            <w:pPr>
              <w:widowControl/>
              <w:autoSpaceDE/>
              <w:autoSpaceDN/>
              <w:adjustRightInd/>
              <w:rPr>
                <w:sz w:val="24"/>
                <w:szCs w:val="24"/>
              </w:rPr>
            </w:pPr>
          </w:p>
        </w:tc>
      </w:tr>
      <w:tr w:rsidR="00203E95" w:rsidRPr="0057405E" w:rsidTr="009303DB">
        <w:tc>
          <w:tcPr>
            <w:tcW w:w="1101" w:type="dxa"/>
            <w:vAlign w:val="center"/>
          </w:tcPr>
          <w:p w:rsidR="00203E95" w:rsidRPr="0057405E" w:rsidRDefault="00203E95" w:rsidP="009303DB">
            <w:pPr>
              <w:widowControl/>
              <w:autoSpaceDE/>
              <w:autoSpaceDN/>
              <w:adjustRightInd/>
              <w:jc w:val="center"/>
              <w:rPr>
                <w:sz w:val="24"/>
                <w:szCs w:val="24"/>
              </w:rPr>
            </w:pPr>
          </w:p>
        </w:tc>
        <w:tc>
          <w:tcPr>
            <w:tcW w:w="6095" w:type="dxa"/>
          </w:tcPr>
          <w:p w:rsidR="00203E95" w:rsidRPr="0057405E" w:rsidRDefault="00203E95" w:rsidP="00203E95">
            <w:pPr>
              <w:widowControl/>
              <w:autoSpaceDE/>
              <w:autoSpaceDN/>
              <w:adjustRightInd/>
              <w:ind w:left="459"/>
              <w:rPr>
                <w:rFonts w:ascii="Times New Roman" w:hAnsi="Times New Roman"/>
                <w:sz w:val="24"/>
                <w:szCs w:val="24"/>
              </w:rPr>
            </w:pPr>
            <w:r w:rsidRPr="0057405E">
              <w:rPr>
                <w:rFonts w:ascii="Times New Roman" w:hAnsi="Times New Roman"/>
                <w:sz w:val="24"/>
                <w:szCs w:val="24"/>
              </w:rPr>
              <w:t>количество, шт.</w:t>
            </w:r>
          </w:p>
        </w:tc>
        <w:tc>
          <w:tcPr>
            <w:tcW w:w="2551" w:type="dxa"/>
          </w:tcPr>
          <w:p w:rsidR="00203E95" w:rsidRPr="0057405E" w:rsidRDefault="00203E95" w:rsidP="00203E95">
            <w:pPr>
              <w:widowControl/>
              <w:autoSpaceDE/>
              <w:autoSpaceDN/>
              <w:adjustRightInd/>
              <w:rPr>
                <w:sz w:val="24"/>
                <w:szCs w:val="24"/>
              </w:rPr>
            </w:pPr>
          </w:p>
        </w:tc>
      </w:tr>
      <w:tr w:rsidR="00203E95" w:rsidRPr="0057405E" w:rsidTr="009303DB">
        <w:tc>
          <w:tcPr>
            <w:tcW w:w="1101" w:type="dxa"/>
            <w:vAlign w:val="center"/>
          </w:tcPr>
          <w:p w:rsidR="00203E95" w:rsidRPr="0057405E" w:rsidRDefault="00203E95" w:rsidP="009303DB">
            <w:pPr>
              <w:widowControl/>
              <w:autoSpaceDE/>
              <w:autoSpaceDN/>
              <w:adjustRightInd/>
              <w:jc w:val="center"/>
              <w:rPr>
                <w:rFonts w:ascii="Times New Roman" w:hAnsi="Times New Roman"/>
                <w:sz w:val="24"/>
                <w:szCs w:val="24"/>
              </w:rPr>
            </w:pPr>
          </w:p>
        </w:tc>
        <w:tc>
          <w:tcPr>
            <w:tcW w:w="6095" w:type="dxa"/>
          </w:tcPr>
          <w:p w:rsidR="00203E95" w:rsidRPr="0057405E" w:rsidRDefault="00203E95" w:rsidP="00203E95">
            <w:pPr>
              <w:widowControl/>
              <w:autoSpaceDE/>
              <w:autoSpaceDN/>
              <w:adjustRightInd/>
              <w:ind w:left="459"/>
              <w:rPr>
                <w:rFonts w:ascii="Times New Roman" w:hAnsi="Times New Roman"/>
                <w:sz w:val="24"/>
                <w:szCs w:val="24"/>
              </w:rPr>
            </w:pPr>
            <w:r w:rsidRPr="0057405E">
              <w:rPr>
                <w:rFonts w:ascii="Times New Roman" w:hAnsi="Times New Roman"/>
                <w:sz w:val="24"/>
                <w:szCs w:val="24"/>
              </w:rPr>
              <w:t>диаметр, мм</w:t>
            </w:r>
          </w:p>
        </w:tc>
        <w:tc>
          <w:tcPr>
            <w:tcW w:w="2551" w:type="dxa"/>
          </w:tcPr>
          <w:p w:rsidR="00203E95" w:rsidRPr="0057405E" w:rsidRDefault="00203E95" w:rsidP="00203E95">
            <w:pPr>
              <w:widowControl/>
              <w:autoSpaceDE/>
              <w:autoSpaceDN/>
              <w:adjustRightInd/>
              <w:rPr>
                <w:sz w:val="24"/>
                <w:szCs w:val="24"/>
              </w:rPr>
            </w:pPr>
          </w:p>
        </w:tc>
      </w:tr>
      <w:tr w:rsidR="001923E4" w:rsidRPr="0057405E" w:rsidTr="009303DB">
        <w:tc>
          <w:tcPr>
            <w:tcW w:w="1101" w:type="dxa"/>
            <w:vAlign w:val="center"/>
          </w:tcPr>
          <w:p w:rsidR="001923E4" w:rsidRPr="0057405E" w:rsidRDefault="001923E4"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4</w:t>
            </w:r>
          </w:p>
        </w:tc>
        <w:tc>
          <w:tcPr>
            <w:tcW w:w="6095" w:type="dxa"/>
          </w:tcPr>
          <w:p w:rsidR="001923E4" w:rsidRPr="0057405E" w:rsidRDefault="001923E4" w:rsidP="001923E4">
            <w:pPr>
              <w:widowControl/>
              <w:autoSpaceDE/>
              <w:autoSpaceDN/>
              <w:adjustRightInd/>
              <w:rPr>
                <w:rFonts w:ascii="Times New Roman" w:hAnsi="Times New Roman"/>
                <w:sz w:val="24"/>
                <w:szCs w:val="24"/>
              </w:rPr>
            </w:pPr>
            <w:r w:rsidRPr="0057405E">
              <w:rPr>
                <w:rFonts w:ascii="Times New Roman" w:hAnsi="Times New Roman"/>
                <w:sz w:val="24"/>
                <w:szCs w:val="26"/>
              </w:rPr>
              <w:t>Гирлянды с лампами в сборе, светодиодные с контроллером</w:t>
            </w:r>
          </w:p>
        </w:tc>
        <w:tc>
          <w:tcPr>
            <w:tcW w:w="2551" w:type="dxa"/>
          </w:tcPr>
          <w:p w:rsidR="001923E4" w:rsidRPr="0057405E" w:rsidRDefault="001923E4" w:rsidP="001923E4">
            <w:pPr>
              <w:widowControl/>
              <w:autoSpaceDE/>
              <w:autoSpaceDN/>
              <w:adjustRightInd/>
              <w:rPr>
                <w:sz w:val="24"/>
                <w:szCs w:val="24"/>
              </w:rPr>
            </w:pPr>
          </w:p>
        </w:tc>
      </w:tr>
      <w:tr w:rsidR="001923E4" w:rsidRPr="0057405E" w:rsidTr="009303DB">
        <w:tc>
          <w:tcPr>
            <w:tcW w:w="1101" w:type="dxa"/>
            <w:vAlign w:val="center"/>
          </w:tcPr>
          <w:p w:rsidR="001923E4" w:rsidRPr="0057405E" w:rsidRDefault="001923E4" w:rsidP="009303DB">
            <w:pPr>
              <w:widowControl/>
              <w:autoSpaceDE/>
              <w:autoSpaceDN/>
              <w:adjustRightInd/>
              <w:jc w:val="center"/>
              <w:rPr>
                <w:sz w:val="24"/>
                <w:szCs w:val="24"/>
              </w:rPr>
            </w:pPr>
          </w:p>
        </w:tc>
        <w:tc>
          <w:tcPr>
            <w:tcW w:w="6095" w:type="dxa"/>
          </w:tcPr>
          <w:p w:rsidR="001923E4" w:rsidRPr="0057405E" w:rsidRDefault="001923E4" w:rsidP="001923E4">
            <w:pPr>
              <w:widowControl/>
              <w:autoSpaceDE/>
              <w:autoSpaceDN/>
              <w:adjustRightInd/>
              <w:ind w:left="459"/>
              <w:rPr>
                <w:sz w:val="24"/>
                <w:szCs w:val="26"/>
              </w:rPr>
            </w:pPr>
            <w:r w:rsidRPr="0057405E">
              <w:rPr>
                <w:rFonts w:ascii="Times New Roman" w:hAnsi="Times New Roman"/>
                <w:sz w:val="24"/>
                <w:szCs w:val="24"/>
              </w:rPr>
              <w:t xml:space="preserve">количество </w:t>
            </w:r>
            <w:r w:rsidRPr="0057405E">
              <w:rPr>
                <w:rFonts w:ascii="Times New Roman" w:hAnsi="Times New Roman"/>
                <w:sz w:val="24"/>
                <w:szCs w:val="26"/>
              </w:rPr>
              <w:t>светодиодных ламп</w:t>
            </w:r>
            <w:r w:rsidRPr="0057405E">
              <w:rPr>
                <w:rFonts w:ascii="Times New Roman" w:hAnsi="Times New Roman"/>
                <w:sz w:val="24"/>
                <w:szCs w:val="24"/>
              </w:rPr>
              <w:t>, шт.</w:t>
            </w:r>
          </w:p>
        </w:tc>
        <w:tc>
          <w:tcPr>
            <w:tcW w:w="2551" w:type="dxa"/>
          </w:tcPr>
          <w:p w:rsidR="001923E4" w:rsidRPr="0057405E" w:rsidRDefault="001923E4" w:rsidP="001923E4">
            <w:pPr>
              <w:widowControl/>
              <w:autoSpaceDE/>
              <w:autoSpaceDN/>
              <w:adjustRightInd/>
              <w:rPr>
                <w:sz w:val="24"/>
                <w:szCs w:val="24"/>
              </w:rPr>
            </w:pPr>
          </w:p>
        </w:tc>
      </w:tr>
      <w:tr w:rsidR="001923E4" w:rsidRPr="0057405E" w:rsidTr="009303DB">
        <w:tc>
          <w:tcPr>
            <w:tcW w:w="1101" w:type="dxa"/>
            <w:vAlign w:val="center"/>
          </w:tcPr>
          <w:p w:rsidR="001923E4" w:rsidRPr="0057405E" w:rsidRDefault="001923E4" w:rsidP="009303DB">
            <w:pPr>
              <w:widowControl/>
              <w:autoSpaceDE/>
              <w:autoSpaceDN/>
              <w:adjustRightInd/>
              <w:jc w:val="center"/>
              <w:rPr>
                <w:rFonts w:ascii="Times New Roman" w:hAnsi="Times New Roman"/>
                <w:sz w:val="24"/>
                <w:szCs w:val="24"/>
              </w:rPr>
            </w:pPr>
          </w:p>
        </w:tc>
        <w:tc>
          <w:tcPr>
            <w:tcW w:w="6095" w:type="dxa"/>
          </w:tcPr>
          <w:p w:rsidR="001923E4" w:rsidRPr="0057405E" w:rsidRDefault="001923E4" w:rsidP="001923E4">
            <w:pPr>
              <w:widowControl/>
              <w:autoSpaceDE/>
              <w:autoSpaceDN/>
              <w:adjustRightInd/>
              <w:ind w:left="459"/>
              <w:rPr>
                <w:rFonts w:ascii="Times New Roman" w:hAnsi="Times New Roman"/>
                <w:sz w:val="24"/>
                <w:szCs w:val="24"/>
              </w:rPr>
            </w:pPr>
            <w:r w:rsidRPr="0057405E">
              <w:rPr>
                <w:rFonts w:ascii="Times New Roman" w:hAnsi="Times New Roman"/>
                <w:sz w:val="24"/>
                <w:szCs w:val="26"/>
              </w:rPr>
              <w:t>потребление 1 диода, Вт</w:t>
            </w:r>
          </w:p>
        </w:tc>
        <w:tc>
          <w:tcPr>
            <w:tcW w:w="2551" w:type="dxa"/>
          </w:tcPr>
          <w:p w:rsidR="001923E4" w:rsidRPr="0057405E" w:rsidRDefault="001923E4" w:rsidP="001923E4">
            <w:pPr>
              <w:widowControl/>
              <w:autoSpaceDE/>
              <w:autoSpaceDN/>
              <w:adjustRightInd/>
              <w:rPr>
                <w:sz w:val="24"/>
                <w:szCs w:val="24"/>
              </w:rPr>
            </w:pPr>
          </w:p>
        </w:tc>
      </w:tr>
      <w:tr w:rsidR="001923E4" w:rsidRPr="0057405E" w:rsidTr="009303DB">
        <w:tc>
          <w:tcPr>
            <w:tcW w:w="1101" w:type="dxa"/>
            <w:vAlign w:val="center"/>
          </w:tcPr>
          <w:p w:rsidR="001923E4" w:rsidRPr="0057405E" w:rsidRDefault="001923E4" w:rsidP="009303DB">
            <w:pPr>
              <w:widowControl/>
              <w:autoSpaceDE/>
              <w:autoSpaceDN/>
              <w:adjustRightInd/>
              <w:jc w:val="center"/>
              <w:rPr>
                <w:sz w:val="24"/>
                <w:szCs w:val="24"/>
              </w:rPr>
            </w:pPr>
          </w:p>
        </w:tc>
        <w:tc>
          <w:tcPr>
            <w:tcW w:w="6095" w:type="dxa"/>
          </w:tcPr>
          <w:p w:rsidR="001923E4" w:rsidRPr="0057405E" w:rsidRDefault="001923E4" w:rsidP="001923E4">
            <w:pPr>
              <w:widowControl/>
              <w:autoSpaceDE/>
              <w:autoSpaceDN/>
              <w:adjustRightInd/>
              <w:ind w:left="459"/>
              <w:rPr>
                <w:sz w:val="24"/>
                <w:szCs w:val="26"/>
              </w:rPr>
            </w:pPr>
            <w:r w:rsidRPr="0057405E">
              <w:rPr>
                <w:rFonts w:ascii="Times New Roman" w:hAnsi="Times New Roman"/>
                <w:sz w:val="24"/>
                <w:szCs w:val="26"/>
              </w:rPr>
              <w:t>длина одной гирлянды, м</w:t>
            </w:r>
          </w:p>
        </w:tc>
        <w:tc>
          <w:tcPr>
            <w:tcW w:w="2551" w:type="dxa"/>
          </w:tcPr>
          <w:p w:rsidR="001923E4" w:rsidRPr="0057405E" w:rsidRDefault="001923E4" w:rsidP="001923E4">
            <w:pPr>
              <w:widowControl/>
              <w:autoSpaceDE/>
              <w:autoSpaceDN/>
              <w:adjustRightInd/>
              <w:rPr>
                <w:sz w:val="24"/>
                <w:szCs w:val="24"/>
              </w:rPr>
            </w:pPr>
          </w:p>
        </w:tc>
      </w:tr>
      <w:tr w:rsidR="001923E4" w:rsidRPr="0057405E" w:rsidTr="009303DB">
        <w:tc>
          <w:tcPr>
            <w:tcW w:w="1101" w:type="dxa"/>
            <w:vAlign w:val="center"/>
          </w:tcPr>
          <w:p w:rsidR="001923E4" w:rsidRPr="0057405E" w:rsidRDefault="001923E4" w:rsidP="009303DB">
            <w:pPr>
              <w:widowControl/>
              <w:autoSpaceDE/>
              <w:autoSpaceDN/>
              <w:adjustRightInd/>
              <w:jc w:val="center"/>
              <w:rPr>
                <w:sz w:val="24"/>
                <w:szCs w:val="24"/>
              </w:rPr>
            </w:pPr>
          </w:p>
        </w:tc>
        <w:tc>
          <w:tcPr>
            <w:tcW w:w="6095" w:type="dxa"/>
          </w:tcPr>
          <w:p w:rsidR="001923E4" w:rsidRPr="0057405E" w:rsidRDefault="001923E4" w:rsidP="001923E4">
            <w:pPr>
              <w:widowControl/>
              <w:autoSpaceDE/>
              <w:autoSpaceDN/>
              <w:adjustRightInd/>
              <w:ind w:left="459"/>
              <w:rPr>
                <w:sz w:val="24"/>
                <w:szCs w:val="26"/>
              </w:rPr>
            </w:pPr>
            <w:r w:rsidRPr="0057405E">
              <w:rPr>
                <w:rFonts w:ascii="Times New Roman" w:hAnsi="Times New Roman"/>
                <w:sz w:val="24"/>
                <w:szCs w:val="26"/>
              </w:rPr>
              <w:t>количество гирлянд, шт</w:t>
            </w:r>
            <w:r w:rsidR="00FB48C6" w:rsidRPr="0057405E">
              <w:rPr>
                <w:rFonts w:ascii="Times New Roman" w:hAnsi="Times New Roman"/>
                <w:sz w:val="24"/>
                <w:szCs w:val="26"/>
              </w:rPr>
              <w:t>.</w:t>
            </w:r>
          </w:p>
        </w:tc>
        <w:tc>
          <w:tcPr>
            <w:tcW w:w="2551" w:type="dxa"/>
          </w:tcPr>
          <w:p w:rsidR="001923E4" w:rsidRPr="0057405E" w:rsidRDefault="001923E4" w:rsidP="001923E4">
            <w:pPr>
              <w:widowControl/>
              <w:autoSpaceDE/>
              <w:autoSpaceDN/>
              <w:adjustRightInd/>
              <w:rPr>
                <w:sz w:val="24"/>
                <w:szCs w:val="24"/>
              </w:rPr>
            </w:pPr>
          </w:p>
        </w:tc>
      </w:tr>
      <w:tr w:rsidR="001923E4" w:rsidRPr="0057405E" w:rsidTr="009303DB">
        <w:tc>
          <w:tcPr>
            <w:tcW w:w="1101" w:type="dxa"/>
            <w:vAlign w:val="center"/>
          </w:tcPr>
          <w:p w:rsidR="001923E4" w:rsidRPr="0057405E" w:rsidRDefault="001923E4" w:rsidP="009303DB">
            <w:pPr>
              <w:widowControl/>
              <w:autoSpaceDE/>
              <w:autoSpaceDN/>
              <w:adjustRightInd/>
              <w:jc w:val="center"/>
              <w:rPr>
                <w:sz w:val="24"/>
                <w:szCs w:val="24"/>
              </w:rPr>
            </w:pPr>
          </w:p>
        </w:tc>
        <w:tc>
          <w:tcPr>
            <w:tcW w:w="6095" w:type="dxa"/>
          </w:tcPr>
          <w:p w:rsidR="001923E4" w:rsidRPr="0057405E" w:rsidRDefault="001923E4" w:rsidP="001923E4">
            <w:pPr>
              <w:widowControl/>
              <w:autoSpaceDE/>
              <w:autoSpaceDN/>
              <w:adjustRightInd/>
              <w:ind w:left="459"/>
              <w:rPr>
                <w:rFonts w:ascii="Times New Roman" w:hAnsi="Times New Roman"/>
                <w:sz w:val="24"/>
                <w:szCs w:val="26"/>
              </w:rPr>
            </w:pPr>
            <w:r w:rsidRPr="0057405E">
              <w:rPr>
                <w:rFonts w:ascii="Times New Roman" w:hAnsi="Times New Roman"/>
                <w:sz w:val="24"/>
                <w:szCs w:val="26"/>
              </w:rPr>
              <w:t>количество режимов работы гирлянд</w:t>
            </w:r>
          </w:p>
        </w:tc>
        <w:tc>
          <w:tcPr>
            <w:tcW w:w="2551" w:type="dxa"/>
          </w:tcPr>
          <w:p w:rsidR="001923E4" w:rsidRPr="0057405E" w:rsidRDefault="001923E4" w:rsidP="001923E4">
            <w:pPr>
              <w:widowControl/>
              <w:autoSpaceDE/>
              <w:autoSpaceDN/>
              <w:adjustRightInd/>
              <w:rPr>
                <w:sz w:val="24"/>
                <w:szCs w:val="24"/>
              </w:rPr>
            </w:pPr>
          </w:p>
        </w:tc>
      </w:tr>
      <w:tr w:rsidR="00C0013B" w:rsidRPr="0057405E" w:rsidTr="001A2FD0">
        <w:tc>
          <w:tcPr>
            <w:tcW w:w="1101" w:type="dxa"/>
            <w:vAlign w:val="center"/>
          </w:tcPr>
          <w:p w:rsidR="00C0013B" w:rsidRPr="0057405E" w:rsidRDefault="00C0013B" w:rsidP="009A6231">
            <w:pPr>
              <w:widowControl/>
              <w:autoSpaceDE/>
              <w:autoSpaceDN/>
              <w:adjustRightInd/>
              <w:jc w:val="center"/>
              <w:rPr>
                <w:sz w:val="24"/>
                <w:szCs w:val="24"/>
              </w:rPr>
            </w:pPr>
            <w:r w:rsidRPr="0057405E">
              <w:rPr>
                <w:rFonts w:ascii="Times New Roman" w:hAnsi="Times New Roman"/>
                <w:b/>
                <w:sz w:val="24"/>
                <w:szCs w:val="24"/>
                <w:lang w:val="en-US"/>
              </w:rPr>
              <w:t>I</w:t>
            </w:r>
            <w:r w:rsidR="009A6231" w:rsidRPr="0057405E">
              <w:rPr>
                <w:rFonts w:ascii="Times New Roman" w:hAnsi="Times New Roman"/>
                <w:b/>
                <w:sz w:val="24"/>
                <w:szCs w:val="24"/>
                <w:lang w:val="en-US"/>
              </w:rPr>
              <w:t>II</w:t>
            </w:r>
          </w:p>
        </w:tc>
        <w:tc>
          <w:tcPr>
            <w:tcW w:w="8646" w:type="dxa"/>
            <w:gridSpan w:val="2"/>
            <w:shd w:val="clear" w:color="auto" w:fill="EAF1DD" w:themeFill="accent3" w:themeFillTint="33"/>
          </w:tcPr>
          <w:p w:rsidR="00C0013B" w:rsidRPr="0057405E" w:rsidRDefault="00C0013B" w:rsidP="001923E4">
            <w:pPr>
              <w:widowControl/>
              <w:autoSpaceDE/>
              <w:autoSpaceDN/>
              <w:adjustRightInd/>
              <w:rPr>
                <w:sz w:val="24"/>
                <w:szCs w:val="24"/>
              </w:rPr>
            </w:pPr>
            <w:r w:rsidRPr="0057405E">
              <w:rPr>
                <w:rFonts w:ascii="Times New Roman" w:hAnsi="Times New Roman"/>
                <w:b/>
                <w:sz w:val="24"/>
                <w:szCs w:val="24"/>
                <w:lang w:eastAsia="ru-RU" w:bidi="ru-RU"/>
              </w:rPr>
              <w:t>Новогодняя елка по адресу: Советский район, парк "Солнечная поляна"</w:t>
            </w:r>
          </w:p>
        </w:tc>
      </w:tr>
      <w:tr w:rsidR="00912EB2" w:rsidRPr="0057405E" w:rsidTr="009303DB">
        <w:tc>
          <w:tcPr>
            <w:tcW w:w="1101" w:type="dxa"/>
            <w:vAlign w:val="center"/>
          </w:tcPr>
          <w:p w:rsidR="00912EB2" w:rsidRPr="0057405E" w:rsidRDefault="00912EB2"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1</w:t>
            </w:r>
          </w:p>
        </w:tc>
        <w:tc>
          <w:tcPr>
            <w:tcW w:w="6095" w:type="dxa"/>
          </w:tcPr>
          <w:p w:rsidR="00912EB2" w:rsidRPr="0057405E" w:rsidRDefault="00912EB2" w:rsidP="00912EB2">
            <w:pPr>
              <w:widowControl/>
              <w:autoSpaceDE/>
              <w:autoSpaceDN/>
              <w:adjustRightInd/>
              <w:rPr>
                <w:rFonts w:ascii="Times New Roman" w:hAnsi="Times New Roman"/>
                <w:sz w:val="24"/>
                <w:szCs w:val="24"/>
              </w:rPr>
            </w:pPr>
            <w:r w:rsidRPr="0057405E">
              <w:rPr>
                <w:rFonts w:ascii="Times New Roman" w:hAnsi="Times New Roman"/>
                <w:sz w:val="24"/>
                <w:szCs w:val="24"/>
              </w:rPr>
              <w:t>Высота, м</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2</w:t>
            </w:r>
          </w:p>
        </w:tc>
        <w:tc>
          <w:tcPr>
            <w:tcW w:w="6095" w:type="dxa"/>
          </w:tcPr>
          <w:p w:rsidR="00912EB2" w:rsidRPr="0057405E" w:rsidRDefault="00912EB2" w:rsidP="00912EB2">
            <w:pPr>
              <w:widowControl/>
              <w:autoSpaceDE/>
              <w:autoSpaceDN/>
              <w:adjustRightInd/>
              <w:rPr>
                <w:rFonts w:ascii="Times New Roman" w:hAnsi="Times New Roman"/>
                <w:sz w:val="24"/>
                <w:szCs w:val="24"/>
              </w:rPr>
            </w:pPr>
            <w:r w:rsidRPr="0057405E">
              <w:rPr>
                <w:rFonts w:ascii="Times New Roman" w:hAnsi="Times New Roman"/>
                <w:sz w:val="24"/>
                <w:szCs w:val="24"/>
              </w:rPr>
              <w:t>Лапы веток ёлки из искусственной хвои</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rFonts w:ascii="Times New Roman" w:hAnsi="Times New Roman"/>
                <w:sz w:val="24"/>
                <w:szCs w:val="24"/>
              </w:rPr>
            </w:pPr>
          </w:p>
        </w:tc>
        <w:tc>
          <w:tcPr>
            <w:tcW w:w="6095" w:type="dxa"/>
          </w:tcPr>
          <w:p w:rsidR="00912EB2" w:rsidRPr="0057405E" w:rsidRDefault="00912EB2" w:rsidP="00912EB2">
            <w:pPr>
              <w:widowControl/>
              <w:autoSpaceDE/>
              <w:autoSpaceDN/>
              <w:adjustRightInd/>
              <w:ind w:left="459"/>
              <w:rPr>
                <w:rFonts w:ascii="Times New Roman" w:hAnsi="Times New Roman"/>
                <w:sz w:val="24"/>
                <w:szCs w:val="24"/>
              </w:rPr>
            </w:pPr>
            <w:r w:rsidRPr="0057405E">
              <w:rPr>
                <w:rFonts w:ascii="Times New Roman" w:hAnsi="Times New Roman"/>
                <w:sz w:val="24"/>
                <w:szCs w:val="24"/>
              </w:rPr>
              <w:t>количество, шт.</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rFonts w:ascii="Times New Roman" w:hAnsi="Times New Roman"/>
                <w:sz w:val="24"/>
                <w:szCs w:val="24"/>
              </w:rPr>
            </w:pPr>
          </w:p>
        </w:tc>
        <w:tc>
          <w:tcPr>
            <w:tcW w:w="6095" w:type="dxa"/>
          </w:tcPr>
          <w:p w:rsidR="00912EB2" w:rsidRPr="0057405E" w:rsidRDefault="00912EB2" w:rsidP="00912EB2">
            <w:pPr>
              <w:widowControl/>
              <w:autoSpaceDE/>
              <w:autoSpaceDN/>
              <w:adjustRightInd/>
              <w:ind w:left="459"/>
              <w:rPr>
                <w:rFonts w:ascii="Times New Roman" w:hAnsi="Times New Roman"/>
                <w:sz w:val="24"/>
                <w:szCs w:val="24"/>
              </w:rPr>
            </w:pPr>
            <w:r w:rsidRPr="0057405E">
              <w:rPr>
                <w:rFonts w:ascii="Times New Roman" w:hAnsi="Times New Roman"/>
                <w:sz w:val="24"/>
                <w:szCs w:val="24"/>
              </w:rPr>
              <w:t>длина, мм</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3</w:t>
            </w:r>
          </w:p>
        </w:tc>
        <w:tc>
          <w:tcPr>
            <w:tcW w:w="6095" w:type="dxa"/>
          </w:tcPr>
          <w:p w:rsidR="00912EB2" w:rsidRPr="0057405E" w:rsidRDefault="00912EB2" w:rsidP="00912EB2">
            <w:pPr>
              <w:widowControl/>
              <w:autoSpaceDE/>
              <w:autoSpaceDN/>
              <w:adjustRightInd/>
              <w:rPr>
                <w:rFonts w:ascii="Times New Roman" w:hAnsi="Times New Roman"/>
                <w:sz w:val="24"/>
                <w:szCs w:val="24"/>
              </w:rPr>
            </w:pPr>
            <w:r w:rsidRPr="0057405E">
              <w:rPr>
                <w:rFonts w:ascii="Times New Roman" w:hAnsi="Times New Roman"/>
                <w:sz w:val="24"/>
                <w:szCs w:val="24"/>
              </w:rPr>
              <w:t>Шары</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sz w:val="24"/>
                <w:szCs w:val="24"/>
              </w:rPr>
            </w:pPr>
          </w:p>
        </w:tc>
        <w:tc>
          <w:tcPr>
            <w:tcW w:w="6095" w:type="dxa"/>
          </w:tcPr>
          <w:p w:rsidR="00912EB2" w:rsidRPr="0057405E" w:rsidRDefault="00912EB2" w:rsidP="00912EB2">
            <w:pPr>
              <w:widowControl/>
              <w:autoSpaceDE/>
              <w:autoSpaceDN/>
              <w:adjustRightInd/>
              <w:ind w:left="459"/>
              <w:rPr>
                <w:rFonts w:ascii="Times New Roman" w:hAnsi="Times New Roman"/>
                <w:sz w:val="24"/>
                <w:szCs w:val="24"/>
              </w:rPr>
            </w:pPr>
            <w:r w:rsidRPr="0057405E">
              <w:rPr>
                <w:rFonts w:ascii="Times New Roman" w:hAnsi="Times New Roman"/>
                <w:sz w:val="24"/>
                <w:szCs w:val="24"/>
              </w:rPr>
              <w:t>количество, шт.</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rFonts w:ascii="Times New Roman" w:hAnsi="Times New Roman"/>
                <w:sz w:val="24"/>
                <w:szCs w:val="24"/>
              </w:rPr>
            </w:pPr>
          </w:p>
        </w:tc>
        <w:tc>
          <w:tcPr>
            <w:tcW w:w="6095" w:type="dxa"/>
          </w:tcPr>
          <w:p w:rsidR="00912EB2" w:rsidRPr="0057405E" w:rsidRDefault="00912EB2" w:rsidP="00912EB2">
            <w:pPr>
              <w:widowControl/>
              <w:autoSpaceDE/>
              <w:autoSpaceDN/>
              <w:adjustRightInd/>
              <w:ind w:left="459"/>
              <w:rPr>
                <w:rFonts w:ascii="Times New Roman" w:hAnsi="Times New Roman"/>
                <w:sz w:val="24"/>
                <w:szCs w:val="24"/>
              </w:rPr>
            </w:pPr>
            <w:r w:rsidRPr="0057405E">
              <w:rPr>
                <w:rFonts w:ascii="Times New Roman" w:hAnsi="Times New Roman"/>
                <w:sz w:val="24"/>
                <w:szCs w:val="24"/>
              </w:rPr>
              <w:t>диаметр, мм</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4</w:t>
            </w:r>
          </w:p>
        </w:tc>
        <w:tc>
          <w:tcPr>
            <w:tcW w:w="6095" w:type="dxa"/>
          </w:tcPr>
          <w:p w:rsidR="00912EB2" w:rsidRPr="0057405E" w:rsidRDefault="00912EB2" w:rsidP="00912EB2">
            <w:pPr>
              <w:widowControl/>
              <w:autoSpaceDE/>
              <w:autoSpaceDN/>
              <w:adjustRightInd/>
              <w:rPr>
                <w:rFonts w:ascii="Times New Roman" w:hAnsi="Times New Roman"/>
                <w:sz w:val="24"/>
                <w:szCs w:val="24"/>
              </w:rPr>
            </w:pPr>
            <w:r w:rsidRPr="0057405E">
              <w:rPr>
                <w:rFonts w:ascii="Times New Roman" w:hAnsi="Times New Roman"/>
                <w:sz w:val="24"/>
                <w:szCs w:val="26"/>
              </w:rPr>
              <w:t>Гирлянды с лампами в сборе, светодиодные с контроллером</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sz w:val="24"/>
                <w:szCs w:val="24"/>
              </w:rPr>
            </w:pPr>
          </w:p>
        </w:tc>
        <w:tc>
          <w:tcPr>
            <w:tcW w:w="6095" w:type="dxa"/>
          </w:tcPr>
          <w:p w:rsidR="00912EB2" w:rsidRPr="0057405E" w:rsidRDefault="00912EB2" w:rsidP="00912EB2">
            <w:pPr>
              <w:widowControl/>
              <w:autoSpaceDE/>
              <w:autoSpaceDN/>
              <w:adjustRightInd/>
              <w:ind w:left="459"/>
              <w:rPr>
                <w:sz w:val="24"/>
                <w:szCs w:val="26"/>
              </w:rPr>
            </w:pPr>
            <w:r w:rsidRPr="0057405E">
              <w:rPr>
                <w:rFonts w:ascii="Times New Roman" w:hAnsi="Times New Roman"/>
                <w:sz w:val="24"/>
                <w:szCs w:val="24"/>
              </w:rPr>
              <w:t xml:space="preserve">количество </w:t>
            </w:r>
            <w:r w:rsidRPr="0057405E">
              <w:rPr>
                <w:rFonts w:ascii="Times New Roman" w:hAnsi="Times New Roman"/>
                <w:sz w:val="24"/>
                <w:szCs w:val="26"/>
              </w:rPr>
              <w:t>светодиодных ламп</w:t>
            </w:r>
            <w:r w:rsidRPr="0057405E">
              <w:rPr>
                <w:rFonts w:ascii="Times New Roman" w:hAnsi="Times New Roman"/>
                <w:sz w:val="24"/>
                <w:szCs w:val="24"/>
              </w:rPr>
              <w:t>, шт.</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sz w:val="24"/>
                <w:szCs w:val="24"/>
              </w:rPr>
            </w:pPr>
          </w:p>
        </w:tc>
        <w:tc>
          <w:tcPr>
            <w:tcW w:w="6095" w:type="dxa"/>
          </w:tcPr>
          <w:p w:rsidR="00912EB2" w:rsidRPr="0057405E" w:rsidRDefault="00912EB2" w:rsidP="00912EB2">
            <w:pPr>
              <w:widowControl/>
              <w:autoSpaceDE/>
              <w:autoSpaceDN/>
              <w:adjustRightInd/>
              <w:ind w:left="459"/>
              <w:rPr>
                <w:sz w:val="24"/>
                <w:szCs w:val="24"/>
              </w:rPr>
            </w:pPr>
            <w:r w:rsidRPr="0057405E">
              <w:rPr>
                <w:rFonts w:ascii="Times New Roman" w:hAnsi="Times New Roman"/>
                <w:sz w:val="24"/>
                <w:szCs w:val="26"/>
              </w:rPr>
              <w:t xml:space="preserve">степень </w:t>
            </w:r>
            <w:proofErr w:type="spellStart"/>
            <w:r w:rsidRPr="0057405E">
              <w:rPr>
                <w:rFonts w:ascii="Times New Roman" w:hAnsi="Times New Roman"/>
                <w:sz w:val="24"/>
                <w:szCs w:val="26"/>
              </w:rPr>
              <w:t>влагозащиты</w:t>
            </w:r>
            <w:proofErr w:type="spellEnd"/>
            <w:r w:rsidRPr="0057405E">
              <w:rPr>
                <w:rFonts w:ascii="Times New Roman" w:hAnsi="Times New Roman"/>
                <w:sz w:val="24"/>
                <w:szCs w:val="26"/>
              </w:rPr>
              <w:t xml:space="preserve">, </w:t>
            </w:r>
            <w:r w:rsidRPr="0057405E">
              <w:rPr>
                <w:rFonts w:ascii="Times New Roman" w:hAnsi="Times New Roman"/>
                <w:sz w:val="24"/>
                <w:szCs w:val="26"/>
                <w:lang w:val="en-US"/>
              </w:rPr>
              <w:t>IP</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rFonts w:ascii="Times New Roman" w:hAnsi="Times New Roman"/>
                <w:sz w:val="24"/>
                <w:szCs w:val="24"/>
              </w:rPr>
            </w:pPr>
          </w:p>
        </w:tc>
        <w:tc>
          <w:tcPr>
            <w:tcW w:w="6095" w:type="dxa"/>
          </w:tcPr>
          <w:p w:rsidR="00912EB2" w:rsidRPr="0057405E" w:rsidRDefault="00912EB2" w:rsidP="00912EB2">
            <w:pPr>
              <w:widowControl/>
              <w:autoSpaceDE/>
              <w:autoSpaceDN/>
              <w:adjustRightInd/>
              <w:ind w:left="459"/>
              <w:rPr>
                <w:rFonts w:ascii="Times New Roman" w:hAnsi="Times New Roman"/>
                <w:sz w:val="24"/>
                <w:szCs w:val="24"/>
              </w:rPr>
            </w:pPr>
            <w:r w:rsidRPr="0057405E">
              <w:rPr>
                <w:rFonts w:ascii="Times New Roman" w:hAnsi="Times New Roman"/>
                <w:sz w:val="24"/>
                <w:szCs w:val="26"/>
              </w:rPr>
              <w:t>потребление 1 диода, Вт</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sz w:val="24"/>
                <w:szCs w:val="24"/>
              </w:rPr>
            </w:pPr>
          </w:p>
        </w:tc>
        <w:tc>
          <w:tcPr>
            <w:tcW w:w="6095" w:type="dxa"/>
          </w:tcPr>
          <w:p w:rsidR="00912EB2" w:rsidRPr="0057405E" w:rsidRDefault="00912EB2" w:rsidP="00912EB2">
            <w:pPr>
              <w:widowControl/>
              <w:autoSpaceDE/>
              <w:autoSpaceDN/>
              <w:adjustRightInd/>
              <w:ind w:left="459"/>
              <w:rPr>
                <w:sz w:val="24"/>
                <w:szCs w:val="26"/>
              </w:rPr>
            </w:pPr>
            <w:r w:rsidRPr="0057405E">
              <w:rPr>
                <w:rFonts w:ascii="Times New Roman" w:hAnsi="Times New Roman"/>
                <w:sz w:val="24"/>
                <w:szCs w:val="26"/>
              </w:rPr>
              <w:t>длина одной гирлянды, м</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sz w:val="24"/>
                <w:szCs w:val="24"/>
              </w:rPr>
            </w:pPr>
          </w:p>
        </w:tc>
        <w:tc>
          <w:tcPr>
            <w:tcW w:w="6095" w:type="dxa"/>
          </w:tcPr>
          <w:p w:rsidR="00912EB2" w:rsidRPr="0057405E" w:rsidRDefault="00912EB2" w:rsidP="00912EB2">
            <w:pPr>
              <w:widowControl/>
              <w:autoSpaceDE/>
              <w:autoSpaceDN/>
              <w:adjustRightInd/>
              <w:ind w:left="459"/>
              <w:rPr>
                <w:sz w:val="24"/>
                <w:szCs w:val="26"/>
              </w:rPr>
            </w:pPr>
            <w:r w:rsidRPr="0057405E">
              <w:rPr>
                <w:rFonts w:ascii="Times New Roman" w:hAnsi="Times New Roman"/>
                <w:sz w:val="24"/>
                <w:szCs w:val="26"/>
              </w:rPr>
              <w:t>количество гирлянд, шт.</w:t>
            </w:r>
          </w:p>
        </w:tc>
        <w:tc>
          <w:tcPr>
            <w:tcW w:w="2551" w:type="dxa"/>
          </w:tcPr>
          <w:p w:rsidR="00912EB2" w:rsidRPr="0057405E" w:rsidRDefault="00912EB2" w:rsidP="00912EB2">
            <w:pPr>
              <w:widowControl/>
              <w:autoSpaceDE/>
              <w:autoSpaceDN/>
              <w:adjustRightInd/>
              <w:rPr>
                <w:sz w:val="24"/>
                <w:szCs w:val="24"/>
              </w:rPr>
            </w:pPr>
          </w:p>
        </w:tc>
      </w:tr>
      <w:tr w:rsidR="00912EB2" w:rsidRPr="0057405E" w:rsidTr="009303DB">
        <w:tc>
          <w:tcPr>
            <w:tcW w:w="1101" w:type="dxa"/>
            <w:vAlign w:val="center"/>
          </w:tcPr>
          <w:p w:rsidR="00912EB2" w:rsidRPr="0057405E" w:rsidRDefault="00912EB2" w:rsidP="009303DB">
            <w:pPr>
              <w:widowControl/>
              <w:autoSpaceDE/>
              <w:autoSpaceDN/>
              <w:adjustRightInd/>
              <w:jc w:val="center"/>
              <w:rPr>
                <w:sz w:val="24"/>
                <w:szCs w:val="24"/>
              </w:rPr>
            </w:pPr>
          </w:p>
        </w:tc>
        <w:tc>
          <w:tcPr>
            <w:tcW w:w="6095" w:type="dxa"/>
          </w:tcPr>
          <w:p w:rsidR="00912EB2" w:rsidRPr="0057405E" w:rsidRDefault="00912EB2" w:rsidP="00912EB2">
            <w:pPr>
              <w:widowControl/>
              <w:autoSpaceDE/>
              <w:autoSpaceDN/>
              <w:adjustRightInd/>
              <w:ind w:left="459"/>
              <w:rPr>
                <w:rFonts w:ascii="Times New Roman" w:hAnsi="Times New Roman"/>
                <w:sz w:val="24"/>
                <w:szCs w:val="26"/>
              </w:rPr>
            </w:pPr>
            <w:r w:rsidRPr="0057405E">
              <w:rPr>
                <w:rFonts w:ascii="Times New Roman" w:hAnsi="Times New Roman"/>
                <w:sz w:val="24"/>
                <w:szCs w:val="26"/>
              </w:rPr>
              <w:t>количество режимов работы гирлянд</w:t>
            </w:r>
          </w:p>
        </w:tc>
        <w:tc>
          <w:tcPr>
            <w:tcW w:w="2551" w:type="dxa"/>
          </w:tcPr>
          <w:p w:rsidR="00912EB2" w:rsidRPr="0057405E" w:rsidRDefault="00912EB2" w:rsidP="00912EB2">
            <w:pPr>
              <w:widowControl/>
              <w:autoSpaceDE/>
              <w:autoSpaceDN/>
              <w:adjustRightInd/>
              <w:rPr>
                <w:sz w:val="24"/>
                <w:szCs w:val="24"/>
              </w:rPr>
            </w:pPr>
          </w:p>
        </w:tc>
      </w:tr>
      <w:tr w:rsidR="00912EB2" w:rsidRPr="0057405E" w:rsidTr="001A2FD0">
        <w:tc>
          <w:tcPr>
            <w:tcW w:w="1101" w:type="dxa"/>
            <w:vAlign w:val="center"/>
          </w:tcPr>
          <w:p w:rsidR="00912EB2" w:rsidRPr="0057405E" w:rsidRDefault="009A6231" w:rsidP="009303DB">
            <w:pPr>
              <w:widowControl/>
              <w:autoSpaceDE/>
              <w:autoSpaceDN/>
              <w:adjustRightInd/>
              <w:jc w:val="center"/>
              <w:rPr>
                <w:sz w:val="24"/>
                <w:szCs w:val="24"/>
              </w:rPr>
            </w:pPr>
            <w:r w:rsidRPr="0057405E">
              <w:rPr>
                <w:rFonts w:ascii="Times New Roman" w:hAnsi="Times New Roman"/>
                <w:b/>
                <w:sz w:val="24"/>
                <w:szCs w:val="24"/>
                <w:lang w:val="en-US"/>
              </w:rPr>
              <w:t>I</w:t>
            </w:r>
            <w:r w:rsidR="00912EB2" w:rsidRPr="0057405E">
              <w:rPr>
                <w:rFonts w:ascii="Times New Roman" w:hAnsi="Times New Roman"/>
                <w:b/>
                <w:sz w:val="24"/>
                <w:szCs w:val="24"/>
                <w:lang w:val="en-US"/>
              </w:rPr>
              <w:t>V</w:t>
            </w:r>
          </w:p>
        </w:tc>
        <w:tc>
          <w:tcPr>
            <w:tcW w:w="8646" w:type="dxa"/>
            <w:gridSpan w:val="2"/>
            <w:shd w:val="clear" w:color="auto" w:fill="EAF1DD" w:themeFill="accent3" w:themeFillTint="33"/>
          </w:tcPr>
          <w:p w:rsidR="00912EB2" w:rsidRPr="0057405E" w:rsidRDefault="00912EB2" w:rsidP="00912EB2">
            <w:pPr>
              <w:widowControl/>
              <w:autoSpaceDE/>
              <w:autoSpaceDN/>
              <w:adjustRightInd/>
              <w:rPr>
                <w:sz w:val="24"/>
                <w:szCs w:val="24"/>
              </w:rPr>
            </w:pPr>
            <w:r w:rsidRPr="0057405E">
              <w:rPr>
                <w:rFonts w:ascii="Times New Roman" w:hAnsi="Times New Roman"/>
                <w:b/>
                <w:sz w:val="24"/>
                <w:szCs w:val="24"/>
                <w:lang w:eastAsia="ru-RU"/>
              </w:rPr>
              <w:t xml:space="preserve">Новогодняя елка по адресу: </w:t>
            </w:r>
            <w:r w:rsidR="00CD0C6C" w:rsidRPr="0057405E">
              <w:rPr>
                <w:rFonts w:ascii="Times New Roman" w:hAnsi="Times New Roman"/>
                <w:b/>
                <w:sz w:val="24"/>
                <w:szCs w:val="24"/>
                <w:lang w:eastAsia="ru-RU"/>
              </w:rPr>
              <w:t>г. Красноярск, Центральный район, пр-т Мира, 2б (площадь Мира)</w:t>
            </w:r>
          </w:p>
        </w:tc>
      </w:tr>
      <w:tr w:rsidR="00912EB2" w:rsidRPr="0057405E" w:rsidTr="009303DB">
        <w:tc>
          <w:tcPr>
            <w:tcW w:w="1101" w:type="dxa"/>
            <w:vAlign w:val="center"/>
          </w:tcPr>
          <w:p w:rsidR="00912EB2" w:rsidRPr="0057405E" w:rsidRDefault="00912EB2"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1</w:t>
            </w:r>
          </w:p>
        </w:tc>
        <w:tc>
          <w:tcPr>
            <w:tcW w:w="6095" w:type="dxa"/>
          </w:tcPr>
          <w:p w:rsidR="00912EB2" w:rsidRPr="0057405E" w:rsidRDefault="00912EB2" w:rsidP="00912EB2">
            <w:pPr>
              <w:widowControl/>
              <w:autoSpaceDE/>
              <w:autoSpaceDN/>
              <w:adjustRightInd/>
              <w:rPr>
                <w:rFonts w:ascii="Times New Roman" w:hAnsi="Times New Roman"/>
                <w:sz w:val="24"/>
                <w:szCs w:val="24"/>
              </w:rPr>
            </w:pPr>
            <w:r w:rsidRPr="0057405E">
              <w:rPr>
                <w:rFonts w:ascii="Times New Roman" w:hAnsi="Times New Roman"/>
                <w:sz w:val="24"/>
                <w:szCs w:val="24"/>
              </w:rPr>
              <w:t>Высота, м</w:t>
            </w:r>
          </w:p>
        </w:tc>
        <w:tc>
          <w:tcPr>
            <w:tcW w:w="2551" w:type="dxa"/>
          </w:tcPr>
          <w:p w:rsidR="00912EB2" w:rsidRPr="0057405E" w:rsidRDefault="00912EB2" w:rsidP="00912EB2">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2</w:t>
            </w:r>
          </w:p>
        </w:tc>
        <w:tc>
          <w:tcPr>
            <w:tcW w:w="6095" w:type="dxa"/>
          </w:tcPr>
          <w:p w:rsidR="009303DB" w:rsidRPr="0057405E" w:rsidRDefault="009303DB" w:rsidP="009303DB">
            <w:pPr>
              <w:widowControl/>
              <w:autoSpaceDE/>
              <w:autoSpaceDN/>
              <w:adjustRightInd/>
              <w:rPr>
                <w:rFonts w:ascii="Times New Roman" w:hAnsi="Times New Roman"/>
                <w:sz w:val="24"/>
                <w:szCs w:val="24"/>
              </w:rPr>
            </w:pPr>
            <w:r w:rsidRPr="0057405E">
              <w:rPr>
                <w:rFonts w:ascii="Times New Roman" w:hAnsi="Times New Roman"/>
                <w:sz w:val="24"/>
                <w:szCs w:val="24"/>
              </w:rPr>
              <w:t>Лапы веток ёлки из искусственной хвои</w:t>
            </w:r>
          </w:p>
        </w:tc>
        <w:tc>
          <w:tcPr>
            <w:tcW w:w="2551" w:type="dxa"/>
          </w:tcPr>
          <w:p w:rsidR="009303DB" w:rsidRPr="0057405E" w:rsidRDefault="009303DB" w:rsidP="009303DB">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rFonts w:ascii="Times New Roman" w:hAnsi="Times New Roman"/>
                <w:sz w:val="24"/>
                <w:szCs w:val="24"/>
              </w:rPr>
            </w:pPr>
          </w:p>
        </w:tc>
        <w:tc>
          <w:tcPr>
            <w:tcW w:w="6095" w:type="dxa"/>
          </w:tcPr>
          <w:p w:rsidR="009303DB" w:rsidRPr="0057405E" w:rsidRDefault="009303DB" w:rsidP="009303DB">
            <w:pPr>
              <w:widowControl/>
              <w:autoSpaceDE/>
              <w:autoSpaceDN/>
              <w:adjustRightInd/>
              <w:ind w:left="459"/>
              <w:rPr>
                <w:rFonts w:ascii="Times New Roman" w:hAnsi="Times New Roman"/>
                <w:sz w:val="24"/>
                <w:szCs w:val="24"/>
              </w:rPr>
            </w:pPr>
            <w:r w:rsidRPr="0057405E">
              <w:rPr>
                <w:rFonts w:ascii="Times New Roman" w:hAnsi="Times New Roman"/>
                <w:sz w:val="24"/>
                <w:szCs w:val="24"/>
              </w:rPr>
              <w:t>количество, шт.</w:t>
            </w:r>
          </w:p>
        </w:tc>
        <w:tc>
          <w:tcPr>
            <w:tcW w:w="2551" w:type="dxa"/>
          </w:tcPr>
          <w:p w:rsidR="009303DB" w:rsidRPr="0057405E" w:rsidRDefault="009303DB" w:rsidP="009303DB">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rFonts w:ascii="Times New Roman" w:hAnsi="Times New Roman"/>
                <w:sz w:val="24"/>
                <w:szCs w:val="24"/>
              </w:rPr>
            </w:pPr>
          </w:p>
        </w:tc>
        <w:tc>
          <w:tcPr>
            <w:tcW w:w="6095" w:type="dxa"/>
          </w:tcPr>
          <w:p w:rsidR="009303DB" w:rsidRPr="0057405E" w:rsidRDefault="009303DB" w:rsidP="009303DB">
            <w:pPr>
              <w:widowControl/>
              <w:autoSpaceDE/>
              <w:autoSpaceDN/>
              <w:adjustRightInd/>
              <w:ind w:left="459"/>
              <w:rPr>
                <w:rFonts w:ascii="Times New Roman" w:hAnsi="Times New Roman"/>
                <w:sz w:val="24"/>
                <w:szCs w:val="24"/>
              </w:rPr>
            </w:pPr>
            <w:r w:rsidRPr="0057405E">
              <w:rPr>
                <w:rFonts w:ascii="Times New Roman" w:hAnsi="Times New Roman"/>
                <w:sz w:val="24"/>
                <w:szCs w:val="24"/>
              </w:rPr>
              <w:t>длина, мм</w:t>
            </w:r>
          </w:p>
        </w:tc>
        <w:tc>
          <w:tcPr>
            <w:tcW w:w="2551" w:type="dxa"/>
          </w:tcPr>
          <w:p w:rsidR="009303DB" w:rsidRPr="0057405E" w:rsidRDefault="009303DB" w:rsidP="009303DB">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3</w:t>
            </w:r>
          </w:p>
        </w:tc>
        <w:tc>
          <w:tcPr>
            <w:tcW w:w="6095" w:type="dxa"/>
          </w:tcPr>
          <w:p w:rsidR="009303DB" w:rsidRPr="0057405E" w:rsidRDefault="009303DB" w:rsidP="009303DB">
            <w:pPr>
              <w:widowControl/>
              <w:autoSpaceDE/>
              <w:autoSpaceDN/>
              <w:adjustRightInd/>
              <w:rPr>
                <w:rFonts w:ascii="Times New Roman" w:hAnsi="Times New Roman"/>
                <w:sz w:val="24"/>
                <w:szCs w:val="24"/>
              </w:rPr>
            </w:pPr>
            <w:r w:rsidRPr="0057405E">
              <w:rPr>
                <w:rFonts w:ascii="Times New Roman" w:hAnsi="Times New Roman"/>
                <w:sz w:val="24"/>
                <w:szCs w:val="24"/>
              </w:rPr>
              <w:t>Шары</w:t>
            </w:r>
          </w:p>
        </w:tc>
        <w:tc>
          <w:tcPr>
            <w:tcW w:w="2551" w:type="dxa"/>
          </w:tcPr>
          <w:p w:rsidR="009303DB" w:rsidRPr="0057405E" w:rsidRDefault="009303DB" w:rsidP="009303DB">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sz w:val="24"/>
                <w:szCs w:val="24"/>
              </w:rPr>
            </w:pPr>
          </w:p>
        </w:tc>
        <w:tc>
          <w:tcPr>
            <w:tcW w:w="6095" w:type="dxa"/>
          </w:tcPr>
          <w:p w:rsidR="009303DB" w:rsidRPr="0057405E" w:rsidRDefault="009303DB" w:rsidP="009303DB">
            <w:pPr>
              <w:widowControl/>
              <w:autoSpaceDE/>
              <w:autoSpaceDN/>
              <w:adjustRightInd/>
              <w:ind w:left="459"/>
              <w:rPr>
                <w:rFonts w:ascii="Times New Roman" w:hAnsi="Times New Roman"/>
                <w:sz w:val="24"/>
                <w:szCs w:val="24"/>
              </w:rPr>
            </w:pPr>
            <w:r w:rsidRPr="0057405E">
              <w:rPr>
                <w:rFonts w:ascii="Times New Roman" w:hAnsi="Times New Roman"/>
                <w:sz w:val="24"/>
                <w:szCs w:val="24"/>
              </w:rPr>
              <w:t>количество, шт.</w:t>
            </w:r>
          </w:p>
        </w:tc>
        <w:tc>
          <w:tcPr>
            <w:tcW w:w="2551" w:type="dxa"/>
          </w:tcPr>
          <w:p w:rsidR="009303DB" w:rsidRPr="0057405E" w:rsidRDefault="009303DB" w:rsidP="009303DB">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rFonts w:ascii="Times New Roman" w:hAnsi="Times New Roman"/>
                <w:sz w:val="24"/>
                <w:szCs w:val="24"/>
              </w:rPr>
            </w:pPr>
          </w:p>
        </w:tc>
        <w:tc>
          <w:tcPr>
            <w:tcW w:w="6095" w:type="dxa"/>
          </w:tcPr>
          <w:p w:rsidR="009303DB" w:rsidRPr="0057405E" w:rsidRDefault="009303DB" w:rsidP="009303DB">
            <w:pPr>
              <w:widowControl/>
              <w:autoSpaceDE/>
              <w:autoSpaceDN/>
              <w:adjustRightInd/>
              <w:ind w:left="459"/>
              <w:rPr>
                <w:rFonts w:ascii="Times New Roman" w:hAnsi="Times New Roman"/>
                <w:sz w:val="24"/>
                <w:szCs w:val="24"/>
              </w:rPr>
            </w:pPr>
            <w:r w:rsidRPr="0057405E">
              <w:rPr>
                <w:rFonts w:ascii="Times New Roman" w:hAnsi="Times New Roman"/>
                <w:sz w:val="24"/>
                <w:szCs w:val="24"/>
              </w:rPr>
              <w:t>диаметр, мм</w:t>
            </w:r>
          </w:p>
        </w:tc>
        <w:tc>
          <w:tcPr>
            <w:tcW w:w="2551" w:type="dxa"/>
          </w:tcPr>
          <w:p w:rsidR="009303DB" w:rsidRPr="0057405E" w:rsidRDefault="009303DB" w:rsidP="009303DB">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rFonts w:ascii="Times New Roman" w:hAnsi="Times New Roman"/>
                <w:sz w:val="24"/>
                <w:szCs w:val="24"/>
              </w:rPr>
            </w:pPr>
            <w:r w:rsidRPr="0057405E">
              <w:rPr>
                <w:rFonts w:ascii="Times New Roman" w:hAnsi="Times New Roman"/>
                <w:sz w:val="24"/>
                <w:szCs w:val="24"/>
              </w:rPr>
              <w:t>4</w:t>
            </w:r>
          </w:p>
        </w:tc>
        <w:tc>
          <w:tcPr>
            <w:tcW w:w="6095" w:type="dxa"/>
          </w:tcPr>
          <w:p w:rsidR="009303DB" w:rsidRPr="0057405E" w:rsidRDefault="009303DB" w:rsidP="009303DB">
            <w:pPr>
              <w:widowControl/>
              <w:autoSpaceDE/>
              <w:autoSpaceDN/>
              <w:adjustRightInd/>
              <w:rPr>
                <w:rFonts w:ascii="Times New Roman" w:hAnsi="Times New Roman"/>
                <w:sz w:val="24"/>
                <w:szCs w:val="24"/>
              </w:rPr>
            </w:pPr>
            <w:r w:rsidRPr="0057405E">
              <w:rPr>
                <w:rFonts w:ascii="Times New Roman" w:hAnsi="Times New Roman"/>
                <w:sz w:val="24"/>
                <w:szCs w:val="26"/>
              </w:rPr>
              <w:t>Гирлянды с лампами в сборе, светодиодные с контроллером</w:t>
            </w:r>
          </w:p>
        </w:tc>
        <w:tc>
          <w:tcPr>
            <w:tcW w:w="2551" w:type="dxa"/>
          </w:tcPr>
          <w:p w:rsidR="009303DB" w:rsidRPr="0057405E" w:rsidRDefault="009303DB" w:rsidP="009303DB">
            <w:pPr>
              <w:widowControl/>
              <w:autoSpaceDE/>
              <w:autoSpaceDN/>
              <w:adjustRightInd/>
              <w:rPr>
                <w:rFonts w:ascii="Times New Roman" w:hAnsi="Times New Roman"/>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sz w:val="24"/>
                <w:szCs w:val="24"/>
              </w:rPr>
            </w:pPr>
          </w:p>
        </w:tc>
        <w:tc>
          <w:tcPr>
            <w:tcW w:w="6095" w:type="dxa"/>
          </w:tcPr>
          <w:p w:rsidR="009303DB" w:rsidRPr="0057405E" w:rsidRDefault="009303DB" w:rsidP="009303DB">
            <w:pPr>
              <w:widowControl/>
              <w:autoSpaceDE/>
              <w:autoSpaceDN/>
              <w:adjustRightInd/>
              <w:ind w:left="459"/>
              <w:rPr>
                <w:sz w:val="24"/>
                <w:szCs w:val="26"/>
              </w:rPr>
            </w:pPr>
            <w:r w:rsidRPr="0057405E">
              <w:rPr>
                <w:rFonts w:ascii="Times New Roman" w:hAnsi="Times New Roman"/>
                <w:sz w:val="24"/>
                <w:szCs w:val="24"/>
              </w:rPr>
              <w:t xml:space="preserve">количество </w:t>
            </w:r>
            <w:r w:rsidRPr="0057405E">
              <w:rPr>
                <w:rFonts w:ascii="Times New Roman" w:hAnsi="Times New Roman"/>
                <w:sz w:val="24"/>
                <w:szCs w:val="26"/>
              </w:rPr>
              <w:t>светодиодных ламп</w:t>
            </w:r>
            <w:r w:rsidRPr="0057405E">
              <w:rPr>
                <w:rFonts w:ascii="Times New Roman" w:hAnsi="Times New Roman"/>
                <w:sz w:val="24"/>
                <w:szCs w:val="24"/>
              </w:rPr>
              <w:t>, шт.</w:t>
            </w:r>
          </w:p>
        </w:tc>
        <w:tc>
          <w:tcPr>
            <w:tcW w:w="2551" w:type="dxa"/>
          </w:tcPr>
          <w:p w:rsidR="009303DB" w:rsidRPr="0057405E" w:rsidRDefault="009303DB" w:rsidP="009303DB">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sz w:val="24"/>
                <w:szCs w:val="24"/>
              </w:rPr>
            </w:pPr>
          </w:p>
        </w:tc>
        <w:tc>
          <w:tcPr>
            <w:tcW w:w="6095" w:type="dxa"/>
          </w:tcPr>
          <w:p w:rsidR="009303DB" w:rsidRPr="0057405E" w:rsidRDefault="009303DB" w:rsidP="009303DB">
            <w:pPr>
              <w:widowControl/>
              <w:autoSpaceDE/>
              <w:autoSpaceDN/>
              <w:adjustRightInd/>
              <w:ind w:left="459"/>
              <w:rPr>
                <w:sz w:val="24"/>
                <w:szCs w:val="24"/>
              </w:rPr>
            </w:pPr>
            <w:r w:rsidRPr="0057405E">
              <w:rPr>
                <w:rFonts w:ascii="Times New Roman" w:hAnsi="Times New Roman"/>
                <w:sz w:val="24"/>
                <w:szCs w:val="26"/>
              </w:rPr>
              <w:t xml:space="preserve">степень </w:t>
            </w:r>
            <w:proofErr w:type="spellStart"/>
            <w:r w:rsidRPr="0057405E">
              <w:rPr>
                <w:rFonts w:ascii="Times New Roman" w:hAnsi="Times New Roman"/>
                <w:sz w:val="24"/>
                <w:szCs w:val="26"/>
              </w:rPr>
              <w:t>влагозащиты</w:t>
            </w:r>
            <w:proofErr w:type="spellEnd"/>
            <w:r w:rsidRPr="0057405E">
              <w:rPr>
                <w:rFonts w:ascii="Times New Roman" w:hAnsi="Times New Roman"/>
                <w:sz w:val="24"/>
                <w:szCs w:val="26"/>
              </w:rPr>
              <w:t xml:space="preserve">, </w:t>
            </w:r>
            <w:r w:rsidRPr="0057405E">
              <w:rPr>
                <w:rFonts w:ascii="Times New Roman" w:hAnsi="Times New Roman"/>
                <w:sz w:val="24"/>
                <w:szCs w:val="26"/>
                <w:lang w:val="en-US"/>
              </w:rPr>
              <w:t>IP</w:t>
            </w:r>
          </w:p>
        </w:tc>
        <w:tc>
          <w:tcPr>
            <w:tcW w:w="2551" w:type="dxa"/>
          </w:tcPr>
          <w:p w:rsidR="009303DB" w:rsidRPr="0057405E" w:rsidRDefault="009303DB" w:rsidP="009303DB">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rFonts w:ascii="Times New Roman" w:hAnsi="Times New Roman"/>
                <w:sz w:val="24"/>
                <w:szCs w:val="24"/>
              </w:rPr>
            </w:pPr>
          </w:p>
        </w:tc>
        <w:tc>
          <w:tcPr>
            <w:tcW w:w="6095" w:type="dxa"/>
          </w:tcPr>
          <w:p w:rsidR="009303DB" w:rsidRPr="0057405E" w:rsidRDefault="009303DB" w:rsidP="009303DB">
            <w:pPr>
              <w:widowControl/>
              <w:autoSpaceDE/>
              <w:autoSpaceDN/>
              <w:adjustRightInd/>
              <w:ind w:left="459"/>
              <w:rPr>
                <w:rFonts w:ascii="Times New Roman" w:hAnsi="Times New Roman"/>
                <w:sz w:val="24"/>
                <w:szCs w:val="24"/>
              </w:rPr>
            </w:pPr>
            <w:r w:rsidRPr="0057405E">
              <w:rPr>
                <w:rFonts w:ascii="Times New Roman" w:hAnsi="Times New Roman"/>
                <w:sz w:val="24"/>
                <w:szCs w:val="26"/>
              </w:rPr>
              <w:t>потребление 1 диода, Вт</w:t>
            </w:r>
          </w:p>
        </w:tc>
        <w:tc>
          <w:tcPr>
            <w:tcW w:w="2551" w:type="dxa"/>
          </w:tcPr>
          <w:p w:rsidR="009303DB" w:rsidRPr="0057405E" w:rsidRDefault="009303DB" w:rsidP="009303DB">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sz w:val="24"/>
                <w:szCs w:val="24"/>
              </w:rPr>
            </w:pPr>
          </w:p>
        </w:tc>
        <w:tc>
          <w:tcPr>
            <w:tcW w:w="6095" w:type="dxa"/>
          </w:tcPr>
          <w:p w:rsidR="009303DB" w:rsidRPr="0057405E" w:rsidRDefault="009303DB" w:rsidP="009303DB">
            <w:pPr>
              <w:widowControl/>
              <w:autoSpaceDE/>
              <w:autoSpaceDN/>
              <w:adjustRightInd/>
              <w:ind w:left="459"/>
              <w:rPr>
                <w:sz w:val="24"/>
                <w:szCs w:val="26"/>
              </w:rPr>
            </w:pPr>
            <w:r w:rsidRPr="0057405E">
              <w:rPr>
                <w:rFonts w:ascii="Times New Roman" w:hAnsi="Times New Roman"/>
                <w:sz w:val="24"/>
                <w:szCs w:val="26"/>
              </w:rPr>
              <w:t>длина одной гирлянды, м</w:t>
            </w:r>
          </w:p>
        </w:tc>
        <w:tc>
          <w:tcPr>
            <w:tcW w:w="2551" w:type="dxa"/>
          </w:tcPr>
          <w:p w:rsidR="009303DB" w:rsidRPr="0057405E" w:rsidRDefault="009303DB" w:rsidP="009303DB">
            <w:pPr>
              <w:widowControl/>
              <w:autoSpaceDE/>
              <w:autoSpaceDN/>
              <w:adjustRightInd/>
              <w:rPr>
                <w:sz w:val="24"/>
                <w:szCs w:val="24"/>
              </w:rPr>
            </w:pPr>
          </w:p>
        </w:tc>
      </w:tr>
      <w:tr w:rsidR="009303DB" w:rsidRPr="0057405E" w:rsidTr="009303DB">
        <w:tc>
          <w:tcPr>
            <w:tcW w:w="1101" w:type="dxa"/>
            <w:vAlign w:val="center"/>
          </w:tcPr>
          <w:p w:rsidR="009303DB" w:rsidRPr="0057405E" w:rsidRDefault="009303DB" w:rsidP="009303DB">
            <w:pPr>
              <w:widowControl/>
              <w:autoSpaceDE/>
              <w:autoSpaceDN/>
              <w:adjustRightInd/>
              <w:jc w:val="center"/>
              <w:rPr>
                <w:sz w:val="24"/>
                <w:szCs w:val="24"/>
              </w:rPr>
            </w:pPr>
          </w:p>
        </w:tc>
        <w:tc>
          <w:tcPr>
            <w:tcW w:w="6095" w:type="dxa"/>
          </w:tcPr>
          <w:p w:rsidR="009303DB" w:rsidRPr="0057405E" w:rsidRDefault="009303DB" w:rsidP="009303DB">
            <w:pPr>
              <w:widowControl/>
              <w:autoSpaceDE/>
              <w:autoSpaceDN/>
              <w:adjustRightInd/>
              <w:ind w:left="459"/>
              <w:rPr>
                <w:sz w:val="24"/>
                <w:szCs w:val="26"/>
              </w:rPr>
            </w:pPr>
            <w:r w:rsidRPr="0057405E">
              <w:rPr>
                <w:rFonts w:ascii="Times New Roman" w:hAnsi="Times New Roman"/>
                <w:sz w:val="24"/>
                <w:szCs w:val="26"/>
              </w:rPr>
              <w:t>количество гирлянд, шт.</w:t>
            </w:r>
          </w:p>
        </w:tc>
        <w:tc>
          <w:tcPr>
            <w:tcW w:w="2551" w:type="dxa"/>
          </w:tcPr>
          <w:p w:rsidR="009303DB" w:rsidRPr="0057405E" w:rsidRDefault="009303DB" w:rsidP="009303DB">
            <w:pPr>
              <w:widowControl/>
              <w:autoSpaceDE/>
              <w:autoSpaceDN/>
              <w:adjustRightInd/>
              <w:rPr>
                <w:sz w:val="24"/>
                <w:szCs w:val="24"/>
              </w:rPr>
            </w:pPr>
          </w:p>
        </w:tc>
      </w:tr>
      <w:tr w:rsidR="009303DB" w:rsidRPr="003E2F25" w:rsidTr="009303DB">
        <w:tc>
          <w:tcPr>
            <w:tcW w:w="1101" w:type="dxa"/>
            <w:vAlign w:val="center"/>
          </w:tcPr>
          <w:p w:rsidR="009303DB" w:rsidRPr="0057405E" w:rsidRDefault="009303DB" w:rsidP="009303DB">
            <w:pPr>
              <w:widowControl/>
              <w:autoSpaceDE/>
              <w:autoSpaceDN/>
              <w:adjustRightInd/>
              <w:jc w:val="center"/>
              <w:rPr>
                <w:sz w:val="24"/>
                <w:szCs w:val="24"/>
              </w:rPr>
            </w:pPr>
          </w:p>
        </w:tc>
        <w:tc>
          <w:tcPr>
            <w:tcW w:w="6095" w:type="dxa"/>
          </w:tcPr>
          <w:p w:rsidR="009303DB" w:rsidRPr="00CD0C6C" w:rsidRDefault="009303DB" w:rsidP="009303DB">
            <w:pPr>
              <w:widowControl/>
              <w:autoSpaceDE/>
              <w:autoSpaceDN/>
              <w:adjustRightInd/>
              <w:ind w:left="459"/>
              <w:rPr>
                <w:rFonts w:ascii="Times New Roman" w:hAnsi="Times New Roman"/>
                <w:sz w:val="24"/>
                <w:szCs w:val="26"/>
              </w:rPr>
            </w:pPr>
            <w:r w:rsidRPr="0057405E">
              <w:rPr>
                <w:rFonts w:ascii="Times New Roman" w:hAnsi="Times New Roman"/>
                <w:sz w:val="24"/>
                <w:szCs w:val="26"/>
              </w:rPr>
              <w:t>количество режимов работы гирлянд</w:t>
            </w:r>
          </w:p>
        </w:tc>
        <w:tc>
          <w:tcPr>
            <w:tcW w:w="2551" w:type="dxa"/>
          </w:tcPr>
          <w:p w:rsidR="009303DB" w:rsidRPr="00CD0C6C" w:rsidRDefault="009303DB" w:rsidP="009303DB">
            <w:pPr>
              <w:widowControl/>
              <w:autoSpaceDE/>
              <w:autoSpaceDN/>
              <w:adjustRightInd/>
              <w:rPr>
                <w:sz w:val="24"/>
                <w:szCs w:val="24"/>
              </w:rPr>
            </w:pPr>
          </w:p>
        </w:tc>
      </w:tr>
    </w:tbl>
    <w:p w:rsidR="00336CE8" w:rsidRPr="003E2F25" w:rsidRDefault="00336CE8">
      <w:pPr>
        <w:widowControl/>
        <w:autoSpaceDE/>
        <w:autoSpaceDN/>
        <w:adjustRightInd/>
        <w:rPr>
          <w:color w:val="FF0000"/>
          <w:sz w:val="24"/>
          <w:szCs w:val="24"/>
        </w:rPr>
      </w:pPr>
    </w:p>
    <w:sectPr w:rsidR="00336CE8" w:rsidRPr="003E2F25" w:rsidSect="00362D56">
      <w:footerReference w:type="even" r:id="rId13"/>
      <w:footerReference w:type="default" r:id="rId14"/>
      <w:pgSz w:w="11906" w:h="16838"/>
      <w:pgMar w:top="539" w:right="424" w:bottom="426"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3B3" w:rsidRDefault="008643B3">
      <w:r>
        <w:separator/>
      </w:r>
    </w:p>
  </w:endnote>
  <w:endnote w:type="continuationSeparator" w:id="0">
    <w:p w:rsidR="008643B3" w:rsidRDefault="0086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BB" w:rsidRDefault="004118BB">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15</w:t>
    </w:r>
    <w:r>
      <w:rPr>
        <w:rStyle w:val="ad"/>
      </w:rPr>
      <w:fldChar w:fldCharType="end"/>
    </w:r>
  </w:p>
  <w:p w:rsidR="004118BB" w:rsidRDefault="004118BB">
    <w:pPr>
      <w:pStyle w:val="ab"/>
      <w:ind w:right="360"/>
    </w:pPr>
  </w:p>
  <w:p w:rsidR="004118BB" w:rsidRDefault="004118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BB" w:rsidRDefault="004118BB">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D05DC">
      <w:rPr>
        <w:rStyle w:val="ad"/>
        <w:noProof/>
      </w:rPr>
      <w:t>23</w:t>
    </w:r>
    <w:r>
      <w:rPr>
        <w:rStyle w:val="ad"/>
      </w:rPr>
      <w:fldChar w:fldCharType="end"/>
    </w:r>
  </w:p>
  <w:p w:rsidR="004118BB" w:rsidRDefault="004118BB">
    <w:pPr>
      <w:pStyle w:val="ab"/>
      <w:ind w:right="360"/>
    </w:pPr>
  </w:p>
  <w:p w:rsidR="004118BB" w:rsidRDefault="004118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3B3" w:rsidRDefault="008643B3">
      <w:r>
        <w:separator/>
      </w:r>
    </w:p>
  </w:footnote>
  <w:footnote w:type="continuationSeparator" w:id="0">
    <w:p w:rsidR="008643B3" w:rsidRDefault="008643B3">
      <w:r>
        <w:continuationSeparator/>
      </w:r>
    </w:p>
  </w:footnote>
  <w:footnote w:id="1">
    <w:p w:rsidR="004118BB" w:rsidRDefault="004118BB">
      <w:pPr>
        <w:pStyle w:val="af5"/>
      </w:pPr>
      <w:r>
        <w:rPr>
          <w:rStyle w:val="afff7"/>
        </w:rPr>
        <w:footnoteRef/>
      </w:r>
      <w:r>
        <w:t xml:space="preserve"> При применении специального налогового режима</w:t>
      </w:r>
    </w:p>
  </w:footnote>
  <w:footnote w:id="2">
    <w:p w:rsidR="004118BB" w:rsidRDefault="004118BB" w:rsidP="00DB1272">
      <w:pPr>
        <w:pStyle w:val="af5"/>
      </w:pPr>
      <w:r>
        <w:rPr>
          <w:rStyle w:val="afff7"/>
        </w:rPr>
        <w:footnoteRef/>
      </w:r>
      <w:r>
        <w:t xml:space="preserve"> Указываются конкретные показатели и характеристики новогодних ёлок в соответствии с требованиями Технического задания (Приложение 4 к настоящей Закупочной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2"/>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1B"/>
    <w:multiLevelType w:val="multilevel"/>
    <w:tmpl w:val="0000001B"/>
    <w:name w:val="WW8Num26"/>
    <w:lvl w:ilvl="0">
      <w:start w:val="3"/>
      <w:numFmt w:val="decimal"/>
      <w:lvlText w:val="%1."/>
      <w:lvlJc w:val="left"/>
      <w:pPr>
        <w:tabs>
          <w:tab w:val="num" w:pos="720"/>
        </w:tabs>
        <w:ind w:left="720" w:hanging="360"/>
      </w:pPr>
      <w:rPr>
        <w:rFonts w:cs="Times New Roman"/>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00001C"/>
    <w:multiLevelType w:val="multilevel"/>
    <w:tmpl w:val="0000001C"/>
    <w:name w:val="WW8Num27"/>
    <w:lvl w:ilvl="0">
      <w:start w:val="3"/>
      <w:numFmt w:val="decimal"/>
      <w:lvlText w:val="%1."/>
      <w:lvlJc w:val="left"/>
      <w:pPr>
        <w:tabs>
          <w:tab w:val="num" w:pos="720"/>
        </w:tabs>
        <w:ind w:left="720" w:hanging="360"/>
      </w:pPr>
      <w:rPr>
        <w:rFonts w:cs="Times New Roman"/>
      </w:rPr>
    </w:lvl>
    <w:lvl w:ilvl="1">
      <w:start w:val="8"/>
      <w:numFmt w:val="decimal"/>
      <w:lvlText w:val="%1.%2."/>
      <w:lvlJc w:val="left"/>
      <w:pPr>
        <w:tabs>
          <w:tab w:val="num" w:pos="360"/>
        </w:tabs>
        <w:ind w:left="36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15:restartNumberingAfterBreak="0">
    <w:nsid w:val="0000001D"/>
    <w:multiLevelType w:val="multilevel"/>
    <w:tmpl w:val="08587B8A"/>
    <w:name w:val="WW8Num28"/>
    <w:lvl w:ilvl="0">
      <w:start w:val="3"/>
      <w:numFmt w:val="decimal"/>
      <w:lvlText w:val="%1."/>
      <w:lvlJc w:val="left"/>
      <w:pPr>
        <w:tabs>
          <w:tab w:val="num" w:pos="720"/>
        </w:tabs>
        <w:ind w:left="720" w:hanging="360"/>
      </w:pPr>
      <w:rPr>
        <w:rFonts w:cs="Times New Roman"/>
      </w:rPr>
    </w:lvl>
    <w:lvl w:ilvl="1">
      <w:start w:val="1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15:restartNumberingAfterBreak="0">
    <w:nsid w:val="0000001E"/>
    <w:multiLevelType w:val="multilevel"/>
    <w:tmpl w:val="0000001E"/>
    <w:name w:val="WW8Num29"/>
    <w:lvl w:ilvl="0">
      <w:start w:val="3"/>
      <w:numFmt w:val="decimal"/>
      <w:lvlText w:val="%1."/>
      <w:lvlJc w:val="left"/>
      <w:pPr>
        <w:tabs>
          <w:tab w:val="num" w:pos="720"/>
        </w:tabs>
        <w:ind w:left="720" w:hanging="360"/>
      </w:pPr>
      <w:rPr>
        <w:rFonts w:cs="Times New Roman"/>
      </w:rPr>
    </w:lvl>
    <w:lvl w:ilvl="1">
      <w:start w:val="13"/>
      <w:numFmt w:val="decimal"/>
      <w:lvlText w:val="%1.%2."/>
      <w:lvlJc w:val="left"/>
      <w:pPr>
        <w:tabs>
          <w:tab w:val="num" w:pos="360"/>
        </w:tabs>
        <w:ind w:left="36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15:restartNumberingAfterBreak="0">
    <w:nsid w:val="0000001F"/>
    <w:multiLevelType w:val="multilevel"/>
    <w:tmpl w:val="0000001F"/>
    <w:name w:val="WW8Num30"/>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15:restartNumberingAfterBreak="0">
    <w:nsid w:val="00000021"/>
    <w:multiLevelType w:val="multilevel"/>
    <w:tmpl w:val="00000021"/>
    <w:name w:val="WW8Num3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9" w15:restartNumberingAfterBreak="0">
    <w:nsid w:val="00000022"/>
    <w:multiLevelType w:val="multilevel"/>
    <w:tmpl w:val="00000022"/>
    <w:name w:val="WW8Num33"/>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0" w15:restartNumberingAfterBreak="0">
    <w:nsid w:val="009803F6"/>
    <w:multiLevelType w:val="multilevel"/>
    <w:tmpl w:val="FF980876"/>
    <w:lvl w:ilvl="0">
      <w:start w:val="1"/>
      <w:numFmt w:val="decimal"/>
      <w:lvlText w:val="%1."/>
      <w:lvlJc w:val="left"/>
      <w:pPr>
        <w:ind w:left="6670" w:hanging="432"/>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1">
      <w:start w:val="1"/>
      <w:numFmt w:val="decimal"/>
      <w:lvlText w:val="%1.%2"/>
      <w:lvlJc w:val="left"/>
      <w:pPr>
        <w:ind w:left="7239" w:hanging="576"/>
      </w:pPr>
      <w:rPr>
        <w:i w:val="0"/>
      </w:rPr>
    </w:lvl>
    <w:lvl w:ilvl="2">
      <w:start w:val="1"/>
      <w:numFmt w:val="decimal"/>
      <w:lvlText w:val="%1.%2.%3"/>
      <w:lvlJc w:val="left"/>
      <w:pPr>
        <w:ind w:left="3556" w:hanging="720"/>
      </w:pPr>
      <w:rPr>
        <w:color w:val="auto"/>
      </w:rPr>
    </w:lvl>
    <w:lvl w:ilvl="3">
      <w:start w:val="1"/>
      <w:numFmt w:val="russianLower"/>
      <w:lvlText w:val="%4)"/>
      <w:lvlJc w:val="left"/>
      <w:pPr>
        <w:ind w:left="1431" w:hanging="864"/>
      </w:pPr>
      <w:rPr>
        <w:rFonts w:hint="default"/>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0A31FC9"/>
    <w:multiLevelType w:val="multilevel"/>
    <w:tmpl w:val="32463464"/>
    <w:name w:val="WW8Num3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891418"/>
    <w:multiLevelType w:val="hybridMultilevel"/>
    <w:tmpl w:val="F1C81A34"/>
    <w:lvl w:ilvl="0" w:tplc="61B008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0237361D"/>
    <w:multiLevelType w:val="multilevel"/>
    <w:tmpl w:val="E3EEB30C"/>
    <w:styleLink w:val="1"/>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2F35FB4"/>
    <w:multiLevelType w:val="hybridMultilevel"/>
    <w:tmpl w:val="92C8B0EA"/>
    <w:styleLink w:val="11"/>
    <w:lvl w:ilvl="0" w:tplc="3278A054">
      <w:start w:val="1"/>
      <w:numFmt w:val="bullet"/>
      <w:pStyle w:val="tztxtlist"/>
      <w:lvlText w:val=""/>
      <w:lvlJc w:val="left"/>
      <w:pPr>
        <w:tabs>
          <w:tab w:val="num" w:pos="1985"/>
        </w:tabs>
        <w:ind w:left="1985" w:hanging="397"/>
      </w:pPr>
      <w:rPr>
        <w:rFonts w:ascii="Symbol" w:hAnsi="Symbol" w:hint="default"/>
      </w:rPr>
    </w:lvl>
    <w:lvl w:ilvl="1" w:tplc="3CFAB102" w:tentative="1">
      <w:start w:val="1"/>
      <w:numFmt w:val="bullet"/>
      <w:lvlText w:val="o"/>
      <w:lvlJc w:val="left"/>
      <w:pPr>
        <w:tabs>
          <w:tab w:val="num" w:pos="2007"/>
        </w:tabs>
        <w:ind w:left="2007" w:hanging="360"/>
      </w:pPr>
      <w:rPr>
        <w:rFonts w:ascii="Courier New" w:hAnsi="Courier New" w:cs="Courier New" w:hint="default"/>
      </w:rPr>
    </w:lvl>
    <w:lvl w:ilvl="2" w:tplc="3F1EB014" w:tentative="1">
      <w:start w:val="1"/>
      <w:numFmt w:val="bullet"/>
      <w:lvlText w:val=""/>
      <w:lvlJc w:val="left"/>
      <w:pPr>
        <w:tabs>
          <w:tab w:val="num" w:pos="2727"/>
        </w:tabs>
        <w:ind w:left="2727" w:hanging="360"/>
      </w:pPr>
      <w:rPr>
        <w:rFonts w:ascii="Wingdings" w:hAnsi="Wingdings" w:hint="default"/>
      </w:rPr>
    </w:lvl>
    <w:lvl w:ilvl="3" w:tplc="99CE1192" w:tentative="1">
      <w:start w:val="1"/>
      <w:numFmt w:val="bullet"/>
      <w:lvlText w:val=""/>
      <w:lvlJc w:val="left"/>
      <w:pPr>
        <w:tabs>
          <w:tab w:val="num" w:pos="3447"/>
        </w:tabs>
        <w:ind w:left="3447" w:hanging="360"/>
      </w:pPr>
      <w:rPr>
        <w:rFonts w:ascii="Symbol" w:hAnsi="Symbol" w:hint="default"/>
      </w:rPr>
    </w:lvl>
    <w:lvl w:ilvl="4" w:tplc="947CE3BA" w:tentative="1">
      <w:start w:val="1"/>
      <w:numFmt w:val="bullet"/>
      <w:lvlText w:val="o"/>
      <w:lvlJc w:val="left"/>
      <w:pPr>
        <w:tabs>
          <w:tab w:val="num" w:pos="4167"/>
        </w:tabs>
        <w:ind w:left="4167" w:hanging="360"/>
      </w:pPr>
      <w:rPr>
        <w:rFonts w:ascii="Courier New" w:hAnsi="Courier New" w:cs="Courier New" w:hint="default"/>
      </w:rPr>
    </w:lvl>
    <w:lvl w:ilvl="5" w:tplc="F244A36E" w:tentative="1">
      <w:start w:val="1"/>
      <w:numFmt w:val="bullet"/>
      <w:lvlText w:val=""/>
      <w:lvlJc w:val="left"/>
      <w:pPr>
        <w:tabs>
          <w:tab w:val="num" w:pos="4887"/>
        </w:tabs>
        <w:ind w:left="4887" w:hanging="360"/>
      </w:pPr>
      <w:rPr>
        <w:rFonts w:ascii="Wingdings" w:hAnsi="Wingdings" w:hint="default"/>
      </w:rPr>
    </w:lvl>
    <w:lvl w:ilvl="6" w:tplc="5554FE40" w:tentative="1">
      <w:start w:val="1"/>
      <w:numFmt w:val="bullet"/>
      <w:lvlText w:val=""/>
      <w:lvlJc w:val="left"/>
      <w:pPr>
        <w:tabs>
          <w:tab w:val="num" w:pos="5607"/>
        </w:tabs>
        <w:ind w:left="5607" w:hanging="360"/>
      </w:pPr>
      <w:rPr>
        <w:rFonts w:ascii="Symbol" w:hAnsi="Symbol" w:hint="default"/>
      </w:rPr>
    </w:lvl>
    <w:lvl w:ilvl="7" w:tplc="83085E34" w:tentative="1">
      <w:start w:val="1"/>
      <w:numFmt w:val="bullet"/>
      <w:lvlText w:val="o"/>
      <w:lvlJc w:val="left"/>
      <w:pPr>
        <w:tabs>
          <w:tab w:val="num" w:pos="6327"/>
        </w:tabs>
        <w:ind w:left="6327" w:hanging="360"/>
      </w:pPr>
      <w:rPr>
        <w:rFonts w:ascii="Courier New" w:hAnsi="Courier New" w:cs="Courier New" w:hint="default"/>
      </w:rPr>
    </w:lvl>
    <w:lvl w:ilvl="8" w:tplc="582C0D82"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716947"/>
    <w:multiLevelType w:val="multilevel"/>
    <w:tmpl w:val="EA58AF62"/>
    <w:styleLink w:val="a0"/>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16" w15:restartNumberingAfterBreak="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BC87473"/>
    <w:multiLevelType w:val="multilevel"/>
    <w:tmpl w:val="F870A408"/>
    <w:styleLink w:val="10"/>
    <w:lvl w:ilvl="0">
      <w:start w:val="1"/>
      <w:numFmt w:val="decimal"/>
      <w:lvlText w:val="%1."/>
      <w:lvlJc w:val="left"/>
      <w:pPr>
        <w:tabs>
          <w:tab w:val="num" w:pos="1134"/>
        </w:tabs>
        <w:ind w:left="1134" w:hanging="1134"/>
      </w:pPr>
      <w:rPr>
        <w:rFonts w:cs="Times New Roman" w:hint="default"/>
      </w:rPr>
    </w:lvl>
    <w:lvl w:ilvl="1">
      <w:start w:val="1"/>
      <w:numFmt w:val="decimal"/>
      <w:lvlText w:val="%2."/>
      <w:lvlJc w:val="left"/>
      <w:pPr>
        <w:tabs>
          <w:tab w:val="num" w:pos="1134"/>
        </w:tabs>
        <w:ind w:left="1134" w:hanging="1134"/>
      </w:pPr>
      <w:rPr>
        <w:rFonts w:ascii="Times New Roman" w:eastAsia="Times New Roman" w:hAnsi="Times New Roman" w:cs="Times New Roman" w:hint="default"/>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2746C67"/>
    <w:multiLevelType w:val="multilevel"/>
    <w:tmpl w:val="BCBAC840"/>
    <w:lvl w:ilvl="0">
      <w:start w:val="1"/>
      <w:numFmt w:val="decimal"/>
      <w:pStyle w:val="12"/>
      <w:lvlText w:val="%1."/>
      <w:lvlJc w:val="left"/>
      <w:pPr>
        <w:ind w:left="432" w:hanging="432"/>
      </w:pPr>
      <w:rPr>
        <w:rFonts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rPr>
    </w:lvl>
    <w:lvl w:ilvl="1">
      <w:start w:val="1"/>
      <w:numFmt w:val="decimal"/>
      <w:pStyle w:val="2"/>
      <w:lvlText w:val="%1.%2"/>
      <w:lvlJc w:val="left"/>
      <w:pPr>
        <w:ind w:left="1427" w:hanging="576"/>
      </w:pPr>
      <w:rPr>
        <w:rFonts w:hint="default"/>
        <w:b w:val="0"/>
        <w:i w:val="0"/>
        <w:color w:val="auto"/>
        <w:sz w:val="24"/>
        <w:szCs w:val="24"/>
        <w:lang w:val="ru-RU"/>
      </w:rPr>
    </w:lvl>
    <w:lvl w:ilvl="2">
      <w:start w:val="1"/>
      <w:numFmt w:val="decimal"/>
      <w:pStyle w:val="3"/>
      <w:lvlText w:val="%1.%2.%3"/>
      <w:lvlJc w:val="left"/>
      <w:pPr>
        <w:ind w:left="1855" w:hanging="720"/>
      </w:pPr>
      <w:rPr>
        <w:rFonts w:hint="default"/>
        <w:color w:val="auto"/>
      </w:rPr>
    </w:lvl>
    <w:lvl w:ilvl="3">
      <w:start w:val="1"/>
      <w:numFmt w:val="decimal"/>
      <w:pStyle w:val="4"/>
      <w:lvlText w:val="%4."/>
      <w:lvlJc w:val="left"/>
      <w:pPr>
        <w:ind w:left="864" w:hanging="864"/>
      </w:pPr>
      <w:rPr>
        <w:rFonts w:ascii="Times New Roman" w:eastAsia="Times New Roman" w:hAnsi="Times New Roman" w:cs="Times New Roman" w:hint="default"/>
        <w:color w:val="auto"/>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9" w15:restartNumberingAfterBreak="0">
    <w:nsid w:val="23F35FC7"/>
    <w:multiLevelType w:val="hybridMultilevel"/>
    <w:tmpl w:val="D14E503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E3254BF"/>
    <w:multiLevelType w:val="hybridMultilevel"/>
    <w:tmpl w:val="BAD6344E"/>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1" w15:restartNumberingAfterBreak="0">
    <w:nsid w:val="43653548"/>
    <w:multiLevelType w:val="multilevel"/>
    <w:tmpl w:val="399A2BF4"/>
    <w:lvl w:ilvl="0">
      <w:start w:val="18"/>
      <w:numFmt w:val="decimal"/>
      <w:lvlText w:val="%1."/>
      <w:lvlJc w:val="left"/>
      <w:pPr>
        <w:ind w:left="360" w:hanging="360"/>
      </w:pPr>
      <w:rPr>
        <w:rFonts w:hint="default"/>
        <w:b/>
      </w:rPr>
    </w:lvl>
    <w:lvl w:ilvl="1">
      <w:start w:val="1"/>
      <w:numFmt w:val="decimal"/>
      <w:lvlText w:val="%1.%2."/>
      <w:lvlJc w:val="left"/>
      <w:pPr>
        <w:ind w:left="786" w:hanging="360"/>
      </w:pPr>
      <w:rPr>
        <w:rFonts w:hint="default"/>
        <w:b w:val="0"/>
        <w:sz w:val="24"/>
        <w:szCs w:val="24"/>
      </w:rPr>
    </w:lvl>
    <w:lvl w:ilvl="2">
      <w:start w:val="1"/>
      <w:numFmt w:val="decimal"/>
      <w:lvlText w:val="%1.%2.%3."/>
      <w:lvlJc w:val="left"/>
      <w:pPr>
        <w:ind w:left="1146" w:hanging="720"/>
      </w:pPr>
      <w:rPr>
        <w:rFonts w:ascii="Times New Roman" w:hAnsi="Times New Roman" w:cs="Times New Roman" w:hint="default"/>
        <w:b w:val="0"/>
        <w:color w:val="auto"/>
        <w:sz w:val="24"/>
        <w:szCs w:val="24"/>
      </w:rPr>
    </w:lvl>
    <w:lvl w:ilvl="3">
      <w:start w:val="1"/>
      <w:numFmt w:val="decimal"/>
      <w:lvlText w:val="%1.%2.%3.%4."/>
      <w:lvlJc w:val="left"/>
      <w:pPr>
        <w:ind w:left="4974" w:hanging="72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170" w:hanging="108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366" w:hanging="1440"/>
      </w:pPr>
      <w:rPr>
        <w:rFonts w:hint="default"/>
        <w:b/>
      </w:rPr>
    </w:lvl>
    <w:lvl w:ilvl="8">
      <w:start w:val="1"/>
      <w:numFmt w:val="decimal"/>
      <w:lvlText w:val="%1.%2.%3.%4.%5.%6.%7.%8.%9."/>
      <w:lvlJc w:val="left"/>
      <w:pPr>
        <w:ind w:left="13144" w:hanging="1800"/>
      </w:pPr>
      <w:rPr>
        <w:rFonts w:hint="default"/>
        <w:b/>
      </w:rPr>
    </w:lvl>
  </w:abstractNum>
  <w:abstractNum w:abstractNumId="22" w15:restartNumberingAfterBreak="0">
    <w:nsid w:val="43A728D9"/>
    <w:multiLevelType w:val="multilevel"/>
    <w:tmpl w:val="6FA8F7CA"/>
    <w:lvl w:ilvl="0">
      <w:start w:val="5"/>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4832" w:hanging="720"/>
      </w:pPr>
      <w:rPr>
        <w:rFonts w:hint="default"/>
        <w:b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4A2F1F84"/>
    <w:multiLevelType w:val="multilevel"/>
    <w:tmpl w:val="10C001D8"/>
    <w:lvl w:ilvl="0">
      <w:start w:val="2"/>
      <w:numFmt w:val="decimal"/>
      <w:lvlText w:val="%1."/>
      <w:lvlJc w:val="left"/>
      <w:pPr>
        <w:ind w:left="928" w:hanging="360"/>
      </w:pPr>
      <w:rPr>
        <w:rFonts w:hint="default"/>
        <w:b/>
      </w:rPr>
    </w:lvl>
    <w:lvl w:ilvl="1">
      <w:start w:val="5"/>
      <w:numFmt w:val="decimal"/>
      <w:lvlText w:val="%1.%2."/>
      <w:lvlJc w:val="left"/>
      <w:pPr>
        <w:ind w:left="1070" w:hanging="360"/>
      </w:pPr>
      <w:rPr>
        <w:rFonts w:hint="default"/>
        <w:b w:val="0"/>
        <w:sz w:val="24"/>
        <w:szCs w:val="24"/>
        <w:lang w:val="ru-RU"/>
      </w:rPr>
    </w:lvl>
    <w:lvl w:ilvl="2">
      <w:start w:val="1"/>
      <w:numFmt w:val="decimal"/>
      <w:lvlText w:val="%1.%2.%3."/>
      <w:lvlJc w:val="left"/>
      <w:pPr>
        <w:ind w:left="1146" w:hanging="720"/>
      </w:pPr>
      <w:rPr>
        <w:rFonts w:ascii="Times New Roman" w:hAnsi="Times New Roman" w:cs="Times New Roman" w:hint="default"/>
        <w:b w:val="0"/>
        <w:color w:val="auto"/>
        <w:sz w:val="24"/>
        <w:szCs w:val="24"/>
      </w:rPr>
    </w:lvl>
    <w:lvl w:ilvl="3">
      <w:start w:val="1"/>
      <w:numFmt w:val="decimal"/>
      <w:lvlText w:val="%1.%2.%3.%4."/>
      <w:lvlJc w:val="left"/>
      <w:pPr>
        <w:ind w:left="4974" w:hanging="72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170" w:hanging="108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366" w:hanging="1440"/>
      </w:pPr>
      <w:rPr>
        <w:rFonts w:hint="default"/>
        <w:b/>
      </w:rPr>
    </w:lvl>
    <w:lvl w:ilvl="8">
      <w:start w:val="1"/>
      <w:numFmt w:val="decimal"/>
      <w:lvlText w:val="%1.%2.%3.%4.%5.%6.%7.%8.%9."/>
      <w:lvlJc w:val="left"/>
      <w:pPr>
        <w:ind w:left="13144" w:hanging="1800"/>
      </w:pPr>
      <w:rPr>
        <w:rFonts w:hint="default"/>
        <w:b/>
      </w:rPr>
    </w:lvl>
  </w:abstractNum>
  <w:abstractNum w:abstractNumId="24" w15:restartNumberingAfterBreak="0">
    <w:nsid w:val="4A404056"/>
    <w:multiLevelType w:val="multilevel"/>
    <w:tmpl w:val="984413D4"/>
    <w:lvl w:ilvl="0">
      <w:start w:val="2"/>
      <w:numFmt w:val="decimal"/>
      <w:lvlText w:val="%1."/>
      <w:lvlJc w:val="left"/>
      <w:pPr>
        <w:ind w:left="360" w:hanging="360"/>
      </w:pPr>
      <w:rPr>
        <w:rFonts w:hint="default"/>
        <w:b/>
      </w:rPr>
    </w:lvl>
    <w:lvl w:ilvl="1">
      <w:start w:val="1"/>
      <w:numFmt w:val="decimal"/>
      <w:lvlText w:val="%1.%2."/>
      <w:lvlJc w:val="left"/>
      <w:pPr>
        <w:ind w:left="8866" w:hanging="360"/>
      </w:pPr>
      <w:rPr>
        <w:rFonts w:hint="default"/>
        <w:b/>
      </w:rPr>
    </w:lvl>
    <w:lvl w:ilvl="2">
      <w:start w:val="1"/>
      <w:numFmt w:val="decimal"/>
      <w:lvlText w:val="%1.%2.%3."/>
      <w:lvlJc w:val="left"/>
      <w:pPr>
        <w:ind w:left="1146" w:hanging="720"/>
      </w:pPr>
      <w:rPr>
        <w:rFonts w:hint="default"/>
        <w:b/>
        <w:sz w:val="24"/>
        <w:szCs w:val="24"/>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5" w15:restartNumberingAfterBreak="0">
    <w:nsid w:val="63713761"/>
    <w:multiLevelType w:val="multilevel"/>
    <w:tmpl w:val="B6DA6614"/>
    <w:lvl w:ilvl="0">
      <w:start w:val="16"/>
      <w:numFmt w:val="decimal"/>
      <w:lvlText w:val="%1."/>
      <w:lvlJc w:val="left"/>
      <w:pPr>
        <w:ind w:left="480" w:hanging="480"/>
      </w:pPr>
      <w:rPr>
        <w:rFonts w:hint="default"/>
        <w:color w:val="FFFFFF"/>
      </w:rPr>
    </w:lvl>
    <w:lvl w:ilvl="1">
      <w:start w:val="1"/>
      <w:numFmt w:val="decimal"/>
      <w:lvlText w:val="%1.%2."/>
      <w:lvlJc w:val="left"/>
      <w:pPr>
        <w:ind w:left="1615" w:hanging="480"/>
      </w:pPr>
      <w:rPr>
        <w:rFonts w:hint="default"/>
        <w:b w:val="0"/>
        <w:sz w:val="24"/>
        <w:szCs w:val="24"/>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65012409"/>
    <w:multiLevelType w:val="hybridMultilevel"/>
    <w:tmpl w:val="69C2A2C4"/>
    <w:lvl w:ilvl="0" w:tplc="04190017">
      <w:start w:val="1"/>
      <w:numFmt w:val="lowerLetter"/>
      <w:lvlText w:val="%1)"/>
      <w:lvlJc w:val="left"/>
      <w:pPr>
        <w:ind w:left="720" w:hanging="360"/>
      </w:pPr>
    </w:lvl>
    <w:lvl w:ilvl="1" w:tplc="E5522032">
      <w:start w:val="17"/>
      <w:numFmt w:val="decimal"/>
      <w:lvlText w:val="%2."/>
      <w:lvlJc w:val="left"/>
      <w:pPr>
        <w:ind w:left="1495" w:hanging="360"/>
      </w:pPr>
      <w:rPr>
        <w:rFonts w:hint="default"/>
      </w:rPr>
    </w:lvl>
    <w:lvl w:ilvl="2" w:tplc="0419001B" w:tentative="1">
      <w:start w:val="1"/>
      <w:numFmt w:val="lowerRoman"/>
      <w:lvlText w:val="%3."/>
      <w:lvlJc w:val="right"/>
      <w:pPr>
        <w:ind w:left="2160" w:hanging="180"/>
      </w:pPr>
    </w:lvl>
    <w:lvl w:ilvl="3" w:tplc="A31E2ED4">
      <w:start w:val="1"/>
      <w:numFmt w:val="russianLower"/>
      <w:lvlText w:val="%4)"/>
      <w:lvlJc w:val="left"/>
      <w:pPr>
        <w:ind w:left="4330" w:hanging="360"/>
      </w:pPr>
      <w:rPr>
        <w:rFonts w:hint="default"/>
        <w:b w:val="0"/>
        <w:i w:val="0"/>
        <w:color w:val="auto"/>
        <w:sz w:val="24"/>
        <w:szCs w:val="24"/>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6E3B8A"/>
    <w:multiLevelType w:val="multilevel"/>
    <w:tmpl w:val="97BA4F92"/>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3456F8D"/>
    <w:multiLevelType w:val="hybridMultilevel"/>
    <w:tmpl w:val="7FFA1702"/>
    <w:lvl w:ilvl="0" w:tplc="B15203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C16360F"/>
    <w:multiLevelType w:val="multilevel"/>
    <w:tmpl w:val="B54CB090"/>
    <w:lvl w:ilvl="0">
      <w:start w:val="5"/>
      <w:numFmt w:val="decimal"/>
      <w:lvlText w:val="%1."/>
      <w:lvlJc w:val="left"/>
      <w:pPr>
        <w:ind w:left="2912" w:hanging="360"/>
      </w:pPr>
      <w:rPr>
        <w:rFonts w:hint="default"/>
        <w:b/>
      </w:rPr>
    </w:lvl>
    <w:lvl w:ilvl="1">
      <w:start w:val="1"/>
      <w:numFmt w:val="decimal"/>
      <w:lvlText w:val="%1.%2."/>
      <w:lvlJc w:val="left"/>
      <w:pPr>
        <w:ind w:left="1778" w:hanging="360"/>
      </w:pPr>
      <w:rPr>
        <w:rFonts w:hint="default"/>
        <w:b/>
        <w:sz w:val="24"/>
        <w:szCs w:val="24"/>
      </w:rPr>
    </w:lvl>
    <w:lvl w:ilvl="2">
      <w:start w:val="1"/>
      <w:numFmt w:val="decimal"/>
      <w:lvlText w:val="%1.%2.%3."/>
      <w:lvlJc w:val="left"/>
      <w:pPr>
        <w:ind w:left="1146" w:hanging="720"/>
      </w:pPr>
      <w:rPr>
        <w:rFonts w:ascii="Times New Roman" w:hAnsi="Times New Roman" w:cs="Times New Roman" w:hint="default"/>
        <w:b/>
        <w:color w:val="auto"/>
        <w:sz w:val="24"/>
        <w:szCs w:val="24"/>
      </w:rPr>
    </w:lvl>
    <w:lvl w:ilvl="3">
      <w:start w:val="1"/>
      <w:numFmt w:val="decimal"/>
      <w:lvlText w:val="%1.%2.%3.%4."/>
      <w:lvlJc w:val="left"/>
      <w:pPr>
        <w:ind w:left="4974" w:hanging="72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170" w:hanging="108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366" w:hanging="1440"/>
      </w:pPr>
      <w:rPr>
        <w:rFonts w:hint="default"/>
        <w:b/>
      </w:rPr>
    </w:lvl>
    <w:lvl w:ilvl="8">
      <w:start w:val="1"/>
      <w:numFmt w:val="decimal"/>
      <w:lvlText w:val="%1.%2.%3.%4.%5.%6.%7.%8.%9."/>
      <w:lvlJc w:val="left"/>
      <w:pPr>
        <w:ind w:left="13144" w:hanging="1800"/>
      </w:pPr>
      <w:rPr>
        <w:rFonts w:hint="default"/>
        <w:b/>
      </w:rPr>
    </w:lvl>
  </w:abstractNum>
  <w:num w:numId="1">
    <w:abstractNumId w:val="15"/>
  </w:num>
  <w:num w:numId="2">
    <w:abstractNumId w:val="17"/>
  </w:num>
  <w:num w:numId="3">
    <w:abstractNumId w:val="18"/>
  </w:num>
  <w:num w:numId="4">
    <w:abstractNumId w:val="13"/>
  </w:num>
  <w:num w:numId="5">
    <w:abstractNumId w:val="14"/>
  </w:num>
  <w:num w:numId="6">
    <w:abstractNumId w:val="26"/>
  </w:num>
  <w:num w:numId="7">
    <w:abstractNumId w:val="10"/>
  </w:num>
  <w:num w:numId="8">
    <w:abstractNumId w:val="2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29"/>
  </w:num>
  <w:num w:numId="13">
    <w:abstractNumId w:val="27"/>
  </w:num>
  <w:num w:numId="14">
    <w:abstractNumId w:val="24"/>
  </w:num>
  <w:num w:numId="15">
    <w:abstractNumId w:val="21"/>
  </w:num>
  <w:num w:numId="16">
    <w:abstractNumId w:val="19"/>
  </w:num>
  <w:num w:numId="17">
    <w:abstractNumId w:val="16"/>
  </w:num>
  <w:num w:numId="18">
    <w:abstractNumId w:val="22"/>
  </w:num>
  <w:num w:numId="19">
    <w:abstractNumId w:val="18"/>
  </w:num>
  <w:num w:numId="20">
    <w:abstractNumId w:val="18"/>
  </w:num>
  <w:num w:numId="21">
    <w:abstractNumId w:val="12"/>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8"/>
  </w:num>
  <w:num w:numId="3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046BB"/>
    <w:rsid w:val="000004B4"/>
    <w:rsid w:val="00001051"/>
    <w:rsid w:val="000026E5"/>
    <w:rsid w:val="0000282B"/>
    <w:rsid w:val="000030F7"/>
    <w:rsid w:val="00003497"/>
    <w:rsid w:val="00003CC0"/>
    <w:rsid w:val="000044F4"/>
    <w:rsid w:val="0000482D"/>
    <w:rsid w:val="00004CE0"/>
    <w:rsid w:val="00004E02"/>
    <w:rsid w:val="00005A76"/>
    <w:rsid w:val="000065ED"/>
    <w:rsid w:val="00006662"/>
    <w:rsid w:val="000069DF"/>
    <w:rsid w:val="000075AB"/>
    <w:rsid w:val="00007775"/>
    <w:rsid w:val="000079CB"/>
    <w:rsid w:val="00007CB2"/>
    <w:rsid w:val="00007CE2"/>
    <w:rsid w:val="0001061E"/>
    <w:rsid w:val="000109D0"/>
    <w:rsid w:val="00010CB4"/>
    <w:rsid w:val="00011208"/>
    <w:rsid w:val="000131B2"/>
    <w:rsid w:val="000132C7"/>
    <w:rsid w:val="00013C9F"/>
    <w:rsid w:val="0001550D"/>
    <w:rsid w:val="000155F7"/>
    <w:rsid w:val="00016206"/>
    <w:rsid w:val="00016230"/>
    <w:rsid w:val="000166C3"/>
    <w:rsid w:val="00016B1F"/>
    <w:rsid w:val="000172B4"/>
    <w:rsid w:val="00017D76"/>
    <w:rsid w:val="00020B4E"/>
    <w:rsid w:val="00021E2B"/>
    <w:rsid w:val="0002245A"/>
    <w:rsid w:val="00023ABD"/>
    <w:rsid w:val="00023D62"/>
    <w:rsid w:val="0002494E"/>
    <w:rsid w:val="00024F3C"/>
    <w:rsid w:val="000250DD"/>
    <w:rsid w:val="00025266"/>
    <w:rsid w:val="000254D8"/>
    <w:rsid w:val="00025869"/>
    <w:rsid w:val="00025E02"/>
    <w:rsid w:val="00026285"/>
    <w:rsid w:val="00026CA6"/>
    <w:rsid w:val="00030E9C"/>
    <w:rsid w:val="00031242"/>
    <w:rsid w:val="000312BE"/>
    <w:rsid w:val="00031B93"/>
    <w:rsid w:val="000325D7"/>
    <w:rsid w:val="00032973"/>
    <w:rsid w:val="00032BA5"/>
    <w:rsid w:val="000332B0"/>
    <w:rsid w:val="000332B1"/>
    <w:rsid w:val="000336C9"/>
    <w:rsid w:val="000364C5"/>
    <w:rsid w:val="000369F5"/>
    <w:rsid w:val="00040E0D"/>
    <w:rsid w:val="0004125F"/>
    <w:rsid w:val="000424E4"/>
    <w:rsid w:val="00042524"/>
    <w:rsid w:val="00042F4E"/>
    <w:rsid w:val="000437FC"/>
    <w:rsid w:val="00043AE5"/>
    <w:rsid w:val="000465B9"/>
    <w:rsid w:val="00046AC1"/>
    <w:rsid w:val="00046B61"/>
    <w:rsid w:val="00046FF7"/>
    <w:rsid w:val="000472E3"/>
    <w:rsid w:val="00047FDF"/>
    <w:rsid w:val="00050018"/>
    <w:rsid w:val="00050097"/>
    <w:rsid w:val="00050667"/>
    <w:rsid w:val="00051370"/>
    <w:rsid w:val="0005151B"/>
    <w:rsid w:val="0005184E"/>
    <w:rsid w:val="00052EC2"/>
    <w:rsid w:val="00053463"/>
    <w:rsid w:val="000539DA"/>
    <w:rsid w:val="00053AB4"/>
    <w:rsid w:val="00053FEE"/>
    <w:rsid w:val="000540F0"/>
    <w:rsid w:val="00054A33"/>
    <w:rsid w:val="00054CB1"/>
    <w:rsid w:val="00054FDF"/>
    <w:rsid w:val="0005627D"/>
    <w:rsid w:val="00056435"/>
    <w:rsid w:val="000568D9"/>
    <w:rsid w:val="00056FB5"/>
    <w:rsid w:val="00057002"/>
    <w:rsid w:val="00057481"/>
    <w:rsid w:val="00057B51"/>
    <w:rsid w:val="00060627"/>
    <w:rsid w:val="000606DF"/>
    <w:rsid w:val="00060C91"/>
    <w:rsid w:val="00061094"/>
    <w:rsid w:val="000617E9"/>
    <w:rsid w:val="000625B0"/>
    <w:rsid w:val="000631DF"/>
    <w:rsid w:val="00063CB8"/>
    <w:rsid w:val="000641E1"/>
    <w:rsid w:val="00065DDE"/>
    <w:rsid w:val="0006649F"/>
    <w:rsid w:val="0006668A"/>
    <w:rsid w:val="00066871"/>
    <w:rsid w:val="000674F1"/>
    <w:rsid w:val="00067692"/>
    <w:rsid w:val="00067F17"/>
    <w:rsid w:val="000702DF"/>
    <w:rsid w:val="000706DB"/>
    <w:rsid w:val="00070860"/>
    <w:rsid w:val="0007102B"/>
    <w:rsid w:val="00071706"/>
    <w:rsid w:val="00071A42"/>
    <w:rsid w:val="00071BB1"/>
    <w:rsid w:val="00071FE0"/>
    <w:rsid w:val="00072553"/>
    <w:rsid w:val="00072BEE"/>
    <w:rsid w:val="00072D12"/>
    <w:rsid w:val="00072D61"/>
    <w:rsid w:val="00072E01"/>
    <w:rsid w:val="00072E5C"/>
    <w:rsid w:val="000746A9"/>
    <w:rsid w:val="00074D9C"/>
    <w:rsid w:val="00074F54"/>
    <w:rsid w:val="00075237"/>
    <w:rsid w:val="00075DA6"/>
    <w:rsid w:val="00077063"/>
    <w:rsid w:val="0007730E"/>
    <w:rsid w:val="00077456"/>
    <w:rsid w:val="00077E94"/>
    <w:rsid w:val="00080A37"/>
    <w:rsid w:val="00080B21"/>
    <w:rsid w:val="00080B59"/>
    <w:rsid w:val="00080D00"/>
    <w:rsid w:val="00081013"/>
    <w:rsid w:val="0008126C"/>
    <w:rsid w:val="0008180E"/>
    <w:rsid w:val="00081AA5"/>
    <w:rsid w:val="000833CD"/>
    <w:rsid w:val="00083BC6"/>
    <w:rsid w:val="00083DB2"/>
    <w:rsid w:val="00083FD1"/>
    <w:rsid w:val="00084185"/>
    <w:rsid w:val="000854E7"/>
    <w:rsid w:val="00086474"/>
    <w:rsid w:val="00086577"/>
    <w:rsid w:val="00087CD0"/>
    <w:rsid w:val="0009012A"/>
    <w:rsid w:val="0009039E"/>
    <w:rsid w:val="000908DF"/>
    <w:rsid w:val="00091643"/>
    <w:rsid w:val="000916FF"/>
    <w:rsid w:val="00091873"/>
    <w:rsid w:val="00091B8E"/>
    <w:rsid w:val="00092269"/>
    <w:rsid w:val="00092B2E"/>
    <w:rsid w:val="00092E45"/>
    <w:rsid w:val="00093093"/>
    <w:rsid w:val="00094D73"/>
    <w:rsid w:val="00095479"/>
    <w:rsid w:val="0009556B"/>
    <w:rsid w:val="00095BC1"/>
    <w:rsid w:val="00095F8F"/>
    <w:rsid w:val="00096C94"/>
    <w:rsid w:val="0009738C"/>
    <w:rsid w:val="00097755"/>
    <w:rsid w:val="000A00E4"/>
    <w:rsid w:val="000A0225"/>
    <w:rsid w:val="000A061E"/>
    <w:rsid w:val="000A0834"/>
    <w:rsid w:val="000A0E0F"/>
    <w:rsid w:val="000A169D"/>
    <w:rsid w:val="000A1C93"/>
    <w:rsid w:val="000A1D55"/>
    <w:rsid w:val="000A218A"/>
    <w:rsid w:val="000A2B47"/>
    <w:rsid w:val="000A2CFA"/>
    <w:rsid w:val="000A3142"/>
    <w:rsid w:val="000A3284"/>
    <w:rsid w:val="000A3D06"/>
    <w:rsid w:val="000A3D0A"/>
    <w:rsid w:val="000A3D1B"/>
    <w:rsid w:val="000A3DFD"/>
    <w:rsid w:val="000A3F00"/>
    <w:rsid w:val="000A4176"/>
    <w:rsid w:val="000A4F98"/>
    <w:rsid w:val="000A550D"/>
    <w:rsid w:val="000A564B"/>
    <w:rsid w:val="000A584C"/>
    <w:rsid w:val="000A5F9E"/>
    <w:rsid w:val="000A6B26"/>
    <w:rsid w:val="000B026B"/>
    <w:rsid w:val="000B1791"/>
    <w:rsid w:val="000B1935"/>
    <w:rsid w:val="000B229F"/>
    <w:rsid w:val="000B286E"/>
    <w:rsid w:val="000B2AF2"/>
    <w:rsid w:val="000B32E3"/>
    <w:rsid w:val="000B4021"/>
    <w:rsid w:val="000B4AE4"/>
    <w:rsid w:val="000B5C34"/>
    <w:rsid w:val="000B5D03"/>
    <w:rsid w:val="000B666E"/>
    <w:rsid w:val="000B6A17"/>
    <w:rsid w:val="000B768A"/>
    <w:rsid w:val="000B7881"/>
    <w:rsid w:val="000C0854"/>
    <w:rsid w:val="000C1250"/>
    <w:rsid w:val="000C1A68"/>
    <w:rsid w:val="000C1FF4"/>
    <w:rsid w:val="000C2318"/>
    <w:rsid w:val="000C2453"/>
    <w:rsid w:val="000C34F2"/>
    <w:rsid w:val="000C3594"/>
    <w:rsid w:val="000C37E8"/>
    <w:rsid w:val="000C39DE"/>
    <w:rsid w:val="000C4423"/>
    <w:rsid w:val="000C4543"/>
    <w:rsid w:val="000C4594"/>
    <w:rsid w:val="000C4B5B"/>
    <w:rsid w:val="000C4E9F"/>
    <w:rsid w:val="000C5499"/>
    <w:rsid w:val="000C58BC"/>
    <w:rsid w:val="000C5A26"/>
    <w:rsid w:val="000C5E36"/>
    <w:rsid w:val="000C696C"/>
    <w:rsid w:val="000C6A1D"/>
    <w:rsid w:val="000C6D66"/>
    <w:rsid w:val="000C6E89"/>
    <w:rsid w:val="000C7B4D"/>
    <w:rsid w:val="000D04AD"/>
    <w:rsid w:val="000D18B7"/>
    <w:rsid w:val="000D1A7E"/>
    <w:rsid w:val="000D1FEB"/>
    <w:rsid w:val="000D22AE"/>
    <w:rsid w:val="000D231A"/>
    <w:rsid w:val="000D281D"/>
    <w:rsid w:val="000D2B83"/>
    <w:rsid w:val="000D2D9B"/>
    <w:rsid w:val="000D2DCF"/>
    <w:rsid w:val="000D478F"/>
    <w:rsid w:val="000D492F"/>
    <w:rsid w:val="000D4999"/>
    <w:rsid w:val="000D623B"/>
    <w:rsid w:val="000D6619"/>
    <w:rsid w:val="000D6823"/>
    <w:rsid w:val="000D6885"/>
    <w:rsid w:val="000D688A"/>
    <w:rsid w:val="000D71F7"/>
    <w:rsid w:val="000D726A"/>
    <w:rsid w:val="000D7FE5"/>
    <w:rsid w:val="000E1A0F"/>
    <w:rsid w:val="000E2A52"/>
    <w:rsid w:val="000E3104"/>
    <w:rsid w:val="000E365B"/>
    <w:rsid w:val="000E4180"/>
    <w:rsid w:val="000E4E2E"/>
    <w:rsid w:val="000E52B0"/>
    <w:rsid w:val="000E5EC1"/>
    <w:rsid w:val="000E62FF"/>
    <w:rsid w:val="000E641A"/>
    <w:rsid w:val="000E66E5"/>
    <w:rsid w:val="000E6A9F"/>
    <w:rsid w:val="000E6D4F"/>
    <w:rsid w:val="000E6DE5"/>
    <w:rsid w:val="000E70D1"/>
    <w:rsid w:val="000E78F2"/>
    <w:rsid w:val="000F019B"/>
    <w:rsid w:val="000F0F91"/>
    <w:rsid w:val="000F1680"/>
    <w:rsid w:val="000F47BE"/>
    <w:rsid w:val="000F4FFF"/>
    <w:rsid w:val="000F5911"/>
    <w:rsid w:val="000F6675"/>
    <w:rsid w:val="000F6737"/>
    <w:rsid w:val="000F73CE"/>
    <w:rsid w:val="000F7852"/>
    <w:rsid w:val="00100345"/>
    <w:rsid w:val="00101277"/>
    <w:rsid w:val="00102E39"/>
    <w:rsid w:val="00104990"/>
    <w:rsid w:val="001049B9"/>
    <w:rsid w:val="00104CCE"/>
    <w:rsid w:val="00104D9F"/>
    <w:rsid w:val="001066A0"/>
    <w:rsid w:val="00106F1A"/>
    <w:rsid w:val="00110311"/>
    <w:rsid w:val="0011082F"/>
    <w:rsid w:val="00110AE3"/>
    <w:rsid w:val="00110EC0"/>
    <w:rsid w:val="001112F9"/>
    <w:rsid w:val="0011230A"/>
    <w:rsid w:val="001124DB"/>
    <w:rsid w:val="001127C6"/>
    <w:rsid w:val="0011325B"/>
    <w:rsid w:val="0011356E"/>
    <w:rsid w:val="00114C72"/>
    <w:rsid w:val="001152A9"/>
    <w:rsid w:val="001156AA"/>
    <w:rsid w:val="00115935"/>
    <w:rsid w:val="00115CB4"/>
    <w:rsid w:val="00115DBF"/>
    <w:rsid w:val="001163C6"/>
    <w:rsid w:val="00117175"/>
    <w:rsid w:val="00117E67"/>
    <w:rsid w:val="00117FFD"/>
    <w:rsid w:val="00120FB3"/>
    <w:rsid w:val="00121CB1"/>
    <w:rsid w:val="00121D71"/>
    <w:rsid w:val="00122006"/>
    <w:rsid w:val="0012208C"/>
    <w:rsid w:val="00123394"/>
    <w:rsid w:val="00123F20"/>
    <w:rsid w:val="00124AA4"/>
    <w:rsid w:val="0012522C"/>
    <w:rsid w:val="00125710"/>
    <w:rsid w:val="00125E8B"/>
    <w:rsid w:val="001263C9"/>
    <w:rsid w:val="001264A6"/>
    <w:rsid w:val="00126A9F"/>
    <w:rsid w:val="00126CAE"/>
    <w:rsid w:val="001271D1"/>
    <w:rsid w:val="001277E3"/>
    <w:rsid w:val="00130823"/>
    <w:rsid w:val="00131109"/>
    <w:rsid w:val="00131695"/>
    <w:rsid w:val="0013225A"/>
    <w:rsid w:val="00132AEC"/>
    <w:rsid w:val="00132B05"/>
    <w:rsid w:val="00132D29"/>
    <w:rsid w:val="00132DE9"/>
    <w:rsid w:val="00132F4A"/>
    <w:rsid w:val="00132F51"/>
    <w:rsid w:val="00133AE1"/>
    <w:rsid w:val="00133FE2"/>
    <w:rsid w:val="00135AFD"/>
    <w:rsid w:val="00136C05"/>
    <w:rsid w:val="00137388"/>
    <w:rsid w:val="001375D6"/>
    <w:rsid w:val="00140050"/>
    <w:rsid w:val="001411C9"/>
    <w:rsid w:val="00141A72"/>
    <w:rsid w:val="00141CA8"/>
    <w:rsid w:val="00143627"/>
    <w:rsid w:val="00143C6E"/>
    <w:rsid w:val="001441D3"/>
    <w:rsid w:val="001443D1"/>
    <w:rsid w:val="00145944"/>
    <w:rsid w:val="00145B57"/>
    <w:rsid w:val="001461E2"/>
    <w:rsid w:val="00146CDB"/>
    <w:rsid w:val="00146F36"/>
    <w:rsid w:val="001471E1"/>
    <w:rsid w:val="0014764E"/>
    <w:rsid w:val="00147826"/>
    <w:rsid w:val="0014784F"/>
    <w:rsid w:val="00147B73"/>
    <w:rsid w:val="00150640"/>
    <w:rsid w:val="00150C89"/>
    <w:rsid w:val="00151028"/>
    <w:rsid w:val="001528FF"/>
    <w:rsid w:val="00152C63"/>
    <w:rsid w:val="00153406"/>
    <w:rsid w:val="0015391D"/>
    <w:rsid w:val="00153D69"/>
    <w:rsid w:val="00154754"/>
    <w:rsid w:val="00154F2C"/>
    <w:rsid w:val="00155301"/>
    <w:rsid w:val="00155D88"/>
    <w:rsid w:val="00155EAD"/>
    <w:rsid w:val="00157390"/>
    <w:rsid w:val="001606B0"/>
    <w:rsid w:val="00161825"/>
    <w:rsid w:val="00162E84"/>
    <w:rsid w:val="001638EB"/>
    <w:rsid w:val="00163D00"/>
    <w:rsid w:val="00163DCF"/>
    <w:rsid w:val="00163FA4"/>
    <w:rsid w:val="00164817"/>
    <w:rsid w:val="00164849"/>
    <w:rsid w:val="001667E0"/>
    <w:rsid w:val="00166996"/>
    <w:rsid w:val="00166A4E"/>
    <w:rsid w:val="00166DB1"/>
    <w:rsid w:val="00167105"/>
    <w:rsid w:val="00167392"/>
    <w:rsid w:val="00167562"/>
    <w:rsid w:val="00167813"/>
    <w:rsid w:val="001678BA"/>
    <w:rsid w:val="001702B5"/>
    <w:rsid w:val="001708D8"/>
    <w:rsid w:val="001711AE"/>
    <w:rsid w:val="00171C96"/>
    <w:rsid w:val="001724CE"/>
    <w:rsid w:val="00172D2F"/>
    <w:rsid w:val="0017361E"/>
    <w:rsid w:val="00173A39"/>
    <w:rsid w:val="001742BA"/>
    <w:rsid w:val="001744D2"/>
    <w:rsid w:val="00174E0E"/>
    <w:rsid w:val="0017507F"/>
    <w:rsid w:val="00175625"/>
    <w:rsid w:val="00175762"/>
    <w:rsid w:val="00175F31"/>
    <w:rsid w:val="00176289"/>
    <w:rsid w:val="001765E8"/>
    <w:rsid w:val="001766E0"/>
    <w:rsid w:val="00177AE7"/>
    <w:rsid w:val="00177AEA"/>
    <w:rsid w:val="0018097D"/>
    <w:rsid w:val="00180AD8"/>
    <w:rsid w:val="0018100B"/>
    <w:rsid w:val="0018111D"/>
    <w:rsid w:val="0018142C"/>
    <w:rsid w:val="0018274B"/>
    <w:rsid w:val="0018357A"/>
    <w:rsid w:val="00183716"/>
    <w:rsid w:val="00183A56"/>
    <w:rsid w:val="00183F3D"/>
    <w:rsid w:val="00183FC0"/>
    <w:rsid w:val="00184195"/>
    <w:rsid w:val="001842A4"/>
    <w:rsid w:val="001855C0"/>
    <w:rsid w:val="00185704"/>
    <w:rsid w:val="0018594F"/>
    <w:rsid w:val="00186431"/>
    <w:rsid w:val="001864D5"/>
    <w:rsid w:val="00187CED"/>
    <w:rsid w:val="0019061F"/>
    <w:rsid w:val="00190D57"/>
    <w:rsid w:val="00190FBA"/>
    <w:rsid w:val="00191370"/>
    <w:rsid w:val="001914DF"/>
    <w:rsid w:val="0019224E"/>
    <w:rsid w:val="001923E4"/>
    <w:rsid w:val="0019274D"/>
    <w:rsid w:val="0019282A"/>
    <w:rsid w:val="00192A20"/>
    <w:rsid w:val="00192ECC"/>
    <w:rsid w:val="0019352F"/>
    <w:rsid w:val="0019375B"/>
    <w:rsid w:val="00193975"/>
    <w:rsid w:val="001941EF"/>
    <w:rsid w:val="00194D3F"/>
    <w:rsid w:val="00195719"/>
    <w:rsid w:val="00196161"/>
    <w:rsid w:val="00196268"/>
    <w:rsid w:val="001975A3"/>
    <w:rsid w:val="00197C39"/>
    <w:rsid w:val="00197CA9"/>
    <w:rsid w:val="001A0C28"/>
    <w:rsid w:val="001A1E5A"/>
    <w:rsid w:val="001A2012"/>
    <w:rsid w:val="001A2EFA"/>
    <w:rsid w:val="001A2FD0"/>
    <w:rsid w:val="001A33DD"/>
    <w:rsid w:val="001A3BA7"/>
    <w:rsid w:val="001A54ED"/>
    <w:rsid w:val="001A5E5C"/>
    <w:rsid w:val="001A6DB5"/>
    <w:rsid w:val="001A7531"/>
    <w:rsid w:val="001A767E"/>
    <w:rsid w:val="001A78B7"/>
    <w:rsid w:val="001A798A"/>
    <w:rsid w:val="001B00D6"/>
    <w:rsid w:val="001B0D55"/>
    <w:rsid w:val="001B1555"/>
    <w:rsid w:val="001B1601"/>
    <w:rsid w:val="001B1D31"/>
    <w:rsid w:val="001B2130"/>
    <w:rsid w:val="001B21EA"/>
    <w:rsid w:val="001B32B4"/>
    <w:rsid w:val="001B3971"/>
    <w:rsid w:val="001B3D32"/>
    <w:rsid w:val="001B42C5"/>
    <w:rsid w:val="001B4DE7"/>
    <w:rsid w:val="001B4FFE"/>
    <w:rsid w:val="001B5062"/>
    <w:rsid w:val="001B5221"/>
    <w:rsid w:val="001B6B47"/>
    <w:rsid w:val="001B7046"/>
    <w:rsid w:val="001C0066"/>
    <w:rsid w:val="001C0096"/>
    <w:rsid w:val="001C0E84"/>
    <w:rsid w:val="001C1F8B"/>
    <w:rsid w:val="001C2183"/>
    <w:rsid w:val="001C263B"/>
    <w:rsid w:val="001C2B54"/>
    <w:rsid w:val="001C3318"/>
    <w:rsid w:val="001C346D"/>
    <w:rsid w:val="001C391A"/>
    <w:rsid w:val="001C41EF"/>
    <w:rsid w:val="001C4356"/>
    <w:rsid w:val="001C4E58"/>
    <w:rsid w:val="001C6207"/>
    <w:rsid w:val="001C6CAD"/>
    <w:rsid w:val="001C6CD0"/>
    <w:rsid w:val="001C703C"/>
    <w:rsid w:val="001C72CC"/>
    <w:rsid w:val="001C7C05"/>
    <w:rsid w:val="001D01CB"/>
    <w:rsid w:val="001D02C5"/>
    <w:rsid w:val="001D0AD5"/>
    <w:rsid w:val="001D1ABD"/>
    <w:rsid w:val="001D1E97"/>
    <w:rsid w:val="001D2B6C"/>
    <w:rsid w:val="001D3286"/>
    <w:rsid w:val="001D47D0"/>
    <w:rsid w:val="001D5267"/>
    <w:rsid w:val="001D528B"/>
    <w:rsid w:val="001D5873"/>
    <w:rsid w:val="001D59B7"/>
    <w:rsid w:val="001D6537"/>
    <w:rsid w:val="001D6A35"/>
    <w:rsid w:val="001D77F8"/>
    <w:rsid w:val="001D786D"/>
    <w:rsid w:val="001D7DFD"/>
    <w:rsid w:val="001E09CC"/>
    <w:rsid w:val="001E1D19"/>
    <w:rsid w:val="001E2D5D"/>
    <w:rsid w:val="001E2FE3"/>
    <w:rsid w:val="001E425E"/>
    <w:rsid w:val="001E4A2E"/>
    <w:rsid w:val="001E509D"/>
    <w:rsid w:val="001E6746"/>
    <w:rsid w:val="001E67EE"/>
    <w:rsid w:val="001E70FF"/>
    <w:rsid w:val="001E7183"/>
    <w:rsid w:val="001E73A2"/>
    <w:rsid w:val="001F019F"/>
    <w:rsid w:val="001F05DF"/>
    <w:rsid w:val="001F070D"/>
    <w:rsid w:val="001F0D66"/>
    <w:rsid w:val="001F156E"/>
    <w:rsid w:val="001F1C23"/>
    <w:rsid w:val="001F24D9"/>
    <w:rsid w:val="001F269B"/>
    <w:rsid w:val="001F3253"/>
    <w:rsid w:val="001F3A37"/>
    <w:rsid w:val="001F4273"/>
    <w:rsid w:val="001F4876"/>
    <w:rsid w:val="001F4E42"/>
    <w:rsid w:val="001F5AAA"/>
    <w:rsid w:val="001F5B6B"/>
    <w:rsid w:val="001F6123"/>
    <w:rsid w:val="001F6525"/>
    <w:rsid w:val="001F71B0"/>
    <w:rsid w:val="001F7E34"/>
    <w:rsid w:val="00200056"/>
    <w:rsid w:val="00200E9E"/>
    <w:rsid w:val="002010CB"/>
    <w:rsid w:val="00201E47"/>
    <w:rsid w:val="0020266B"/>
    <w:rsid w:val="0020284E"/>
    <w:rsid w:val="00202F96"/>
    <w:rsid w:val="0020319F"/>
    <w:rsid w:val="002037A0"/>
    <w:rsid w:val="00203E95"/>
    <w:rsid w:val="00203F94"/>
    <w:rsid w:val="0020484D"/>
    <w:rsid w:val="002048EE"/>
    <w:rsid w:val="00204EBD"/>
    <w:rsid w:val="002051E9"/>
    <w:rsid w:val="002052A0"/>
    <w:rsid w:val="00206752"/>
    <w:rsid w:val="00206AD0"/>
    <w:rsid w:val="00206CDD"/>
    <w:rsid w:val="00210706"/>
    <w:rsid w:val="00210DD4"/>
    <w:rsid w:val="002112A1"/>
    <w:rsid w:val="00211466"/>
    <w:rsid w:val="00211504"/>
    <w:rsid w:val="00211534"/>
    <w:rsid w:val="0021184F"/>
    <w:rsid w:val="00211A7E"/>
    <w:rsid w:val="00211BBC"/>
    <w:rsid w:val="00211E2A"/>
    <w:rsid w:val="00212506"/>
    <w:rsid w:val="00212821"/>
    <w:rsid w:val="002131FD"/>
    <w:rsid w:val="00213619"/>
    <w:rsid w:val="00214B77"/>
    <w:rsid w:val="00215962"/>
    <w:rsid w:val="00215C3F"/>
    <w:rsid w:val="002166C2"/>
    <w:rsid w:val="00216741"/>
    <w:rsid w:val="00216A3D"/>
    <w:rsid w:val="002179C6"/>
    <w:rsid w:val="002179DD"/>
    <w:rsid w:val="00220024"/>
    <w:rsid w:val="00220071"/>
    <w:rsid w:val="002201BB"/>
    <w:rsid w:val="002202AD"/>
    <w:rsid w:val="00220601"/>
    <w:rsid w:val="0022060D"/>
    <w:rsid w:val="002208F6"/>
    <w:rsid w:val="00220D11"/>
    <w:rsid w:val="00221532"/>
    <w:rsid w:val="002226F9"/>
    <w:rsid w:val="00222CB0"/>
    <w:rsid w:val="0022397C"/>
    <w:rsid w:val="00224107"/>
    <w:rsid w:val="0022430A"/>
    <w:rsid w:val="002252CD"/>
    <w:rsid w:val="002254FF"/>
    <w:rsid w:val="00225805"/>
    <w:rsid w:val="00225FA9"/>
    <w:rsid w:val="00226581"/>
    <w:rsid w:val="002266C3"/>
    <w:rsid w:val="0022700F"/>
    <w:rsid w:val="002273B7"/>
    <w:rsid w:val="0022797D"/>
    <w:rsid w:val="00230E03"/>
    <w:rsid w:val="0023101E"/>
    <w:rsid w:val="002312A2"/>
    <w:rsid w:val="00231395"/>
    <w:rsid w:val="002325AA"/>
    <w:rsid w:val="00232E87"/>
    <w:rsid w:val="0023315D"/>
    <w:rsid w:val="00233528"/>
    <w:rsid w:val="002338CB"/>
    <w:rsid w:val="00234A55"/>
    <w:rsid w:val="002353DF"/>
    <w:rsid w:val="0023563B"/>
    <w:rsid w:val="00235827"/>
    <w:rsid w:val="002358F3"/>
    <w:rsid w:val="00235E97"/>
    <w:rsid w:val="00236606"/>
    <w:rsid w:val="00236EFC"/>
    <w:rsid w:val="0023795B"/>
    <w:rsid w:val="00240073"/>
    <w:rsid w:val="002406B1"/>
    <w:rsid w:val="00240BC7"/>
    <w:rsid w:val="00240FE6"/>
    <w:rsid w:val="002414B7"/>
    <w:rsid w:val="0024163B"/>
    <w:rsid w:val="00241684"/>
    <w:rsid w:val="002418D2"/>
    <w:rsid w:val="00241C99"/>
    <w:rsid w:val="002420A5"/>
    <w:rsid w:val="002421F0"/>
    <w:rsid w:val="00242281"/>
    <w:rsid w:val="00242329"/>
    <w:rsid w:val="00242FA2"/>
    <w:rsid w:val="002432E9"/>
    <w:rsid w:val="00243AEF"/>
    <w:rsid w:val="00244D93"/>
    <w:rsid w:val="00244DCA"/>
    <w:rsid w:val="0024700D"/>
    <w:rsid w:val="0024778A"/>
    <w:rsid w:val="00250825"/>
    <w:rsid w:val="00250BB4"/>
    <w:rsid w:val="0025136B"/>
    <w:rsid w:val="002513F6"/>
    <w:rsid w:val="0025211A"/>
    <w:rsid w:val="00252205"/>
    <w:rsid w:val="002522AC"/>
    <w:rsid w:val="0025250E"/>
    <w:rsid w:val="0025258A"/>
    <w:rsid w:val="0025283A"/>
    <w:rsid w:val="00252E35"/>
    <w:rsid w:val="00253241"/>
    <w:rsid w:val="002534F5"/>
    <w:rsid w:val="00254824"/>
    <w:rsid w:val="00254F32"/>
    <w:rsid w:val="0025532C"/>
    <w:rsid w:val="00256761"/>
    <w:rsid w:val="00257441"/>
    <w:rsid w:val="00260B58"/>
    <w:rsid w:val="00260F87"/>
    <w:rsid w:val="00261748"/>
    <w:rsid w:val="00261A27"/>
    <w:rsid w:val="00261F37"/>
    <w:rsid w:val="00262F60"/>
    <w:rsid w:val="0026332E"/>
    <w:rsid w:val="002637F0"/>
    <w:rsid w:val="002638FB"/>
    <w:rsid w:val="0026393B"/>
    <w:rsid w:val="00263E22"/>
    <w:rsid w:val="00264323"/>
    <w:rsid w:val="00264360"/>
    <w:rsid w:val="00264650"/>
    <w:rsid w:val="0026481D"/>
    <w:rsid w:val="002648A1"/>
    <w:rsid w:val="00264AC5"/>
    <w:rsid w:val="00265334"/>
    <w:rsid w:val="0026571E"/>
    <w:rsid w:val="00265B4E"/>
    <w:rsid w:val="00265F55"/>
    <w:rsid w:val="00265FF2"/>
    <w:rsid w:val="00266090"/>
    <w:rsid w:val="00266FD1"/>
    <w:rsid w:val="002671C8"/>
    <w:rsid w:val="0026737E"/>
    <w:rsid w:val="00267B04"/>
    <w:rsid w:val="00270167"/>
    <w:rsid w:val="0027086C"/>
    <w:rsid w:val="00270F4B"/>
    <w:rsid w:val="0027113A"/>
    <w:rsid w:val="0027285D"/>
    <w:rsid w:val="002733C6"/>
    <w:rsid w:val="002733D5"/>
    <w:rsid w:val="002736CB"/>
    <w:rsid w:val="00273919"/>
    <w:rsid w:val="00273DD9"/>
    <w:rsid w:val="00274459"/>
    <w:rsid w:val="00274A4F"/>
    <w:rsid w:val="00275978"/>
    <w:rsid w:val="00275D3A"/>
    <w:rsid w:val="00276220"/>
    <w:rsid w:val="0027657C"/>
    <w:rsid w:val="00276593"/>
    <w:rsid w:val="00276AFA"/>
    <w:rsid w:val="00276ED7"/>
    <w:rsid w:val="00277D1B"/>
    <w:rsid w:val="0028022E"/>
    <w:rsid w:val="0028054F"/>
    <w:rsid w:val="00280C2A"/>
    <w:rsid w:val="00281E1A"/>
    <w:rsid w:val="00282EBC"/>
    <w:rsid w:val="00283530"/>
    <w:rsid w:val="0028395C"/>
    <w:rsid w:val="00283BCB"/>
    <w:rsid w:val="00283C9A"/>
    <w:rsid w:val="00283E46"/>
    <w:rsid w:val="00284450"/>
    <w:rsid w:val="002849FD"/>
    <w:rsid w:val="00284A41"/>
    <w:rsid w:val="00284DC3"/>
    <w:rsid w:val="00285551"/>
    <w:rsid w:val="00285E91"/>
    <w:rsid w:val="00285FFC"/>
    <w:rsid w:val="00290F78"/>
    <w:rsid w:val="002910D7"/>
    <w:rsid w:val="00291781"/>
    <w:rsid w:val="002917D6"/>
    <w:rsid w:val="00291B2A"/>
    <w:rsid w:val="002920E8"/>
    <w:rsid w:val="002922AB"/>
    <w:rsid w:val="00292307"/>
    <w:rsid w:val="00293EFE"/>
    <w:rsid w:val="002949D7"/>
    <w:rsid w:val="00294CFB"/>
    <w:rsid w:val="00294DCD"/>
    <w:rsid w:val="00294EA4"/>
    <w:rsid w:val="0029531E"/>
    <w:rsid w:val="00295AE8"/>
    <w:rsid w:val="00295EF7"/>
    <w:rsid w:val="00295F3E"/>
    <w:rsid w:val="00296D7F"/>
    <w:rsid w:val="00296F7B"/>
    <w:rsid w:val="00297CE0"/>
    <w:rsid w:val="002A0094"/>
    <w:rsid w:val="002A0B48"/>
    <w:rsid w:val="002A0B8C"/>
    <w:rsid w:val="002A0EE1"/>
    <w:rsid w:val="002A2402"/>
    <w:rsid w:val="002A324B"/>
    <w:rsid w:val="002A3785"/>
    <w:rsid w:val="002A3AEB"/>
    <w:rsid w:val="002A42B1"/>
    <w:rsid w:val="002A441B"/>
    <w:rsid w:val="002A5B80"/>
    <w:rsid w:val="002A757C"/>
    <w:rsid w:val="002A7AE8"/>
    <w:rsid w:val="002A7E34"/>
    <w:rsid w:val="002B101D"/>
    <w:rsid w:val="002B1134"/>
    <w:rsid w:val="002B14DD"/>
    <w:rsid w:val="002B1AA4"/>
    <w:rsid w:val="002B1F5D"/>
    <w:rsid w:val="002B2BE9"/>
    <w:rsid w:val="002B2D69"/>
    <w:rsid w:val="002B2F8A"/>
    <w:rsid w:val="002B315A"/>
    <w:rsid w:val="002B3837"/>
    <w:rsid w:val="002B3A39"/>
    <w:rsid w:val="002B46C5"/>
    <w:rsid w:val="002B4973"/>
    <w:rsid w:val="002B5634"/>
    <w:rsid w:val="002B5B4A"/>
    <w:rsid w:val="002B7189"/>
    <w:rsid w:val="002B7256"/>
    <w:rsid w:val="002B7393"/>
    <w:rsid w:val="002C0346"/>
    <w:rsid w:val="002C0359"/>
    <w:rsid w:val="002C03FE"/>
    <w:rsid w:val="002C1E8A"/>
    <w:rsid w:val="002C333C"/>
    <w:rsid w:val="002C3DD7"/>
    <w:rsid w:val="002C41C2"/>
    <w:rsid w:val="002C423A"/>
    <w:rsid w:val="002C439C"/>
    <w:rsid w:val="002C5116"/>
    <w:rsid w:val="002C54D8"/>
    <w:rsid w:val="002C5F93"/>
    <w:rsid w:val="002C60CE"/>
    <w:rsid w:val="002C6928"/>
    <w:rsid w:val="002C7BFA"/>
    <w:rsid w:val="002D0E5B"/>
    <w:rsid w:val="002D120F"/>
    <w:rsid w:val="002D124B"/>
    <w:rsid w:val="002D1841"/>
    <w:rsid w:val="002D2D7B"/>
    <w:rsid w:val="002D3527"/>
    <w:rsid w:val="002D38A0"/>
    <w:rsid w:val="002D3A19"/>
    <w:rsid w:val="002D3C2C"/>
    <w:rsid w:val="002D3E47"/>
    <w:rsid w:val="002D40D4"/>
    <w:rsid w:val="002D446A"/>
    <w:rsid w:val="002D4634"/>
    <w:rsid w:val="002D4EEB"/>
    <w:rsid w:val="002D5452"/>
    <w:rsid w:val="002D62B6"/>
    <w:rsid w:val="002D6694"/>
    <w:rsid w:val="002D6D0E"/>
    <w:rsid w:val="002D6E11"/>
    <w:rsid w:val="002D6E6B"/>
    <w:rsid w:val="002D72B9"/>
    <w:rsid w:val="002D7A7E"/>
    <w:rsid w:val="002E114B"/>
    <w:rsid w:val="002E138C"/>
    <w:rsid w:val="002E14E4"/>
    <w:rsid w:val="002E20D9"/>
    <w:rsid w:val="002E29F4"/>
    <w:rsid w:val="002E3A34"/>
    <w:rsid w:val="002E4065"/>
    <w:rsid w:val="002E45B9"/>
    <w:rsid w:val="002E538B"/>
    <w:rsid w:val="002E54AC"/>
    <w:rsid w:val="002E57B8"/>
    <w:rsid w:val="002E597F"/>
    <w:rsid w:val="002E59B2"/>
    <w:rsid w:val="002E5CC9"/>
    <w:rsid w:val="002E6A91"/>
    <w:rsid w:val="002E6D06"/>
    <w:rsid w:val="002E6DD5"/>
    <w:rsid w:val="002E787D"/>
    <w:rsid w:val="002E7FA7"/>
    <w:rsid w:val="002F1DCE"/>
    <w:rsid w:val="002F33C7"/>
    <w:rsid w:val="002F3414"/>
    <w:rsid w:val="002F3BB1"/>
    <w:rsid w:val="002F4243"/>
    <w:rsid w:val="002F4B1B"/>
    <w:rsid w:val="002F4B7F"/>
    <w:rsid w:val="002F4C69"/>
    <w:rsid w:val="002F4E1E"/>
    <w:rsid w:val="002F537C"/>
    <w:rsid w:val="002F5A11"/>
    <w:rsid w:val="002F6D67"/>
    <w:rsid w:val="002F7BAA"/>
    <w:rsid w:val="002F7C6E"/>
    <w:rsid w:val="00300C5D"/>
    <w:rsid w:val="00301B84"/>
    <w:rsid w:val="00301E1D"/>
    <w:rsid w:val="0030250C"/>
    <w:rsid w:val="003030A6"/>
    <w:rsid w:val="0030352C"/>
    <w:rsid w:val="00303680"/>
    <w:rsid w:val="00303A75"/>
    <w:rsid w:val="00303BD8"/>
    <w:rsid w:val="00304220"/>
    <w:rsid w:val="003048C7"/>
    <w:rsid w:val="0030522D"/>
    <w:rsid w:val="003062B1"/>
    <w:rsid w:val="003065A6"/>
    <w:rsid w:val="00306812"/>
    <w:rsid w:val="003068C8"/>
    <w:rsid w:val="00306A5C"/>
    <w:rsid w:val="00306AEF"/>
    <w:rsid w:val="00306C1A"/>
    <w:rsid w:val="00307157"/>
    <w:rsid w:val="003074D8"/>
    <w:rsid w:val="0030775C"/>
    <w:rsid w:val="00307A63"/>
    <w:rsid w:val="00307E3B"/>
    <w:rsid w:val="00310214"/>
    <w:rsid w:val="0031024A"/>
    <w:rsid w:val="003107AA"/>
    <w:rsid w:val="0031113D"/>
    <w:rsid w:val="0031208B"/>
    <w:rsid w:val="003122A6"/>
    <w:rsid w:val="00312F03"/>
    <w:rsid w:val="00313CB4"/>
    <w:rsid w:val="00314066"/>
    <w:rsid w:val="00314A99"/>
    <w:rsid w:val="00314C12"/>
    <w:rsid w:val="00314F29"/>
    <w:rsid w:val="00315B5A"/>
    <w:rsid w:val="00315CA7"/>
    <w:rsid w:val="003160CE"/>
    <w:rsid w:val="003161F3"/>
    <w:rsid w:val="00316910"/>
    <w:rsid w:val="0031708C"/>
    <w:rsid w:val="00317AAB"/>
    <w:rsid w:val="00317E26"/>
    <w:rsid w:val="003205B7"/>
    <w:rsid w:val="0032065A"/>
    <w:rsid w:val="00320852"/>
    <w:rsid w:val="003208AE"/>
    <w:rsid w:val="0032094E"/>
    <w:rsid w:val="00321639"/>
    <w:rsid w:val="00322BA6"/>
    <w:rsid w:val="00322FDE"/>
    <w:rsid w:val="00323148"/>
    <w:rsid w:val="0032332E"/>
    <w:rsid w:val="003237A8"/>
    <w:rsid w:val="003238B7"/>
    <w:rsid w:val="00323CE8"/>
    <w:rsid w:val="00324050"/>
    <w:rsid w:val="00325CC4"/>
    <w:rsid w:val="00326CE9"/>
    <w:rsid w:val="00326D58"/>
    <w:rsid w:val="00327B7C"/>
    <w:rsid w:val="003301A3"/>
    <w:rsid w:val="003307FB"/>
    <w:rsid w:val="00330CA9"/>
    <w:rsid w:val="003315FB"/>
    <w:rsid w:val="00331CAE"/>
    <w:rsid w:val="003325FA"/>
    <w:rsid w:val="00332BD4"/>
    <w:rsid w:val="00333B02"/>
    <w:rsid w:val="00334175"/>
    <w:rsid w:val="003348E2"/>
    <w:rsid w:val="003359F9"/>
    <w:rsid w:val="003360C0"/>
    <w:rsid w:val="00336114"/>
    <w:rsid w:val="0033617B"/>
    <w:rsid w:val="00336417"/>
    <w:rsid w:val="003368EB"/>
    <w:rsid w:val="00336CE8"/>
    <w:rsid w:val="00336DDF"/>
    <w:rsid w:val="00340109"/>
    <w:rsid w:val="00340620"/>
    <w:rsid w:val="00340E34"/>
    <w:rsid w:val="00341B06"/>
    <w:rsid w:val="0034298C"/>
    <w:rsid w:val="0034342C"/>
    <w:rsid w:val="003435EF"/>
    <w:rsid w:val="00343E45"/>
    <w:rsid w:val="003443A0"/>
    <w:rsid w:val="00345AE5"/>
    <w:rsid w:val="00345D23"/>
    <w:rsid w:val="00346B3A"/>
    <w:rsid w:val="00346C45"/>
    <w:rsid w:val="00346E98"/>
    <w:rsid w:val="003503C0"/>
    <w:rsid w:val="003504AF"/>
    <w:rsid w:val="00350517"/>
    <w:rsid w:val="00350600"/>
    <w:rsid w:val="00350E1A"/>
    <w:rsid w:val="003512D3"/>
    <w:rsid w:val="003516A4"/>
    <w:rsid w:val="00351852"/>
    <w:rsid w:val="00351971"/>
    <w:rsid w:val="00351EAB"/>
    <w:rsid w:val="00352136"/>
    <w:rsid w:val="00352B5A"/>
    <w:rsid w:val="00352E38"/>
    <w:rsid w:val="003531C3"/>
    <w:rsid w:val="003535DA"/>
    <w:rsid w:val="00353C9F"/>
    <w:rsid w:val="0035453A"/>
    <w:rsid w:val="00354BC5"/>
    <w:rsid w:val="00355142"/>
    <w:rsid w:val="003557C1"/>
    <w:rsid w:val="00356455"/>
    <w:rsid w:val="00356A3A"/>
    <w:rsid w:val="00356B3D"/>
    <w:rsid w:val="00356DC1"/>
    <w:rsid w:val="0035704B"/>
    <w:rsid w:val="0035790C"/>
    <w:rsid w:val="00357A8C"/>
    <w:rsid w:val="00360462"/>
    <w:rsid w:val="00360750"/>
    <w:rsid w:val="00361129"/>
    <w:rsid w:val="003611B9"/>
    <w:rsid w:val="0036148C"/>
    <w:rsid w:val="00361802"/>
    <w:rsid w:val="00361B3C"/>
    <w:rsid w:val="00362570"/>
    <w:rsid w:val="00362A0A"/>
    <w:rsid w:val="00362D56"/>
    <w:rsid w:val="003631D1"/>
    <w:rsid w:val="003641E0"/>
    <w:rsid w:val="00365038"/>
    <w:rsid w:val="00365041"/>
    <w:rsid w:val="003665C3"/>
    <w:rsid w:val="003665E6"/>
    <w:rsid w:val="0036784E"/>
    <w:rsid w:val="00370B64"/>
    <w:rsid w:val="00370ECB"/>
    <w:rsid w:val="003715BA"/>
    <w:rsid w:val="00371998"/>
    <w:rsid w:val="00371E9C"/>
    <w:rsid w:val="00373775"/>
    <w:rsid w:val="00373A65"/>
    <w:rsid w:val="00373B71"/>
    <w:rsid w:val="00374248"/>
    <w:rsid w:val="0037447A"/>
    <w:rsid w:val="00374A7E"/>
    <w:rsid w:val="00374F3A"/>
    <w:rsid w:val="00374FE4"/>
    <w:rsid w:val="00376861"/>
    <w:rsid w:val="00376918"/>
    <w:rsid w:val="00376B41"/>
    <w:rsid w:val="00377D20"/>
    <w:rsid w:val="0038026D"/>
    <w:rsid w:val="00381170"/>
    <w:rsid w:val="0038124B"/>
    <w:rsid w:val="00381377"/>
    <w:rsid w:val="00381AFB"/>
    <w:rsid w:val="0038220E"/>
    <w:rsid w:val="003825DF"/>
    <w:rsid w:val="0038282B"/>
    <w:rsid w:val="00382BEA"/>
    <w:rsid w:val="00382F38"/>
    <w:rsid w:val="00383B00"/>
    <w:rsid w:val="0038494B"/>
    <w:rsid w:val="003850B4"/>
    <w:rsid w:val="00385594"/>
    <w:rsid w:val="00385729"/>
    <w:rsid w:val="00386317"/>
    <w:rsid w:val="00386491"/>
    <w:rsid w:val="003867DB"/>
    <w:rsid w:val="003873A5"/>
    <w:rsid w:val="00387A61"/>
    <w:rsid w:val="00390202"/>
    <w:rsid w:val="003905A7"/>
    <w:rsid w:val="003907FD"/>
    <w:rsid w:val="00390819"/>
    <w:rsid w:val="0039125A"/>
    <w:rsid w:val="00391BB5"/>
    <w:rsid w:val="0039243C"/>
    <w:rsid w:val="00392545"/>
    <w:rsid w:val="0039384B"/>
    <w:rsid w:val="00393CD1"/>
    <w:rsid w:val="003946B5"/>
    <w:rsid w:val="00395265"/>
    <w:rsid w:val="00395D0F"/>
    <w:rsid w:val="0039638B"/>
    <w:rsid w:val="00397294"/>
    <w:rsid w:val="00397624"/>
    <w:rsid w:val="0039795F"/>
    <w:rsid w:val="00397D2A"/>
    <w:rsid w:val="00397E1B"/>
    <w:rsid w:val="003A03DB"/>
    <w:rsid w:val="003A05A4"/>
    <w:rsid w:val="003A0A0E"/>
    <w:rsid w:val="003A0C64"/>
    <w:rsid w:val="003A11A6"/>
    <w:rsid w:val="003A14F6"/>
    <w:rsid w:val="003A189B"/>
    <w:rsid w:val="003A1FBA"/>
    <w:rsid w:val="003A27FF"/>
    <w:rsid w:val="003A37CA"/>
    <w:rsid w:val="003A4549"/>
    <w:rsid w:val="003A4BB0"/>
    <w:rsid w:val="003A4DCE"/>
    <w:rsid w:val="003A4F4A"/>
    <w:rsid w:val="003A5100"/>
    <w:rsid w:val="003A5769"/>
    <w:rsid w:val="003A5D97"/>
    <w:rsid w:val="003A6049"/>
    <w:rsid w:val="003A6721"/>
    <w:rsid w:val="003A6B84"/>
    <w:rsid w:val="003A74B6"/>
    <w:rsid w:val="003A7B16"/>
    <w:rsid w:val="003A7C47"/>
    <w:rsid w:val="003B020E"/>
    <w:rsid w:val="003B09B3"/>
    <w:rsid w:val="003B17CD"/>
    <w:rsid w:val="003B185D"/>
    <w:rsid w:val="003B1E15"/>
    <w:rsid w:val="003B24E6"/>
    <w:rsid w:val="003B2ABE"/>
    <w:rsid w:val="003B3B6A"/>
    <w:rsid w:val="003B42BF"/>
    <w:rsid w:val="003B4B39"/>
    <w:rsid w:val="003B5D21"/>
    <w:rsid w:val="003C06C6"/>
    <w:rsid w:val="003C0D46"/>
    <w:rsid w:val="003C0EB0"/>
    <w:rsid w:val="003C0F53"/>
    <w:rsid w:val="003C11FE"/>
    <w:rsid w:val="003C1F15"/>
    <w:rsid w:val="003C21F6"/>
    <w:rsid w:val="003C30FE"/>
    <w:rsid w:val="003C31FF"/>
    <w:rsid w:val="003C3374"/>
    <w:rsid w:val="003C33D0"/>
    <w:rsid w:val="003C35B5"/>
    <w:rsid w:val="003C4041"/>
    <w:rsid w:val="003C4079"/>
    <w:rsid w:val="003C4861"/>
    <w:rsid w:val="003C4ADA"/>
    <w:rsid w:val="003C60E9"/>
    <w:rsid w:val="003C73F5"/>
    <w:rsid w:val="003C7A7C"/>
    <w:rsid w:val="003D0333"/>
    <w:rsid w:val="003D0572"/>
    <w:rsid w:val="003D0A04"/>
    <w:rsid w:val="003D0C8F"/>
    <w:rsid w:val="003D0E7D"/>
    <w:rsid w:val="003D18E4"/>
    <w:rsid w:val="003D1A58"/>
    <w:rsid w:val="003D1B06"/>
    <w:rsid w:val="003D1B40"/>
    <w:rsid w:val="003D1E15"/>
    <w:rsid w:val="003D28B1"/>
    <w:rsid w:val="003D2C06"/>
    <w:rsid w:val="003D416E"/>
    <w:rsid w:val="003D456F"/>
    <w:rsid w:val="003D4806"/>
    <w:rsid w:val="003D4B67"/>
    <w:rsid w:val="003D544E"/>
    <w:rsid w:val="003D55B4"/>
    <w:rsid w:val="003D5B2A"/>
    <w:rsid w:val="003D5F3D"/>
    <w:rsid w:val="003D635D"/>
    <w:rsid w:val="003D6957"/>
    <w:rsid w:val="003E090D"/>
    <w:rsid w:val="003E0D27"/>
    <w:rsid w:val="003E1586"/>
    <w:rsid w:val="003E1D1E"/>
    <w:rsid w:val="003E1E15"/>
    <w:rsid w:val="003E2014"/>
    <w:rsid w:val="003E2271"/>
    <w:rsid w:val="003E2C62"/>
    <w:rsid w:val="003E2F25"/>
    <w:rsid w:val="003E318D"/>
    <w:rsid w:val="003E3B7D"/>
    <w:rsid w:val="003E3EB9"/>
    <w:rsid w:val="003E3EED"/>
    <w:rsid w:val="003E3F4F"/>
    <w:rsid w:val="003E62C0"/>
    <w:rsid w:val="003E6AEA"/>
    <w:rsid w:val="003E702B"/>
    <w:rsid w:val="003E73E0"/>
    <w:rsid w:val="003E7C72"/>
    <w:rsid w:val="003E7F2C"/>
    <w:rsid w:val="003F0F63"/>
    <w:rsid w:val="003F1662"/>
    <w:rsid w:val="003F1A82"/>
    <w:rsid w:val="003F27BE"/>
    <w:rsid w:val="003F302F"/>
    <w:rsid w:val="003F3C0C"/>
    <w:rsid w:val="003F3E43"/>
    <w:rsid w:val="003F4BB3"/>
    <w:rsid w:val="003F4D7B"/>
    <w:rsid w:val="003F4EC4"/>
    <w:rsid w:val="003F5608"/>
    <w:rsid w:val="003F592B"/>
    <w:rsid w:val="003F5CEE"/>
    <w:rsid w:val="003F61E5"/>
    <w:rsid w:val="003F6775"/>
    <w:rsid w:val="003F6B11"/>
    <w:rsid w:val="003F6B30"/>
    <w:rsid w:val="003F7A93"/>
    <w:rsid w:val="003F7EA0"/>
    <w:rsid w:val="003F7FA0"/>
    <w:rsid w:val="00400667"/>
    <w:rsid w:val="00401058"/>
    <w:rsid w:val="004022BA"/>
    <w:rsid w:val="00402807"/>
    <w:rsid w:val="00402CD2"/>
    <w:rsid w:val="0040363F"/>
    <w:rsid w:val="0040379A"/>
    <w:rsid w:val="00403C31"/>
    <w:rsid w:val="00403CA6"/>
    <w:rsid w:val="00403DDE"/>
    <w:rsid w:val="00406813"/>
    <w:rsid w:val="004068EA"/>
    <w:rsid w:val="00406992"/>
    <w:rsid w:val="00407B5A"/>
    <w:rsid w:val="00407D4E"/>
    <w:rsid w:val="00407FE1"/>
    <w:rsid w:val="00410CFD"/>
    <w:rsid w:val="00410D7C"/>
    <w:rsid w:val="004115F5"/>
    <w:rsid w:val="00411772"/>
    <w:rsid w:val="004118BB"/>
    <w:rsid w:val="00411D5F"/>
    <w:rsid w:val="00411D86"/>
    <w:rsid w:val="00412577"/>
    <w:rsid w:val="004127C1"/>
    <w:rsid w:val="00412B1D"/>
    <w:rsid w:val="0041360A"/>
    <w:rsid w:val="00413F70"/>
    <w:rsid w:val="004146A2"/>
    <w:rsid w:val="00414B00"/>
    <w:rsid w:val="00414E35"/>
    <w:rsid w:val="0041547C"/>
    <w:rsid w:val="00416915"/>
    <w:rsid w:val="004170F3"/>
    <w:rsid w:val="004179F7"/>
    <w:rsid w:val="00420E14"/>
    <w:rsid w:val="00420E1F"/>
    <w:rsid w:val="004216E2"/>
    <w:rsid w:val="00421CB8"/>
    <w:rsid w:val="004235F7"/>
    <w:rsid w:val="00423A2C"/>
    <w:rsid w:val="00423CB0"/>
    <w:rsid w:val="004248F6"/>
    <w:rsid w:val="004265D0"/>
    <w:rsid w:val="00426627"/>
    <w:rsid w:val="0042784C"/>
    <w:rsid w:val="004279AB"/>
    <w:rsid w:val="00427AE9"/>
    <w:rsid w:val="00430D57"/>
    <w:rsid w:val="00431225"/>
    <w:rsid w:val="00431409"/>
    <w:rsid w:val="0043168C"/>
    <w:rsid w:val="0043185B"/>
    <w:rsid w:val="004322B5"/>
    <w:rsid w:val="00432597"/>
    <w:rsid w:val="00432C7C"/>
    <w:rsid w:val="004332E1"/>
    <w:rsid w:val="00433D97"/>
    <w:rsid w:val="00433E6B"/>
    <w:rsid w:val="00434144"/>
    <w:rsid w:val="00434421"/>
    <w:rsid w:val="00434B8E"/>
    <w:rsid w:val="004351F3"/>
    <w:rsid w:val="00435E03"/>
    <w:rsid w:val="004364B0"/>
    <w:rsid w:val="004368AB"/>
    <w:rsid w:val="00436E8C"/>
    <w:rsid w:val="0043703C"/>
    <w:rsid w:val="00437D0C"/>
    <w:rsid w:val="004406DC"/>
    <w:rsid w:val="00440E23"/>
    <w:rsid w:val="00441A5F"/>
    <w:rsid w:val="00441FE7"/>
    <w:rsid w:val="0044366F"/>
    <w:rsid w:val="00443ABB"/>
    <w:rsid w:val="00443B69"/>
    <w:rsid w:val="0044479A"/>
    <w:rsid w:val="004448F0"/>
    <w:rsid w:val="00444AB5"/>
    <w:rsid w:val="00444AC7"/>
    <w:rsid w:val="00444CB1"/>
    <w:rsid w:val="00444FB4"/>
    <w:rsid w:val="00445347"/>
    <w:rsid w:val="004457A3"/>
    <w:rsid w:val="004474D0"/>
    <w:rsid w:val="00447579"/>
    <w:rsid w:val="00447C05"/>
    <w:rsid w:val="00447C37"/>
    <w:rsid w:val="0045049D"/>
    <w:rsid w:val="00450822"/>
    <w:rsid w:val="00450AC1"/>
    <w:rsid w:val="00450CC9"/>
    <w:rsid w:val="00451168"/>
    <w:rsid w:val="00451C27"/>
    <w:rsid w:val="00452302"/>
    <w:rsid w:val="00452834"/>
    <w:rsid w:val="00453AC6"/>
    <w:rsid w:val="00453E6D"/>
    <w:rsid w:val="00454DFC"/>
    <w:rsid w:val="004555FF"/>
    <w:rsid w:val="00455E98"/>
    <w:rsid w:val="00456A22"/>
    <w:rsid w:val="0045764D"/>
    <w:rsid w:val="00457D48"/>
    <w:rsid w:val="00457D9D"/>
    <w:rsid w:val="0046060C"/>
    <w:rsid w:val="004606C1"/>
    <w:rsid w:val="00460AE4"/>
    <w:rsid w:val="00461378"/>
    <w:rsid w:val="00461451"/>
    <w:rsid w:val="0046281C"/>
    <w:rsid w:val="0046290D"/>
    <w:rsid w:val="00462CE6"/>
    <w:rsid w:val="0046330B"/>
    <w:rsid w:val="004635C8"/>
    <w:rsid w:val="00463B66"/>
    <w:rsid w:val="00465082"/>
    <w:rsid w:val="004651D3"/>
    <w:rsid w:val="004655F3"/>
    <w:rsid w:val="00465925"/>
    <w:rsid w:val="00465B7A"/>
    <w:rsid w:val="00465D83"/>
    <w:rsid w:val="00465DA7"/>
    <w:rsid w:val="00465F0E"/>
    <w:rsid w:val="004664B5"/>
    <w:rsid w:val="00466CCA"/>
    <w:rsid w:val="00467059"/>
    <w:rsid w:val="00467228"/>
    <w:rsid w:val="004677D1"/>
    <w:rsid w:val="0047047F"/>
    <w:rsid w:val="0047061A"/>
    <w:rsid w:val="00470B7A"/>
    <w:rsid w:val="00470EB8"/>
    <w:rsid w:val="00471059"/>
    <w:rsid w:val="00471166"/>
    <w:rsid w:val="00473442"/>
    <w:rsid w:val="004734A3"/>
    <w:rsid w:val="00473CEC"/>
    <w:rsid w:val="00473FA4"/>
    <w:rsid w:val="0047460B"/>
    <w:rsid w:val="004746A7"/>
    <w:rsid w:val="004749D5"/>
    <w:rsid w:val="0047527B"/>
    <w:rsid w:val="00475628"/>
    <w:rsid w:val="00475D8F"/>
    <w:rsid w:val="00476399"/>
    <w:rsid w:val="00476A67"/>
    <w:rsid w:val="00476CE3"/>
    <w:rsid w:val="00477EFA"/>
    <w:rsid w:val="00480140"/>
    <w:rsid w:val="00480DF8"/>
    <w:rsid w:val="00480EC4"/>
    <w:rsid w:val="004811DC"/>
    <w:rsid w:val="004817F4"/>
    <w:rsid w:val="004818B8"/>
    <w:rsid w:val="00482CA3"/>
    <w:rsid w:val="00482D7C"/>
    <w:rsid w:val="00484259"/>
    <w:rsid w:val="00484314"/>
    <w:rsid w:val="00484AD9"/>
    <w:rsid w:val="004850EC"/>
    <w:rsid w:val="00485692"/>
    <w:rsid w:val="0048575F"/>
    <w:rsid w:val="00486304"/>
    <w:rsid w:val="004866AA"/>
    <w:rsid w:val="004868D3"/>
    <w:rsid w:val="004903D3"/>
    <w:rsid w:val="00491148"/>
    <w:rsid w:val="00491C3C"/>
    <w:rsid w:val="00491F3F"/>
    <w:rsid w:val="0049225B"/>
    <w:rsid w:val="0049239D"/>
    <w:rsid w:val="00492EC0"/>
    <w:rsid w:val="004931A5"/>
    <w:rsid w:val="004940AD"/>
    <w:rsid w:val="00494455"/>
    <w:rsid w:val="0049535F"/>
    <w:rsid w:val="00495822"/>
    <w:rsid w:val="00495EF2"/>
    <w:rsid w:val="004978CE"/>
    <w:rsid w:val="00497E6E"/>
    <w:rsid w:val="00497F70"/>
    <w:rsid w:val="004A0550"/>
    <w:rsid w:val="004A06A6"/>
    <w:rsid w:val="004A07E9"/>
    <w:rsid w:val="004A0FD7"/>
    <w:rsid w:val="004A10B7"/>
    <w:rsid w:val="004A10E8"/>
    <w:rsid w:val="004A2238"/>
    <w:rsid w:val="004A22A1"/>
    <w:rsid w:val="004A326E"/>
    <w:rsid w:val="004A3DE1"/>
    <w:rsid w:val="004A4CFA"/>
    <w:rsid w:val="004A529F"/>
    <w:rsid w:val="004A5378"/>
    <w:rsid w:val="004A5626"/>
    <w:rsid w:val="004A5673"/>
    <w:rsid w:val="004A5901"/>
    <w:rsid w:val="004A5A01"/>
    <w:rsid w:val="004A6708"/>
    <w:rsid w:val="004A7882"/>
    <w:rsid w:val="004B03BA"/>
    <w:rsid w:val="004B0548"/>
    <w:rsid w:val="004B07CD"/>
    <w:rsid w:val="004B0F73"/>
    <w:rsid w:val="004B13C8"/>
    <w:rsid w:val="004B1601"/>
    <w:rsid w:val="004B162C"/>
    <w:rsid w:val="004B2391"/>
    <w:rsid w:val="004B2CFB"/>
    <w:rsid w:val="004B38C8"/>
    <w:rsid w:val="004B4234"/>
    <w:rsid w:val="004B5294"/>
    <w:rsid w:val="004B56B7"/>
    <w:rsid w:val="004B6BDA"/>
    <w:rsid w:val="004C073C"/>
    <w:rsid w:val="004C138D"/>
    <w:rsid w:val="004C234B"/>
    <w:rsid w:val="004C2799"/>
    <w:rsid w:val="004C421A"/>
    <w:rsid w:val="004C45A4"/>
    <w:rsid w:val="004C47BD"/>
    <w:rsid w:val="004C494F"/>
    <w:rsid w:val="004C4BF4"/>
    <w:rsid w:val="004C5437"/>
    <w:rsid w:val="004C5563"/>
    <w:rsid w:val="004C5A0A"/>
    <w:rsid w:val="004C5BB2"/>
    <w:rsid w:val="004C5BF2"/>
    <w:rsid w:val="004C631C"/>
    <w:rsid w:val="004C6368"/>
    <w:rsid w:val="004C72C5"/>
    <w:rsid w:val="004C7387"/>
    <w:rsid w:val="004C7ACE"/>
    <w:rsid w:val="004D05DC"/>
    <w:rsid w:val="004D08D5"/>
    <w:rsid w:val="004D0BBA"/>
    <w:rsid w:val="004D0FFF"/>
    <w:rsid w:val="004D2E4D"/>
    <w:rsid w:val="004D304F"/>
    <w:rsid w:val="004D364D"/>
    <w:rsid w:val="004D38FE"/>
    <w:rsid w:val="004D3C46"/>
    <w:rsid w:val="004D4494"/>
    <w:rsid w:val="004D449C"/>
    <w:rsid w:val="004D469A"/>
    <w:rsid w:val="004D46E6"/>
    <w:rsid w:val="004D4B45"/>
    <w:rsid w:val="004D524B"/>
    <w:rsid w:val="004D6115"/>
    <w:rsid w:val="004D6117"/>
    <w:rsid w:val="004D68EA"/>
    <w:rsid w:val="004D6E5C"/>
    <w:rsid w:val="004D7982"/>
    <w:rsid w:val="004D7ED4"/>
    <w:rsid w:val="004E0919"/>
    <w:rsid w:val="004E1966"/>
    <w:rsid w:val="004E26FD"/>
    <w:rsid w:val="004E3324"/>
    <w:rsid w:val="004E3D6E"/>
    <w:rsid w:val="004E40B9"/>
    <w:rsid w:val="004E4BA6"/>
    <w:rsid w:val="004E4C00"/>
    <w:rsid w:val="004E59D8"/>
    <w:rsid w:val="004E5C3D"/>
    <w:rsid w:val="004E5E72"/>
    <w:rsid w:val="004E5F63"/>
    <w:rsid w:val="004E64A7"/>
    <w:rsid w:val="004E665E"/>
    <w:rsid w:val="004F02F4"/>
    <w:rsid w:val="004F08AC"/>
    <w:rsid w:val="004F0BF3"/>
    <w:rsid w:val="004F1039"/>
    <w:rsid w:val="004F147E"/>
    <w:rsid w:val="004F156C"/>
    <w:rsid w:val="004F1840"/>
    <w:rsid w:val="004F2105"/>
    <w:rsid w:val="004F34C6"/>
    <w:rsid w:val="004F378F"/>
    <w:rsid w:val="004F38EA"/>
    <w:rsid w:val="004F38ED"/>
    <w:rsid w:val="004F3F1F"/>
    <w:rsid w:val="004F4038"/>
    <w:rsid w:val="004F4A1A"/>
    <w:rsid w:val="004F4B2D"/>
    <w:rsid w:val="004F4D10"/>
    <w:rsid w:val="004F503C"/>
    <w:rsid w:val="004F50BF"/>
    <w:rsid w:val="004F50FB"/>
    <w:rsid w:val="004F5390"/>
    <w:rsid w:val="004F5A04"/>
    <w:rsid w:val="004F5BAE"/>
    <w:rsid w:val="004F698D"/>
    <w:rsid w:val="004F6C67"/>
    <w:rsid w:val="004F6DC2"/>
    <w:rsid w:val="004F6F75"/>
    <w:rsid w:val="004F714F"/>
    <w:rsid w:val="004F71C9"/>
    <w:rsid w:val="004F799F"/>
    <w:rsid w:val="00500D49"/>
    <w:rsid w:val="00500F16"/>
    <w:rsid w:val="005014E2"/>
    <w:rsid w:val="00501AF9"/>
    <w:rsid w:val="0050219A"/>
    <w:rsid w:val="00503565"/>
    <w:rsid w:val="0050365A"/>
    <w:rsid w:val="00504412"/>
    <w:rsid w:val="005056FF"/>
    <w:rsid w:val="005057A3"/>
    <w:rsid w:val="0050590B"/>
    <w:rsid w:val="00505AB3"/>
    <w:rsid w:val="00506368"/>
    <w:rsid w:val="00506403"/>
    <w:rsid w:val="005064D9"/>
    <w:rsid w:val="00506CE4"/>
    <w:rsid w:val="00506FCE"/>
    <w:rsid w:val="00507B72"/>
    <w:rsid w:val="00510071"/>
    <w:rsid w:val="00510CD4"/>
    <w:rsid w:val="00510F1E"/>
    <w:rsid w:val="00511333"/>
    <w:rsid w:val="00511608"/>
    <w:rsid w:val="0051177D"/>
    <w:rsid w:val="00512B80"/>
    <w:rsid w:val="00512FD9"/>
    <w:rsid w:val="005134C8"/>
    <w:rsid w:val="005136B1"/>
    <w:rsid w:val="00513CA7"/>
    <w:rsid w:val="0051427F"/>
    <w:rsid w:val="0051464E"/>
    <w:rsid w:val="005147C9"/>
    <w:rsid w:val="00514D78"/>
    <w:rsid w:val="00515210"/>
    <w:rsid w:val="00515368"/>
    <w:rsid w:val="00515564"/>
    <w:rsid w:val="00517C6C"/>
    <w:rsid w:val="00517DF9"/>
    <w:rsid w:val="00520363"/>
    <w:rsid w:val="00520483"/>
    <w:rsid w:val="00520ACA"/>
    <w:rsid w:val="00520BAD"/>
    <w:rsid w:val="00521558"/>
    <w:rsid w:val="00521C34"/>
    <w:rsid w:val="00521EC3"/>
    <w:rsid w:val="0052220C"/>
    <w:rsid w:val="00522C67"/>
    <w:rsid w:val="0052373C"/>
    <w:rsid w:val="00523D4A"/>
    <w:rsid w:val="00524605"/>
    <w:rsid w:val="005246EC"/>
    <w:rsid w:val="0052473A"/>
    <w:rsid w:val="00524BB5"/>
    <w:rsid w:val="00525B67"/>
    <w:rsid w:val="00525CCB"/>
    <w:rsid w:val="0052664B"/>
    <w:rsid w:val="0052668D"/>
    <w:rsid w:val="005267B0"/>
    <w:rsid w:val="005267B2"/>
    <w:rsid w:val="00527674"/>
    <w:rsid w:val="00527AFE"/>
    <w:rsid w:val="00530359"/>
    <w:rsid w:val="00530C6E"/>
    <w:rsid w:val="00531110"/>
    <w:rsid w:val="005311A8"/>
    <w:rsid w:val="005316C0"/>
    <w:rsid w:val="00531DE0"/>
    <w:rsid w:val="00532422"/>
    <w:rsid w:val="0053253E"/>
    <w:rsid w:val="00532A1D"/>
    <w:rsid w:val="00532BBF"/>
    <w:rsid w:val="00532E8E"/>
    <w:rsid w:val="00533C98"/>
    <w:rsid w:val="005340AB"/>
    <w:rsid w:val="00534BDB"/>
    <w:rsid w:val="00535805"/>
    <w:rsid w:val="00536372"/>
    <w:rsid w:val="00536604"/>
    <w:rsid w:val="0053693D"/>
    <w:rsid w:val="00536A6E"/>
    <w:rsid w:val="00536C48"/>
    <w:rsid w:val="00536DFC"/>
    <w:rsid w:val="00537507"/>
    <w:rsid w:val="00537AB3"/>
    <w:rsid w:val="005409A5"/>
    <w:rsid w:val="005419E0"/>
    <w:rsid w:val="00541B8C"/>
    <w:rsid w:val="00542138"/>
    <w:rsid w:val="00542533"/>
    <w:rsid w:val="00542D89"/>
    <w:rsid w:val="00542FE0"/>
    <w:rsid w:val="00543F61"/>
    <w:rsid w:val="005440EC"/>
    <w:rsid w:val="00544AF8"/>
    <w:rsid w:val="0054534F"/>
    <w:rsid w:val="00545E35"/>
    <w:rsid w:val="0054685A"/>
    <w:rsid w:val="00546E82"/>
    <w:rsid w:val="00546E8F"/>
    <w:rsid w:val="00547C34"/>
    <w:rsid w:val="00550233"/>
    <w:rsid w:val="005509F4"/>
    <w:rsid w:val="00550C3A"/>
    <w:rsid w:val="00550F2B"/>
    <w:rsid w:val="00551EB2"/>
    <w:rsid w:val="00552F43"/>
    <w:rsid w:val="005533E4"/>
    <w:rsid w:val="0055381B"/>
    <w:rsid w:val="00553B24"/>
    <w:rsid w:val="00553CD9"/>
    <w:rsid w:val="00553E30"/>
    <w:rsid w:val="00554C58"/>
    <w:rsid w:val="0055617B"/>
    <w:rsid w:val="0055699F"/>
    <w:rsid w:val="005569C7"/>
    <w:rsid w:val="00556C6D"/>
    <w:rsid w:val="00556E9D"/>
    <w:rsid w:val="00557060"/>
    <w:rsid w:val="005578DA"/>
    <w:rsid w:val="00557AEB"/>
    <w:rsid w:val="00557B5E"/>
    <w:rsid w:val="00557ED0"/>
    <w:rsid w:val="00560553"/>
    <w:rsid w:val="00560CF9"/>
    <w:rsid w:val="00560D2F"/>
    <w:rsid w:val="00560E5E"/>
    <w:rsid w:val="00562237"/>
    <w:rsid w:val="00562DE7"/>
    <w:rsid w:val="005631F9"/>
    <w:rsid w:val="005633F0"/>
    <w:rsid w:val="00563706"/>
    <w:rsid w:val="0056432A"/>
    <w:rsid w:val="00564B2D"/>
    <w:rsid w:val="00565120"/>
    <w:rsid w:val="0056565C"/>
    <w:rsid w:val="00565728"/>
    <w:rsid w:val="005657B3"/>
    <w:rsid w:val="0056601C"/>
    <w:rsid w:val="00566496"/>
    <w:rsid w:val="005669C7"/>
    <w:rsid w:val="00567A9D"/>
    <w:rsid w:val="00570700"/>
    <w:rsid w:val="005716C9"/>
    <w:rsid w:val="005716EA"/>
    <w:rsid w:val="00571F50"/>
    <w:rsid w:val="00571FDD"/>
    <w:rsid w:val="0057251C"/>
    <w:rsid w:val="0057272A"/>
    <w:rsid w:val="005733FE"/>
    <w:rsid w:val="0057372E"/>
    <w:rsid w:val="0057405E"/>
    <w:rsid w:val="005744FA"/>
    <w:rsid w:val="00574870"/>
    <w:rsid w:val="00575753"/>
    <w:rsid w:val="00575B74"/>
    <w:rsid w:val="00575C00"/>
    <w:rsid w:val="00575F9C"/>
    <w:rsid w:val="005764AB"/>
    <w:rsid w:val="0057693C"/>
    <w:rsid w:val="005776BF"/>
    <w:rsid w:val="005807A4"/>
    <w:rsid w:val="00580B08"/>
    <w:rsid w:val="00581A33"/>
    <w:rsid w:val="00581D42"/>
    <w:rsid w:val="005825BA"/>
    <w:rsid w:val="00583600"/>
    <w:rsid w:val="0058393D"/>
    <w:rsid w:val="0058413E"/>
    <w:rsid w:val="005842AF"/>
    <w:rsid w:val="00585122"/>
    <w:rsid w:val="00585305"/>
    <w:rsid w:val="00585E45"/>
    <w:rsid w:val="00586000"/>
    <w:rsid w:val="005864EB"/>
    <w:rsid w:val="00587CDE"/>
    <w:rsid w:val="00590755"/>
    <w:rsid w:val="00590AA4"/>
    <w:rsid w:val="00590BB7"/>
    <w:rsid w:val="00591111"/>
    <w:rsid w:val="0059141B"/>
    <w:rsid w:val="00591B24"/>
    <w:rsid w:val="00591FE1"/>
    <w:rsid w:val="0059247D"/>
    <w:rsid w:val="0059264D"/>
    <w:rsid w:val="00592709"/>
    <w:rsid w:val="00592A41"/>
    <w:rsid w:val="00592A78"/>
    <w:rsid w:val="00592AE8"/>
    <w:rsid w:val="00592E8F"/>
    <w:rsid w:val="00593089"/>
    <w:rsid w:val="00593648"/>
    <w:rsid w:val="00593924"/>
    <w:rsid w:val="005964DD"/>
    <w:rsid w:val="005969CA"/>
    <w:rsid w:val="005972F3"/>
    <w:rsid w:val="005976D4"/>
    <w:rsid w:val="00597E55"/>
    <w:rsid w:val="005A070D"/>
    <w:rsid w:val="005A09A6"/>
    <w:rsid w:val="005A0D23"/>
    <w:rsid w:val="005A155E"/>
    <w:rsid w:val="005A194F"/>
    <w:rsid w:val="005A2E44"/>
    <w:rsid w:val="005A351A"/>
    <w:rsid w:val="005A363A"/>
    <w:rsid w:val="005A3729"/>
    <w:rsid w:val="005A3A90"/>
    <w:rsid w:val="005A4144"/>
    <w:rsid w:val="005A43AC"/>
    <w:rsid w:val="005A5096"/>
    <w:rsid w:val="005A7B85"/>
    <w:rsid w:val="005B0305"/>
    <w:rsid w:val="005B0598"/>
    <w:rsid w:val="005B1850"/>
    <w:rsid w:val="005B1A1F"/>
    <w:rsid w:val="005B1AD4"/>
    <w:rsid w:val="005B2390"/>
    <w:rsid w:val="005B2468"/>
    <w:rsid w:val="005B2B90"/>
    <w:rsid w:val="005B2BB0"/>
    <w:rsid w:val="005B2BF4"/>
    <w:rsid w:val="005B305E"/>
    <w:rsid w:val="005B38EB"/>
    <w:rsid w:val="005B46E9"/>
    <w:rsid w:val="005B49F3"/>
    <w:rsid w:val="005B515D"/>
    <w:rsid w:val="005B51F1"/>
    <w:rsid w:val="005B5365"/>
    <w:rsid w:val="005B55BC"/>
    <w:rsid w:val="005B63F2"/>
    <w:rsid w:val="005B6868"/>
    <w:rsid w:val="005C0367"/>
    <w:rsid w:val="005C0965"/>
    <w:rsid w:val="005C21C3"/>
    <w:rsid w:val="005C21C4"/>
    <w:rsid w:val="005C21FD"/>
    <w:rsid w:val="005C23E7"/>
    <w:rsid w:val="005C2E83"/>
    <w:rsid w:val="005C2FED"/>
    <w:rsid w:val="005C39A6"/>
    <w:rsid w:val="005C4BFC"/>
    <w:rsid w:val="005C6159"/>
    <w:rsid w:val="005C6265"/>
    <w:rsid w:val="005C629E"/>
    <w:rsid w:val="005C66BF"/>
    <w:rsid w:val="005C66EB"/>
    <w:rsid w:val="005C6BBC"/>
    <w:rsid w:val="005C6D71"/>
    <w:rsid w:val="005C79DB"/>
    <w:rsid w:val="005C7A0A"/>
    <w:rsid w:val="005C7E7C"/>
    <w:rsid w:val="005D00C3"/>
    <w:rsid w:val="005D012B"/>
    <w:rsid w:val="005D04D4"/>
    <w:rsid w:val="005D082F"/>
    <w:rsid w:val="005D0BE4"/>
    <w:rsid w:val="005D0CFE"/>
    <w:rsid w:val="005D155E"/>
    <w:rsid w:val="005D1AAF"/>
    <w:rsid w:val="005D1B65"/>
    <w:rsid w:val="005D26E1"/>
    <w:rsid w:val="005D2999"/>
    <w:rsid w:val="005D2A5D"/>
    <w:rsid w:val="005D2B63"/>
    <w:rsid w:val="005D2C7A"/>
    <w:rsid w:val="005D310B"/>
    <w:rsid w:val="005D35EA"/>
    <w:rsid w:val="005D379A"/>
    <w:rsid w:val="005D3A55"/>
    <w:rsid w:val="005D3C17"/>
    <w:rsid w:val="005D3D78"/>
    <w:rsid w:val="005D3DA7"/>
    <w:rsid w:val="005D480F"/>
    <w:rsid w:val="005D4A95"/>
    <w:rsid w:val="005D4DA6"/>
    <w:rsid w:val="005D52E1"/>
    <w:rsid w:val="005D5ABD"/>
    <w:rsid w:val="005D6111"/>
    <w:rsid w:val="005D66DE"/>
    <w:rsid w:val="005D6B70"/>
    <w:rsid w:val="005D6BE7"/>
    <w:rsid w:val="005D6EE0"/>
    <w:rsid w:val="005E08CA"/>
    <w:rsid w:val="005E0AF6"/>
    <w:rsid w:val="005E0F71"/>
    <w:rsid w:val="005E149E"/>
    <w:rsid w:val="005E1C8B"/>
    <w:rsid w:val="005E276C"/>
    <w:rsid w:val="005E27A1"/>
    <w:rsid w:val="005E30C2"/>
    <w:rsid w:val="005E3309"/>
    <w:rsid w:val="005E3C02"/>
    <w:rsid w:val="005E3E79"/>
    <w:rsid w:val="005E404B"/>
    <w:rsid w:val="005E439F"/>
    <w:rsid w:val="005E5439"/>
    <w:rsid w:val="005E54B7"/>
    <w:rsid w:val="005E559C"/>
    <w:rsid w:val="005E58A8"/>
    <w:rsid w:val="005E58BA"/>
    <w:rsid w:val="005E62C7"/>
    <w:rsid w:val="005E634A"/>
    <w:rsid w:val="005E6D1C"/>
    <w:rsid w:val="005E73F0"/>
    <w:rsid w:val="005E7AE1"/>
    <w:rsid w:val="005E7DC9"/>
    <w:rsid w:val="005F03E0"/>
    <w:rsid w:val="005F0462"/>
    <w:rsid w:val="005F0A19"/>
    <w:rsid w:val="005F0ACB"/>
    <w:rsid w:val="005F0C48"/>
    <w:rsid w:val="005F0F8A"/>
    <w:rsid w:val="005F172D"/>
    <w:rsid w:val="005F1870"/>
    <w:rsid w:val="005F228D"/>
    <w:rsid w:val="005F22BA"/>
    <w:rsid w:val="005F2D17"/>
    <w:rsid w:val="005F3A1F"/>
    <w:rsid w:val="005F3A5D"/>
    <w:rsid w:val="005F546B"/>
    <w:rsid w:val="005F577D"/>
    <w:rsid w:val="005F6372"/>
    <w:rsid w:val="005F68D7"/>
    <w:rsid w:val="005F69A5"/>
    <w:rsid w:val="005F6F24"/>
    <w:rsid w:val="00600B41"/>
    <w:rsid w:val="00601005"/>
    <w:rsid w:val="006020DD"/>
    <w:rsid w:val="00602D5F"/>
    <w:rsid w:val="00603712"/>
    <w:rsid w:val="00603A2E"/>
    <w:rsid w:val="0060425E"/>
    <w:rsid w:val="00605068"/>
    <w:rsid w:val="00605EF8"/>
    <w:rsid w:val="00605F6C"/>
    <w:rsid w:val="00606686"/>
    <w:rsid w:val="006073D6"/>
    <w:rsid w:val="006075DB"/>
    <w:rsid w:val="006078D1"/>
    <w:rsid w:val="00607ABB"/>
    <w:rsid w:val="00607F78"/>
    <w:rsid w:val="00610001"/>
    <w:rsid w:val="0061015C"/>
    <w:rsid w:val="006103B0"/>
    <w:rsid w:val="00610F4F"/>
    <w:rsid w:val="00611AB0"/>
    <w:rsid w:val="00611D74"/>
    <w:rsid w:val="0061243E"/>
    <w:rsid w:val="006124F3"/>
    <w:rsid w:val="00612534"/>
    <w:rsid w:val="00614BE3"/>
    <w:rsid w:val="00615AEE"/>
    <w:rsid w:val="0061626A"/>
    <w:rsid w:val="00616607"/>
    <w:rsid w:val="0061782C"/>
    <w:rsid w:val="00620705"/>
    <w:rsid w:val="00620903"/>
    <w:rsid w:val="00620DDA"/>
    <w:rsid w:val="006218A4"/>
    <w:rsid w:val="00621D17"/>
    <w:rsid w:val="0062203A"/>
    <w:rsid w:val="0062217E"/>
    <w:rsid w:val="0062240A"/>
    <w:rsid w:val="0062253C"/>
    <w:rsid w:val="00622C57"/>
    <w:rsid w:val="00622E8F"/>
    <w:rsid w:val="00623008"/>
    <w:rsid w:val="006232F1"/>
    <w:rsid w:val="00623758"/>
    <w:rsid w:val="006242D8"/>
    <w:rsid w:val="00624446"/>
    <w:rsid w:val="00624849"/>
    <w:rsid w:val="00624983"/>
    <w:rsid w:val="00624CCF"/>
    <w:rsid w:val="00624E1A"/>
    <w:rsid w:val="00625241"/>
    <w:rsid w:val="006254A2"/>
    <w:rsid w:val="00625A54"/>
    <w:rsid w:val="00625BC6"/>
    <w:rsid w:val="00626C88"/>
    <w:rsid w:val="00627484"/>
    <w:rsid w:val="00627FBC"/>
    <w:rsid w:val="00630636"/>
    <w:rsid w:val="00630CE4"/>
    <w:rsid w:val="00631957"/>
    <w:rsid w:val="00631CE2"/>
    <w:rsid w:val="00631F38"/>
    <w:rsid w:val="00632DC8"/>
    <w:rsid w:val="00633500"/>
    <w:rsid w:val="006337B3"/>
    <w:rsid w:val="00633ADC"/>
    <w:rsid w:val="0063406E"/>
    <w:rsid w:val="006340E8"/>
    <w:rsid w:val="0063443F"/>
    <w:rsid w:val="006345E7"/>
    <w:rsid w:val="00635540"/>
    <w:rsid w:val="00635652"/>
    <w:rsid w:val="0063574C"/>
    <w:rsid w:val="00635A21"/>
    <w:rsid w:val="0063645F"/>
    <w:rsid w:val="006364E5"/>
    <w:rsid w:val="00637DA6"/>
    <w:rsid w:val="0064019F"/>
    <w:rsid w:val="006403B2"/>
    <w:rsid w:val="006403B6"/>
    <w:rsid w:val="006413F4"/>
    <w:rsid w:val="006414D3"/>
    <w:rsid w:val="0064152A"/>
    <w:rsid w:val="006419AB"/>
    <w:rsid w:val="00642FA5"/>
    <w:rsid w:val="00643065"/>
    <w:rsid w:val="006432F9"/>
    <w:rsid w:val="00643414"/>
    <w:rsid w:val="00643BD2"/>
    <w:rsid w:val="0064440D"/>
    <w:rsid w:val="0064485F"/>
    <w:rsid w:val="00644F0F"/>
    <w:rsid w:val="006458AB"/>
    <w:rsid w:val="00645E87"/>
    <w:rsid w:val="00645F5B"/>
    <w:rsid w:val="00646055"/>
    <w:rsid w:val="006469F9"/>
    <w:rsid w:val="0064782A"/>
    <w:rsid w:val="00647C03"/>
    <w:rsid w:val="00647FC6"/>
    <w:rsid w:val="006508BA"/>
    <w:rsid w:val="006508D2"/>
    <w:rsid w:val="00650ACD"/>
    <w:rsid w:val="006511CA"/>
    <w:rsid w:val="006526AC"/>
    <w:rsid w:val="006527C3"/>
    <w:rsid w:val="00653223"/>
    <w:rsid w:val="00653904"/>
    <w:rsid w:val="00654DE1"/>
    <w:rsid w:val="00654F39"/>
    <w:rsid w:val="006550A6"/>
    <w:rsid w:val="006557E6"/>
    <w:rsid w:val="00655CA2"/>
    <w:rsid w:val="0065612E"/>
    <w:rsid w:val="00656321"/>
    <w:rsid w:val="006564EF"/>
    <w:rsid w:val="00656CF8"/>
    <w:rsid w:val="006571FF"/>
    <w:rsid w:val="006574B0"/>
    <w:rsid w:val="0065783F"/>
    <w:rsid w:val="00657911"/>
    <w:rsid w:val="00657CA2"/>
    <w:rsid w:val="00660224"/>
    <w:rsid w:val="006614B6"/>
    <w:rsid w:val="006618FA"/>
    <w:rsid w:val="00661CDD"/>
    <w:rsid w:val="00661D10"/>
    <w:rsid w:val="00663B66"/>
    <w:rsid w:val="00665606"/>
    <w:rsid w:val="00665EBC"/>
    <w:rsid w:val="006663E6"/>
    <w:rsid w:val="006663F1"/>
    <w:rsid w:val="006669CE"/>
    <w:rsid w:val="00666F53"/>
    <w:rsid w:val="006671B2"/>
    <w:rsid w:val="006673EE"/>
    <w:rsid w:val="006673FF"/>
    <w:rsid w:val="006675D1"/>
    <w:rsid w:val="00667620"/>
    <w:rsid w:val="00667734"/>
    <w:rsid w:val="006679E7"/>
    <w:rsid w:val="00667D76"/>
    <w:rsid w:val="0067008B"/>
    <w:rsid w:val="0067023B"/>
    <w:rsid w:val="00670444"/>
    <w:rsid w:val="0067052C"/>
    <w:rsid w:val="0067066F"/>
    <w:rsid w:val="0067132A"/>
    <w:rsid w:val="00671C82"/>
    <w:rsid w:val="006723DC"/>
    <w:rsid w:val="00672EA5"/>
    <w:rsid w:val="00673468"/>
    <w:rsid w:val="006741EF"/>
    <w:rsid w:val="00674C76"/>
    <w:rsid w:val="006752A1"/>
    <w:rsid w:val="006758B4"/>
    <w:rsid w:val="00675939"/>
    <w:rsid w:val="00675B9D"/>
    <w:rsid w:val="00675CD7"/>
    <w:rsid w:val="0067657C"/>
    <w:rsid w:val="0067673C"/>
    <w:rsid w:val="0067749F"/>
    <w:rsid w:val="006803B4"/>
    <w:rsid w:val="0068082B"/>
    <w:rsid w:val="00680C05"/>
    <w:rsid w:val="00680FF1"/>
    <w:rsid w:val="00682268"/>
    <w:rsid w:val="00682AFE"/>
    <w:rsid w:val="00683691"/>
    <w:rsid w:val="00683BD3"/>
    <w:rsid w:val="00684B67"/>
    <w:rsid w:val="00685394"/>
    <w:rsid w:val="006853A5"/>
    <w:rsid w:val="0068556C"/>
    <w:rsid w:val="00685625"/>
    <w:rsid w:val="00686114"/>
    <w:rsid w:val="00686421"/>
    <w:rsid w:val="006866D4"/>
    <w:rsid w:val="00686BF1"/>
    <w:rsid w:val="00686C8E"/>
    <w:rsid w:val="00687025"/>
    <w:rsid w:val="006874CB"/>
    <w:rsid w:val="00687789"/>
    <w:rsid w:val="00687E0A"/>
    <w:rsid w:val="00690A16"/>
    <w:rsid w:val="00691728"/>
    <w:rsid w:val="00691C95"/>
    <w:rsid w:val="006924C9"/>
    <w:rsid w:val="00693E2E"/>
    <w:rsid w:val="006941A2"/>
    <w:rsid w:val="006946F6"/>
    <w:rsid w:val="00695204"/>
    <w:rsid w:val="00695F83"/>
    <w:rsid w:val="00697BA7"/>
    <w:rsid w:val="006A03C6"/>
    <w:rsid w:val="006A08C4"/>
    <w:rsid w:val="006A105E"/>
    <w:rsid w:val="006A106F"/>
    <w:rsid w:val="006A1472"/>
    <w:rsid w:val="006A1815"/>
    <w:rsid w:val="006A1986"/>
    <w:rsid w:val="006A2944"/>
    <w:rsid w:val="006A3512"/>
    <w:rsid w:val="006A359C"/>
    <w:rsid w:val="006A3C00"/>
    <w:rsid w:val="006A463C"/>
    <w:rsid w:val="006A4922"/>
    <w:rsid w:val="006A4CAA"/>
    <w:rsid w:val="006A4F26"/>
    <w:rsid w:val="006A5599"/>
    <w:rsid w:val="006A55B5"/>
    <w:rsid w:val="006A5A7A"/>
    <w:rsid w:val="006A71A5"/>
    <w:rsid w:val="006A77AA"/>
    <w:rsid w:val="006A7962"/>
    <w:rsid w:val="006B02F1"/>
    <w:rsid w:val="006B03CD"/>
    <w:rsid w:val="006B0D4F"/>
    <w:rsid w:val="006B0E02"/>
    <w:rsid w:val="006B14AC"/>
    <w:rsid w:val="006B1762"/>
    <w:rsid w:val="006B19F3"/>
    <w:rsid w:val="006B22E5"/>
    <w:rsid w:val="006B28BD"/>
    <w:rsid w:val="006B2FDD"/>
    <w:rsid w:val="006B343F"/>
    <w:rsid w:val="006B3521"/>
    <w:rsid w:val="006B37CD"/>
    <w:rsid w:val="006B3EE2"/>
    <w:rsid w:val="006B4A0C"/>
    <w:rsid w:val="006B4CE5"/>
    <w:rsid w:val="006B502E"/>
    <w:rsid w:val="006B5327"/>
    <w:rsid w:val="006B5B38"/>
    <w:rsid w:val="006B5F73"/>
    <w:rsid w:val="006B5FC2"/>
    <w:rsid w:val="006B6657"/>
    <w:rsid w:val="006B7A52"/>
    <w:rsid w:val="006C0036"/>
    <w:rsid w:val="006C02C7"/>
    <w:rsid w:val="006C037C"/>
    <w:rsid w:val="006C0CEA"/>
    <w:rsid w:val="006C0EFD"/>
    <w:rsid w:val="006C1B26"/>
    <w:rsid w:val="006C1CC2"/>
    <w:rsid w:val="006C1D2C"/>
    <w:rsid w:val="006C1DBE"/>
    <w:rsid w:val="006C1E48"/>
    <w:rsid w:val="006C1F67"/>
    <w:rsid w:val="006C2371"/>
    <w:rsid w:val="006C28D8"/>
    <w:rsid w:val="006C2917"/>
    <w:rsid w:val="006C31CD"/>
    <w:rsid w:val="006C31F3"/>
    <w:rsid w:val="006C3351"/>
    <w:rsid w:val="006C3859"/>
    <w:rsid w:val="006C3C69"/>
    <w:rsid w:val="006C3FB9"/>
    <w:rsid w:val="006C48EB"/>
    <w:rsid w:val="006C53FE"/>
    <w:rsid w:val="006C668C"/>
    <w:rsid w:val="006C6751"/>
    <w:rsid w:val="006C6776"/>
    <w:rsid w:val="006C6E2E"/>
    <w:rsid w:val="006C77EB"/>
    <w:rsid w:val="006C7F4F"/>
    <w:rsid w:val="006D0325"/>
    <w:rsid w:val="006D0A53"/>
    <w:rsid w:val="006D0F5E"/>
    <w:rsid w:val="006D0F85"/>
    <w:rsid w:val="006D11AD"/>
    <w:rsid w:val="006D18B3"/>
    <w:rsid w:val="006D2754"/>
    <w:rsid w:val="006D2E44"/>
    <w:rsid w:val="006D2FF2"/>
    <w:rsid w:val="006D580E"/>
    <w:rsid w:val="006D58EA"/>
    <w:rsid w:val="006D6049"/>
    <w:rsid w:val="006D6ACB"/>
    <w:rsid w:val="006D6C7E"/>
    <w:rsid w:val="006D7976"/>
    <w:rsid w:val="006D7B5D"/>
    <w:rsid w:val="006D7F87"/>
    <w:rsid w:val="006E035D"/>
    <w:rsid w:val="006E0E32"/>
    <w:rsid w:val="006E17B1"/>
    <w:rsid w:val="006E1C1C"/>
    <w:rsid w:val="006E219E"/>
    <w:rsid w:val="006E2554"/>
    <w:rsid w:val="006E26EE"/>
    <w:rsid w:val="006E3713"/>
    <w:rsid w:val="006E3E6B"/>
    <w:rsid w:val="006E40F9"/>
    <w:rsid w:val="006E4C20"/>
    <w:rsid w:val="006E4C90"/>
    <w:rsid w:val="006E5791"/>
    <w:rsid w:val="006E5FF7"/>
    <w:rsid w:val="006E60A1"/>
    <w:rsid w:val="006E6FAB"/>
    <w:rsid w:val="006E78D0"/>
    <w:rsid w:val="006F0360"/>
    <w:rsid w:val="006F05E5"/>
    <w:rsid w:val="006F165B"/>
    <w:rsid w:val="006F172B"/>
    <w:rsid w:val="006F28B9"/>
    <w:rsid w:val="006F2D10"/>
    <w:rsid w:val="006F3286"/>
    <w:rsid w:val="006F37A7"/>
    <w:rsid w:val="006F3D56"/>
    <w:rsid w:val="006F41B6"/>
    <w:rsid w:val="006F4592"/>
    <w:rsid w:val="006F4D60"/>
    <w:rsid w:val="006F4DF5"/>
    <w:rsid w:val="006F7203"/>
    <w:rsid w:val="0070079E"/>
    <w:rsid w:val="00700F44"/>
    <w:rsid w:val="007011B9"/>
    <w:rsid w:val="00702850"/>
    <w:rsid w:val="007042A8"/>
    <w:rsid w:val="007044C5"/>
    <w:rsid w:val="0070521A"/>
    <w:rsid w:val="00705282"/>
    <w:rsid w:val="0070582C"/>
    <w:rsid w:val="007060C7"/>
    <w:rsid w:val="007069C3"/>
    <w:rsid w:val="007071B8"/>
    <w:rsid w:val="00707C30"/>
    <w:rsid w:val="00707CA4"/>
    <w:rsid w:val="0071049F"/>
    <w:rsid w:val="00710ADB"/>
    <w:rsid w:val="00710C72"/>
    <w:rsid w:val="00710E2F"/>
    <w:rsid w:val="00711984"/>
    <w:rsid w:val="007124BC"/>
    <w:rsid w:val="00712A9F"/>
    <w:rsid w:val="00712C63"/>
    <w:rsid w:val="007130D3"/>
    <w:rsid w:val="00713BF7"/>
    <w:rsid w:val="0071454B"/>
    <w:rsid w:val="00715767"/>
    <w:rsid w:val="0071579E"/>
    <w:rsid w:val="00715A62"/>
    <w:rsid w:val="00716995"/>
    <w:rsid w:val="0071771F"/>
    <w:rsid w:val="00717F02"/>
    <w:rsid w:val="00720ADE"/>
    <w:rsid w:val="00721D10"/>
    <w:rsid w:val="00721FDC"/>
    <w:rsid w:val="007220B6"/>
    <w:rsid w:val="007221A7"/>
    <w:rsid w:val="007228D3"/>
    <w:rsid w:val="00722C0E"/>
    <w:rsid w:val="00723E7C"/>
    <w:rsid w:val="007246E0"/>
    <w:rsid w:val="007250B9"/>
    <w:rsid w:val="007267EE"/>
    <w:rsid w:val="00726C99"/>
    <w:rsid w:val="00726F56"/>
    <w:rsid w:val="00727555"/>
    <w:rsid w:val="00727E78"/>
    <w:rsid w:val="00727FAB"/>
    <w:rsid w:val="00730B0D"/>
    <w:rsid w:val="007310C9"/>
    <w:rsid w:val="0073222B"/>
    <w:rsid w:val="00732EFA"/>
    <w:rsid w:val="00732FF3"/>
    <w:rsid w:val="00733700"/>
    <w:rsid w:val="00733A33"/>
    <w:rsid w:val="00733C1F"/>
    <w:rsid w:val="007346B0"/>
    <w:rsid w:val="007350EB"/>
    <w:rsid w:val="00735497"/>
    <w:rsid w:val="007355BF"/>
    <w:rsid w:val="007358B8"/>
    <w:rsid w:val="00735B2A"/>
    <w:rsid w:val="00736442"/>
    <w:rsid w:val="0073659F"/>
    <w:rsid w:val="00737452"/>
    <w:rsid w:val="00741B8F"/>
    <w:rsid w:val="00742A59"/>
    <w:rsid w:val="00742FE8"/>
    <w:rsid w:val="0074392D"/>
    <w:rsid w:val="00743C25"/>
    <w:rsid w:val="00743F7B"/>
    <w:rsid w:val="00743FE3"/>
    <w:rsid w:val="0074429D"/>
    <w:rsid w:val="0074452A"/>
    <w:rsid w:val="00744704"/>
    <w:rsid w:val="00745879"/>
    <w:rsid w:val="007459B9"/>
    <w:rsid w:val="00745D69"/>
    <w:rsid w:val="007469DA"/>
    <w:rsid w:val="00750975"/>
    <w:rsid w:val="00750B17"/>
    <w:rsid w:val="00750FBA"/>
    <w:rsid w:val="0075115B"/>
    <w:rsid w:val="0075163D"/>
    <w:rsid w:val="00751880"/>
    <w:rsid w:val="00751DB3"/>
    <w:rsid w:val="0075209F"/>
    <w:rsid w:val="00752A13"/>
    <w:rsid w:val="00753985"/>
    <w:rsid w:val="00753E32"/>
    <w:rsid w:val="0075400E"/>
    <w:rsid w:val="00754982"/>
    <w:rsid w:val="00754F20"/>
    <w:rsid w:val="00756ED9"/>
    <w:rsid w:val="007578DD"/>
    <w:rsid w:val="00757B8F"/>
    <w:rsid w:val="00760880"/>
    <w:rsid w:val="00760DB2"/>
    <w:rsid w:val="0076128A"/>
    <w:rsid w:val="00761498"/>
    <w:rsid w:val="00761C15"/>
    <w:rsid w:val="007632FE"/>
    <w:rsid w:val="007637C7"/>
    <w:rsid w:val="007639C6"/>
    <w:rsid w:val="00763BB0"/>
    <w:rsid w:val="00763C2C"/>
    <w:rsid w:val="00764208"/>
    <w:rsid w:val="0076421E"/>
    <w:rsid w:val="00764873"/>
    <w:rsid w:val="00764CF1"/>
    <w:rsid w:val="0076506E"/>
    <w:rsid w:val="0076652C"/>
    <w:rsid w:val="0076673D"/>
    <w:rsid w:val="00766844"/>
    <w:rsid w:val="00767591"/>
    <w:rsid w:val="00767936"/>
    <w:rsid w:val="00767AFA"/>
    <w:rsid w:val="00767DF9"/>
    <w:rsid w:val="0077051B"/>
    <w:rsid w:val="0077072F"/>
    <w:rsid w:val="00770F5B"/>
    <w:rsid w:val="00771184"/>
    <w:rsid w:val="0077173D"/>
    <w:rsid w:val="00771E95"/>
    <w:rsid w:val="00772600"/>
    <w:rsid w:val="00773A92"/>
    <w:rsid w:val="00773ADC"/>
    <w:rsid w:val="00774E30"/>
    <w:rsid w:val="007754EC"/>
    <w:rsid w:val="00775BB5"/>
    <w:rsid w:val="00776B04"/>
    <w:rsid w:val="00777328"/>
    <w:rsid w:val="0077792D"/>
    <w:rsid w:val="007779AA"/>
    <w:rsid w:val="00781466"/>
    <w:rsid w:val="0078166E"/>
    <w:rsid w:val="0078219F"/>
    <w:rsid w:val="0078234D"/>
    <w:rsid w:val="00782BB8"/>
    <w:rsid w:val="00784161"/>
    <w:rsid w:val="00784810"/>
    <w:rsid w:val="00784D16"/>
    <w:rsid w:val="00785E72"/>
    <w:rsid w:val="0078767E"/>
    <w:rsid w:val="007911DA"/>
    <w:rsid w:val="007916B5"/>
    <w:rsid w:val="00791A7E"/>
    <w:rsid w:val="00792457"/>
    <w:rsid w:val="00792DFE"/>
    <w:rsid w:val="00792EC3"/>
    <w:rsid w:val="00794116"/>
    <w:rsid w:val="00794190"/>
    <w:rsid w:val="00794711"/>
    <w:rsid w:val="00794B2D"/>
    <w:rsid w:val="00795156"/>
    <w:rsid w:val="007955D6"/>
    <w:rsid w:val="0079582E"/>
    <w:rsid w:val="00795E21"/>
    <w:rsid w:val="007960FD"/>
    <w:rsid w:val="007968A0"/>
    <w:rsid w:val="007972A6"/>
    <w:rsid w:val="0079776F"/>
    <w:rsid w:val="007A001C"/>
    <w:rsid w:val="007A05C1"/>
    <w:rsid w:val="007A09E6"/>
    <w:rsid w:val="007A0C51"/>
    <w:rsid w:val="007A1492"/>
    <w:rsid w:val="007A2570"/>
    <w:rsid w:val="007A2B09"/>
    <w:rsid w:val="007A2D20"/>
    <w:rsid w:val="007A307E"/>
    <w:rsid w:val="007A3423"/>
    <w:rsid w:val="007A3CBB"/>
    <w:rsid w:val="007A3E79"/>
    <w:rsid w:val="007A4E3E"/>
    <w:rsid w:val="007A4EE4"/>
    <w:rsid w:val="007A4F34"/>
    <w:rsid w:val="007A5C3B"/>
    <w:rsid w:val="007A6118"/>
    <w:rsid w:val="007A6405"/>
    <w:rsid w:val="007A6610"/>
    <w:rsid w:val="007A66FE"/>
    <w:rsid w:val="007A685D"/>
    <w:rsid w:val="007A697F"/>
    <w:rsid w:val="007A7158"/>
    <w:rsid w:val="007A743E"/>
    <w:rsid w:val="007A77D9"/>
    <w:rsid w:val="007A77F2"/>
    <w:rsid w:val="007A7D33"/>
    <w:rsid w:val="007A7E67"/>
    <w:rsid w:val="007B049F"/>
    <w:rsid w:val="007B1DBE"/>
    <w:rsid w:val="007B2688"/>
    <w:rsid w:val="007B323D"/>
    <w:rsid w:val="007B362F"/>
    <w:rsid w:val="007B37E7"/>
    <w:rsid w:val="007B396E"/>
    <w:rsid w:val="007B3C66"/>
    <w:rsid w:val="007B4675"/>
    <w:rsid w:val="007B4874"/>
    <w:rsid w:val="007B525E"/>
    <w:rsid w:val="007B5B5F"/>
    <w:rsid w:val="007B5F7E"/>
    <w:rsid w:val="007B6862"/>
    <w:rsid w:val="007B6CCD"/>
    <w:rsid w:val="007B7A29"/>
    <w:rsid w:val="007B7E73"/>
    <w:rsid w:val="007C01FA"/>
    <w:rsid w:val="007C0D24"/>
    <w:rsid w:val="007C0FCF"/>
    <w:rsid w:val="007C1131"/>
    <w:rsid w:val="007C16B1"/>
    <w:rsid w:val="007C1D05"/>
    <w:rsid w:val="007C20EE"/>
    <w:rsid w:val="007C2736"/>
    <w:rsid w:val="007C2B5E"/>
    <w:rsid w:val="007C2DA6"/>
    <w:rsid w:val="007C3513"/>
    <w:rsid w:val="007C36BD"/>
    <w:rsid w:val="007C37FD"/>
    <w:rsid w:val="007C4C4B"/>
    <w:rsid w:val="007C4D66"/>
    <w:rsid w:val="007C4E8F"/>
    <w:rsid w:val="007C6E53"/>
    <w:rsid w:val="007C738D"/>
    <w:rsid w:val="007C7A6C"/>
    <w:rsid w:val="007C7BD6"/>
    <w:rsid w:val="007D0125"/>
    <w:rsid w:val="007D077E"/>
    <w:rsid w:val="007D1F45"/>
    <w:rsid w:val="007D21C0"/>
    <w:rsid w:val="007D2902"/>
    <w:rsid w:val="007D37CF"/>
    <w:rsid w:val="007D45AB"/>
    <w:rsid w:val="007D54ED"/>
    <w:rsid w:val="007D56AF"/>
    <w:rsid w:val="007D5FEB"/>
    <w:rsid w:val="007D631B"/>
    <w:rsid w:val="007D6701"/>
    <w:rsid w:val="007D6AC3"/>
    <w:rsid w:val="007D769C"/>
    <w:rsid w:val="007D7A79"/>
    <w:rsid w:val="007E013C"/>
    <w:rsid w:val="007E0860"/>
    <w:rsid w:val="007E1324"/>
    <w:rsid w:val="007E1475"/>
    <w:rsid w:val="007E2FA0"/>
    <w:rsid w:val="007E305C"/>
    <w:rsid w:val="007E357A"/>
    <w:rsid w:val="007E3871"/>
    <w:rsid w:val="007E423B"/>
    <w:rsid w:val="007E4658"/>
    <w:rsid w:val="007E4C29"/>
    <w:rsid w:val="007E4CDD"/>
    <w:rsid w:val="007E78DD"/>
    <w:rsid w:val="007E7BA9"/>
    <w:rsid w:val="007F06E5"/>
    <w:rsid w:val="007F07F7"/>
    <w:rsid w:val="007F1023"/>
    <w:rsid w:val="007F1FA0"/>
    <w:rsid w:val="007F2853"/>
    <w:rsid w:val="007F2A99"/>
    <w:rsid w:val="007F2C71"/>
    <w:rsid w:val="007F310B"/>
    <w:rsid w:val="007F397C"/>
    <w:rsid w:val="007F3C9E"/>
    <w:rsid w:val="007F46D0"/>
    <w:rsid w:val="007F4DF6"/>
    <w:rsid w:val="007F5352"/>
    <w:rsid w:val="007F5B5D"/>
    <w:rsid w:val="007F618D"/>
    <w:rsid w:val="007F6326"/>
    <w:rsid w:val="007F6676"/>
    <w:rsid w:val="007F6B6F"/>
    <w:rsid w:val="007F77B5"/>
    <w:rsid w:val="007F78C6"/>
    <w:rsid w:val="00800C14"/>
    <w:rsid w:val="00800C6A"/>
    <w:rsid w:val="00800FB9"/>
    <w:rsid w:val="008019A6"/>
    <w:rsid w:val="00801A41"/>
    <w:rsid w:val="00802970"/>
    <w:rsid w:val="00802977"/>
    <w:rsid w:val="00802A8C"/>
    <w:rsid w:val="00803093"/>
    <w:rsid w:val="008031E6"/>
    <w:rsid w:val="0080336D"/>
    <w:rsid w:val="0080435E"/>
    <w:rsid w:val="00804937"/>
    <w:rsid w:val="008065C3"/>
    <w:rsid w:val="00806BDD"/>
    <w:rsid w:val="00806BE1"/>
    <w:rsid w:val="00806C55"/>
    <w:rsid w:val="00807422"/>
    <w:rsid w:val="0080755B"/>
    <w:rsid w:val="00807759"/>
    <w:rsid w:val="00807BDE"/>
    <w:rsid w:val="00810282"/>
    <w:rsid w:val="00811DD1"/>
    <w:rsid w:val="00811F50"/>
    <w:rsid w:val="00812D0F"/>
    <w:rsid w:val="00813760"/>
    <w:rsid w:val="00813767"/>
    <w:rsid w:val="008138F6"/>
    <w:rsid w:val="00813C1C"/>
    <w:rsid w:val="00814399"/>
    <w:rsid w:val="00814D09"/>
    <w:rsid w:val="008150D7"/>
    <w:rsid w:val="008158A8"/>
    <w:rsid w:val="00816719"/>
    <w:rsid w:val="008168C4"/>
    <w:rsid w:val="0081702E"/>
    <w:rsid w:val="008170D0"/>
    <w:rsid w:val="008177BD"/>
    <w:rsid w:val="008178B2"/>
    <w:rsid w:val="00817E93"/>
    <w:rsid w:val="00820BE0"/>
    <w:rsid w:val="00821AA5"/>
    <w:rsid w:val="008225B0"/>
    <w:rsid w:val="0082279A"/>
    <w:rsid w:val="00822F09"/>
    <w:rsid w:val="0082322C"/>
    <w:rsid w:val="0082359C"/>
    <w:rsid w:val="008237D2"/>
    <w:rsid w:val="0082382E"/>
    <w:rsid w:val="00823B65"/>
    <w:rsid w:val="008243BE"/>
    <w:rsid w:val="00825276"/>
    <w:rsid w:val="00825B74"/>
    <w:rsid w:val="00826B43"/>
    <w:rsid w:val="00826B72"/>
    <w:rsid w:val="00826BE5"/>
    <w:rsid w:val="00827261"/>
    <w:rsid w:val="0082753E"/>
    <w:rsid w:val="0082774C"/>
    <w:rsid w:val="008278B5"/>
    <w:rsid w:val="00827FAC"/>
    <w:rsid w:val="008300F3"/>
    <w:rsid w:val="008309B1"/>
    <w:rsid w:val="0083194B"/>
    <w:rsid w:val="00831B3B"/>
    <w:rsid w:val="00831EF5"/>
    <w:rsid w:val="008320D5"/>
    <w:rsid w:val="0083262D"/>
    <w:rsid w:val="00833D8D"/>
    <w:rsid w:val="00834156"/>
    <w:rsid w:val="00834165"/>
    <w:rsid w:val="00834382"/>
    <w:rsid w:val="00834B2F"/>
    <w:rsid w:val="00834B81"/>
    <w:rsid w:val="00834D18"/>
    <w:rsid w:val="00834ED0"/>
    <w:rsid w:val="00835A09"/>
    <w:rsid w:val="0083640A"/>
    <w:rsid w:val="008367A0"/>
    <w:rsid w:val="008376A1"/>
    <w:rsid w:val="00837B1C"/>
    <w:rsid w:val="00837DD2"/>
    <w:rsid w:val="0084030F"/>
    <w:rsid w:val="00840BC1"/>
    <w:rsid w:val="00841C0E"/>
    <w:rsid w:val="00842972"/>
    <w:rsid w:val="00842AEC"/>
    <w:rsid w:val="00843102"/>
    <w:rsid w:val="008434D4"/>
    <w:rsid w:val="00843B1F"/>
    <w:rsid w:val="00844F69"/>
    <w:rsid w:val="00845276"/>
    <w:rsid w:val="008465AB"/>
    <w:rsid w:val="00846F7A"/>
    <w:rsid w:val="0085121E"/>
    <w:rsid w:val="0085180E"/>
    <w:rsid w:val="0085238D"/>
    <w:rsid w:val="008531A2"/>
    <w:rsid w:val="008534D0"/>
    <w:rsid w:val="008538F0"/>
    <w:rsid w:val="00853908"/>
    <w:rsid w:val="00853DE9"/>
    <w:rsid w:val="008547F5"/>
    <w:rsid w:val="00855B69"/>
    <w:rsid w:val="00855D63"/>
    <w:rsid w:val="00855E86"/>
    <w:rsid w:val="008560C0"/>
    <w:rsid w:val="00856A47"/>
    <w:rsid w:val="00857A24"/>
    <w:rsid w:val="008603E8"/>
    <w:rsid w:val="00860952"/>
    <w:rsid w:val="00860C64"/>
    <w:rsid w:val="008610EB"/>
    <w:rsid w:val="00861EB8"/>
    <w:rsid w:val="00863256"/>
    <w:rsid w:val="008634EC"/>
    <w:rsid w:val="008637C0"/>
    <w:rsid w:val="00863A76"/>
    <w:rsid w:val="0086418C"/>
    <w:rsid w:val="008643B3"/>
    <w:rsid w:val="008648D4"/>
    <w:rsid w:val="00864B5B"/>
    <w:rsid w:val="00866054"/>
    <w:rsid w:val="00866527"/>
    <w:rsid w:val="00866750"/>
    <w:rsid w:val="00866F40"/>
    <w:rsid w:val="0086710E"/>
    <w:rsid w:val="0086749D"/>
    <w:rsid w:val="00867691"/>
    <w:rsid w:val="008677BD"/>
    <w:rsid w:val="00870361"/>
    <w:rsid w:val="00870363"/>
    <w:rsid w:val="00871062"/>
    <w:rsid w:val="008718B8"/>
    <w:rsid w:val="00871BCA"/>
    <w:rsid w:val="00871C15"/>
    <w:rsid w:val="008720FD"/>
    <w:rsid w:val="00872863"/>
    <w:rsid w:val="00873102"/>
    <w:rsid w:val="00873A8A"/>
    <w:rsid w:val="00873D6E"/>
    <w:rsid w:val="00874A24"/>
    <w:rsid w:val="00874C21"/>
    <w:rsid w:val="00874C91"/>
    <w:rsid w:val="008753D0"/>
    <w:rsid w:val="0087564C"/>
    <w:rsid w:val="00875EF5"/>
    <w:rsid w:val="00876139"/>
    <w:rsid w:val="008771C1"/>
    <w:rsid w:val="00877B54"/>
    <w:rsid w:val="00880436"/>
    <w:rsid w:val="00880532"/>
    <w:rsid w:val="00880D14"/>
    <w:rsid w:val="00881EEF"/>
    <w:rsid w:val="00882E08"/>
    <w:rsid w:val="0088305A"/>
    <w:rsid w:val="0088318B"/>
    <w:rsid w:val="008838E5"/>
    <w:rsid w:val="00884094"/>
    <w:rsid w:val="00884E3F"/>
    <w:rsid w:val="008853A1"/>
    <w:rsid w:val="008865CC"/>
    <w:rsid w:val="00887448"/>
    <w:rsid w:val="00887779"/>
    <w:rsid w:val="008877C9"/>
    <w:rsid w:val="00887C35"/>
    <w:rsid w:val="00887D53"/>
    <w:rsid w:val="008901EC"/>
    <w:rsid w:val="0089045F"/>
    <w:rsid w:val="00890BCF"/>
    <w:rsid w:val="00890DFC"/>
    <w:rsid w:val="00890EAC"/>
    <w:rsid w:val="00890EAF"/>
    <w:rsid w:val="00891305"/>
    <w:rsid w:val="008924EE"/>
    <w:rsid w:val="00892744"/>
    <w:rsid w:val="0089296C"/>
    <w:rsid w:val="00894BA9"/>
    <w:rsid w:val="00894C1B"/>
    <w:rsid w:val="008951F5"/>
    <w:rsid w:val="00896651"/>
    <w:rsid w:val="00897100"/>
    <w:rsid w:val="00897475"/>
    <w:rsid w:val="00897CDA"/>
    <w:rsid w:val="008A005B"/>
    <w:rsid w:val="008A007A"/>
    <w:rsid w:val="008A020E"/>
    <w:rsid w:val="008A0766"/>
    <w:rsid w:val="008A09B5"/>
    <w:rsid w:val="008A1002"/>
    <w:rsid w:val="008A13B8"/>
    <w:rsid w:val="008A149C"/>
    <w:rsid w:val="008A14B5"/>
    <w:rsid w:val="008A178A"/>
    <w:rsid w:val="008A22BA"/>
    <w:rsid w:val="008A30CE"/>
    <w:rsid w:val="008A342B"/>
    <w:rsid w:val="008A4574"/>
    <w:rsid w:val="008A4CEE"/>
    <w:rsid w:val="008A5712"/>
    <w:rsid w:val="008A5801"/>
    <w:rsid w:val="008A5B48"/>
    <w:rsid w:val="008A6114"/>
    <w:rsid w:val="008A613B"/>
    <w:rsid w:val="008A71F7"/>
    <w:rsid w:val="008A7EC4"/>
    <w:rsid w:val="008B005B"/>
    <w:rsid w:val="008B00F7"/>
    <w:rsid w:val="008B063D"/>
    <w:rsid w:val="008B067D"/>
    <w:rsid w:val="008B0BD6"/>
    <w:rsid w:val="008B0C65"/>
    <w:rsid w:val="008B1098"/>
    <w:rsid w:val="008B1470"/>
    <w:rsid w:val="008B2818"/>
    <w:rsid w:val="008B28FE"/>
    <w:rsid w:val="008B3553"/>
    <w:rsid w:val="008B45D2"/>
    <w:rsid w:val="008B4A21"/>
    <w:rsid w:val="008B50B8"/>
    <w:rsid w:val="008B584D"/>
    <w:rsid w:val="008B5D9E"/>
    <w:rsid w:val="008B5F46"/>
    <w:rsid w:val="008B6AE9"/>
    <w:rsid w:val="008B6CF5"/>
    <w:rsid w:val="008B750E"/>
    <w:rsid w:val="008C05F5"/>
    <w:rsid w:val="008C100F"/>
    <w:rsid w:val="008C1DCD"/>
    <w:rsid w:val="008C22D2"/>
    <w:rsid w:val="008C239F"/>
    <w:rsid w:val="008C3111"/>
    <w:rsid w:val="008C3799"/>
    <w:rsid w:val="008C4464"/>
    <w:rsid w:val="008C4666"/>
    <w:rsid w:val="008C5251"/>
    <w:rsid w:val="008C5331"/>
    <w:rsid w:val="008C721A"/>
    <w:rsid w:val="008C7813"/>
    <w:rsid w:val="008D0392"/>
    <w:rsid w:val="008D0570"/>
    <w:rsid w:val="008D103F"/>
    <w:rsid w:val="008D13FB"/>
    <w:rsid w:val="008D1C7E"/>
    <w:rsid w:val="008D215E"/>
    <w:rsid w:val="008D27A1"/>
    <w:rsid w:val="008D286E"/>
    <w:rsid w:val="008D30FB"/>
    <w:rsid w:val="008D384A"/>
    <w:rsid w:val="008D3BF3"/>
    <w:rsid w:val="008D4076"/>
    <w:rsid w:val="008D4BFE"/>
    <w:rsid w:val="008D4D86"/>
    <w:rsid w:val="008D5850"/>
    <w:rsid w:val="008D5C2D"/>
    <w:rsid w:val="008D5F6F"/>
    <w:rsid w:val="008D6344"/>
    <w:rsid w:val="008D6757"/>
    <w:rsid w:val="008D6B3F"/>
    <w:rsid w:val="008D6EF0"/>
    <w:rsid w:val="008D6F37"/>
    <w:rsid w:val="008E025C"/>
    <w:rsid w:val="008E0846"/>
    <w:rsid w:val="008E1B45"/>
    <w:rsid w:val="008E233F"/>
    <w:rsid w:val="008E2814"/>
    <w:rsid w:val="008E3416"/>
    <w:rsid w:val="008E3503"/>
    <w:rsid w:val="008E37DA"/>
    <w:rsid w:val="008E438B"/>
    <w:rsid w:val="008E450D"/>
    <w:rsid w:val="008E45AD"/>
    <w:rsid w:val="008E52F4"/>
    <w:rsid w:val="008E5341"/>
    <w:rsid w:val="008E55D7"/>
    <w:rsid w:val="008E7529"/>
    <w:rsid w:val="008E77B8"/>
    <w:rsid w:val="008E79F7"/>
    <w:rsid w:val="008F040B"/>
    <w:rsid w:val="008F0572"/>
    <w:rsid w:val="008F05AC"/>
    <w:rsid w:val="008F188F"/>
    <w:rsid w:val="008F23A9"/>
    <w:rsid w:val="008F290C"/>
    <w:rsid w:val="008F3701"/>
    <w:rsid w:val="008F37DE"/>
    <w:rsid w:val="008F3A31"/>
    <w:rsid w:val="008F47EA"/>
    <w:rsid w:val="008F4BB5"/>
    <w:rsid w:val="008F4FE5"/>
    <w:rsid w:val="008F5551"/>
    <w:rsid w:val="008F56F9"/>
    <w:rsid w:val="008F666E"/>
    <w:rsid w:val="008F74AD"/>
    <w:rsid w:val="009000EF"/>
    <w:rsid w:val="00902CA4"/>
    <w:rsid w:val="009033D4"/>
    <w:rsid w:val="00903CB3"/>
    <w:rsid w:val="009047BA"/>
    <w:rsid w:val="00904999"/>
    <w:rsid w:val="00904BBF"/>
    <w:rsid w:val="009052F3"/>
    <w:rsid w:val="00905601"/>
    <w:rsid w:val="00905BE1"/>
    <w:rsid w:val="0090640F"/>
    <w:rsid w:val="00906BC9"/>
    <w:rsid w:val="00906EFA"/>
    <w:rsid w:val="0090733A"/>
    <w:rsid w:val="0090767E"/>
    <w:rsid w:val="0090771B"/>
    <w:rsid w:val="00907B15"/>
    <w:rsid w:val="009102F8"/>
    <w:rsid w:val="00910336"/>
    <w:rsid w:val="009116D1"/>
    <w:rsid w:val="009117A8"/>
    <w:rsid w:val="00911DEC"/>
    <w:rsid w:val="00912461"/>
    <w:rsid w:val="009128D3"/>
    <w:rsid w:val="00912EB2"/>
    <w:rsid w:val="0091383C"/>
    <w:rsid w:val="00913B95"/>
    <w:rsid w:val="00915651"/>
    <w:rsid w:val="0091584B"/>
    <w:rsid w:val="00915E0A"/>
    <w:rsid w:val="00915ED3"/>
    <w:rsid w:val="00916099"/>
    <w:rsid w:val="00916126"/>
    <w:rsid w:val="00916756"/>
    <w:rsid w:val="00916936"/>
    <w:rsid w:val="00917C99"/>
    <w:rsid w:val="00917F7E"/>
    <w:rsid w:val="0092035A"/>
    <w:rsid w:val="0092117F"/>
    <w:rsid w:val="009216DF"/>
    <w:rsid w:val="009217CB"/>
    <w:rsid w:val="00921905"/>
    <w:rsid w:val="009219C4"/>
    <w:rsid w:val="00921DF3"/>
    <w:rsid w:val="00922377"/>
    <w:rsid w:val="009225F4"/>
    <w:rsid w:val="00922BD1"/>
    <w:rsid w:val="00924DF0"/>
    <w:rsid w:val="00925310"/>
    <w:rsid w:val="009258E5"/>
    <w:rsid w:val="00925931"/>
    <w:rsid w:val="00926AA3"/>
    <w:rsid w:val="00927AF1"/>
    <w:rsid w:val="009300B4"/>
    <w:rsid w:val="0093011D"/>
    <w:rsid w:val="00930181"/>
    <w:rsid w:val="009303DB"/>
    <w:rsid w:val="009308A5"/>
    <w:rsid w:val="009317F2"/>
    <w:rsid w:val="00932779"/>
    <w:rsid w:val="00932935"/>
    <w:rsid w:val="009337C9"/>
    <w:rsid w:val="00933B2B"/>
    <w:rsid w:val="00934487"/>
    <w:rsid w:val="009348A1"/>
    <w:rsid w:val="0093556F"/>
    <w:rsid w:val="00936450"/>
    <w:rsid w:val="00936C8D"/>
    <w:rsid w:val="009376B1"/>
    <w:rsid w:val="00937D87"/>
    <w:rsid w:val="00937DA9"/>
    <w:rsid w:val="009405C9"/>
    <w:rsid w:val="00940750"/>
    <w:rsid w:val="00940EA8"/>
    <w:rsid w:val="00941184"/>
    <w:rsid w:val="009412BD"/>
    <w:rsid w:val="009413DF"/>
    <w:rsid w:val="0094142B"/>
    <w:rsid w:val="00941980"/>
    <w:rsid w:val="009420CC"/>
    <w:rsid w:val="009422A8"/>
    <w:rsid w:val="00942AA4"/>
    <w:rsid w:val="00942D7B"/>
    <w:rsid w:val="00943106"/>
    <w:rsid w:val="009431C0"/>
    <w:rsid w:val="00943356"/>
    <w:rsid w:val="00943417"/>
    <w:rsid w:val="00943E39"/>
    <w:rsid w:val="009440A0"/>
    <w:rsid w:val="00944259"/>
    <w:rsid w:val="009448F4"/>
    <w:rsid w:val="00944D82"/>
    <w:rsid w:val="00945244"/>
    <w:rsid w:val="009458AA"/>
    <w:rsid w:val="0094650A"/>
    <w:rsid w:val="00946EEE"/>
    <w:rsid w:val="009470DF"/>
    <w:rsid w:val="009471EE"/>
    <w:rsid w:val="009472DE"/>
    <w:rsid w:val="0094742A"/>
    <w:rsid w:val="00947D60"/>
    <w:rsid w:val="00947E0E"/>
    <w:rsid w:val="00947F23"/>
    <w:rsid w:val="00950E83"/>
    <w:rsid w:val="00952668"/>
    <w:rsid w:val="00952A33"/>
    <w:rsid w:val="00952E67"/>
    <w:rsid w:val="00953AD1"/>
    <w:rsid w:val="00953D2A"/>
    <w:rsid w:val="00953E75"/>
    <w:rsid w:val="00953F6D"/>
    <w:rsid w:val="009540C2"/>
    <w:rsid w:val="00954476"/>
    <w:rsid w:val="00954D47"/>
    <w:rsid w:val="00955ADF"/>
    <w:rsid w:val="00957008"/>
    <w:rsid w:val="00957709"/>
    <w:rsid w:val="009604DE"/>
    <w:rsid w:val="00960D31"/>
    <w:rsid w:val="009613F1"/>
    <w:rsid w:val="00962E0B"/>
    <w:rsid w:val="0096426C"/>
    <w:rsid w:val="009643DE"/>
    <w:rsid w:val="009648D3"/>
    <w:rsid w:val="00964A48"/>
    <w:rsid w:val="00964E25"/>
    <w:rsid w:val="00964F74"/>
    <w:rsid w:val="0096512B"/>
    <w:rsid w:val="00965374"/>
    <w:rsid w:val="0096574B"/>
    <w:rsid w:val="00965933"/>
    <w:rsid w:val="00965B3B"/>
    <w:rsid w:val="0096625D"/>
    <w:rsid w:val="0096664F"/>
    <w:rsid w:val="009666AE"/>
    <w:rsid w:val="00966B67"/>
    <w:rsid w:val="00967C6D"/>
    <w:rsid w:val="0097167B"/>
    <w:rsid w:val="009716B6"/>
    <w:rsid w:val="009725B7"/>
    <w:rsid w:val="00972718"/>
    <w:rsid w:val="00973382"/>
    <w:rsid w:val="0097354D"/>
    <w:rsid w:val="009746FF"/>
    <w:rsid w:val="00974A8C"/>
    <w:rsid w:val="00975225"/>
    <w:rsid w:val="0097598B"/>
    <w:rsid w:val="00975A28"/>
    <w:rsid w:val="00975EB2"/>
    <w:rsid w:val="00976D17"/>
    <w:rsid w:val="00976EBD"/>
    <w:rsid w:val="0097725A"/>
    <w:rsid w:val="0097752F"/>
    <w:rsid w:val="009775FF"/>
    <w:rsid w:val="00977CA0"/>
    <w:rsid w:val="009805C2"/>
    <w:rsid w:val="00980840"/>
    <w:rsid w:val="009809E0"/>
    <w:rsid w:val="00980B59"/>
    <w:rsid w:val="00980C13"/>
    <w:rsid w:val="0098132E"/>
    <w:rsid w:val="00981A9A"/>
    <w:rsid w:val="00981BFF"/>
    <w:rsid w:val="00982623"/>
    <w:rsid w:val="009827EC"/>
    <w:rsid w:val="00982B0D"/>
    <w:rsid w:val="00982DB6"/>
    <w:rsid w:val="00983700"/>
    <w:rsid w:val="00983974"/>
    <w:rsid w:val="00983D9F"/>
    <w:rsid w:val="00984D94"/>
    <w:rsid w:val="00985408"/>
    <w:rsid w:val="00985738"/>
    <w:rsid w:val="00985981"/>
    <w:rsid w:val="00986B70"/>
    <w:rsid w:val="00986C69"/>
    <w:rsid w:val="00986D16"/>
    <w:rsid w:val="00986D5D"/>
    <w:rsid w:val="009874DF"/>
    <w:rsid w:val="0098770F"/>
    <w:rsid w:val="00990DB7"/>
    <w:rsid w:val="009913C1"/>
    <w:rsid w:val="009917BB"/>
    <w:rsid w:val="00991B49"/>
    <w:rsid w:val="0099249B"/>
    <w:rsid w:val="009925E1"/>
    <w:rsid w:val="0099338F"/>
    <w:rsid w:val="00993DA3"/>
    <w:rsid w:val="00993EE7"/>
    <w:rsid w:val="009949B1"/>
    <w:rsid w:val="00994B6D"/>
    <w:rsid w:val="00994BA9"/>
    <w:rsid w:val="009954E8"/>
    <w:rsid w:val="00995CD9"/>
    <w:rsid w:val="0099633E"/>
    <w:rsid w:val="009972D7"/>
    <w:rsid w:val="0099775F"/>
    <w:rsid w:val="0099778D"/>
    <w:rsid w:val="009977C7"/>
    <w:rsid w:val="00997893"/>
    <w:rsid w:val="00997C79"/>
    <w:rsid w:val="00997E76"/>
    <w:rsid w:val="009A0371"/>
    <w:rsid w:val="009A1135"/>
    <w:rsid w:val="009A175D"/>
    <w:rsid w:val="009A2038"/>
    <w:rsid w:val="009A2C46"/>
    <w:rsid w:val="009A2CB4"/>
    <w:rsid w:val="009A37B5"/>
    <w:rsid w:val="009A3A45"/>
    <w:rsid w:val="009A3F09"/>
    <w:rsid w:val="009A423A"/>
    <w:rsid w:val="009A46A4"/>
    <w:rsid w:val="009A4949"/>
    <w:rsid w:val="009A516C"/>
    <w:rsid w:val="009A51EC"/>
    <w:rsid w:val="009A558A"/>
    <w:rsid w:val="009A6231"/>
    <w:rsid w:val="009A663C"/>
    <w:rsid w:val="009A6A4B"/>
    <w:rsid w:val="009A77A9"/>
    <w:rsid w:val="009A7B46"/>
    <w:rsid w:val="009A7C18"/>
    <w:rsid w:val="009A7D0F"/>
    <w:rsid w:val="009B0437"/>
    <w:rsid w:val="009B04D7"/>
    <w:rsid w:val="009B087B"/>
    <w:rsid w:val="009B0A09"/>
    <w:rsid w:val="009B1287"/>
    <w:rsid w:val="009B27D2"/>
    <w:rsid w:val="009B320A"/>
    <w:rsid w:val="009B33AD"/>
    <w:rsid w:val="009B345F"/>
    <w:rsid w:val="009B3979"/>
    <w:rsid w:val="009B3D17"/>
    <w:rsid w:val="009B495B"/>
    <w:rsid w:val="009B497A"/>
    <w:rsid w:val="009B4E04"/>
    <w:rsid w:val="009B54A0"/>
    <w:rsid w:val="009B5660"/>
    <w:rsid w:val="009B64F3"/>
    <w:rsid w:val="009B69CF"/>
    <w:rsid w:val="009B7FB0"/>
    <w:rsid w:val="009C02C7"/>
    <w:rsid w:val="009C03E9"/>
    <w:rsid w:val="009C0884"/>
    <w:rsid w:val="009C099F"/>
    <w:rsid w:val="009C120F"/>
    <w:rsid w:val="009C1626"/>
    <w:rsid w:val="009C18AB"/>
    <w:rsid w:val="009C28E3"/>
    <w:rsid w:val="009C2B67"/>
    <w:rsid w:val="009C3653"/>
    <w:rsid w:val="009C3818"/>
    <w:rsid w:val="009C3BF4"/>
    <w:rsid w:val="009C51EE"/>
    <w:rsid w:val="009C5366"/>
    <w:rsid w:val="009C59E5"/>
    <w:rsid w:val="009C5BFA"/>
    <w:rsid w:val="009C644C"/>
    <w:rsid w:val="009C722E"/>
    <w:rsid w:val="009C7412"/>
    <w:rsid w:val="009C75E3"/>
    <w:rsid w:val="009C7662"/>
    <w:rsid w:val="009C7972"/>
    <w:rsid w:val="009C7C32"/>
    <w:rsid w:val="009D010C"/>
    <w:rsid w:val="009D088D"/>
    <w:rsid w:val="009D0D39"/>
    <w:rsid w:val="009D0EE4"/>
    <w:rsid w:val="009D0F03"/>
    <w:rsid w:val="009D1227"/>
    <w:rsid w:val="009D1360"/>
    <w:rsid w:val="009D146B"/>
    <w:rsid w:val="009D26CF"/>
    <w:rsid w:val="009D2E13"/>
    <w:rsid w:val="009D3CAA"/>
    <w:rsid w:val="009D438A"/>
    <w:rsid w:val="009D483C"/>
    <w:rsid w:val="009D4DEC"/>
    <w:rsid w:val="009D5969"/>
    <w:rsid w:val="009D63AB"/>
    <w:rsid w:val="009D68D8"/>
    <w:rsid w:val="009D7837"/>
    <w:rsid w:val="009E046D"/>
    <w:rsid w:val="009E0CF0"/>
    <w:rsid w:val="009E0D5F"/>
    <w:rsid w:val="009E0D8A"/>
    <w:rsid w:val="009E0EB2"/>
    <w:rsid w:val="009E1997"/>
    <w:rsid w:val="009E1D1C"/>
    <w:rsid w:val="009E24C5"/>
    <w:rsid w:val="009E250F"/>
    <w:rsid w:val="009E2A73"/>
    <w:rsid w:val="009E2DF4"/>
    <w:rsid w:val="009E2FA9"/>
    <w:rsid w:val="009E3268"/>
    <w:rsid w:val="009E3634"/>
    <w:rsid w:val="009E3898"/>
    <w:rsid w:val="009E3EE0"/>
    <w:rsid w:val="009E4165"/>
    <w:rsid w:val="009E5367"/>
    <w:rsid w:val="009E5453"/>
    <w:rsid w:val="009E5467"/>
    <w:rsid w:val="009E54D6"/>
    <w:rsid w:val="009E58F0"/>
    <w:rsid w:val="009E5B46"/>
    <w:rsid w:val="009E5F99"/>
    <w:rsid w:val="009E642D"/>
    <w:rsid w:val="009E7B6A"/>
    <w:rsid w:val="009F02CE"/>
    <w:rsid w:val="009F1C6B"/>
    <w:rsid w:val="009F2D1D"/>
    <w:rsid w:val="009F3C44"/>
    <w:rsid w:val="009F4165"/>
    <w:rsid w:val="009F4511"/>
    <w:rsid w:val="009F467C"/>
    <w:rsid w:val="009F507B"/>
    <w:rsid w:val="009F51E2"/>
    <w:rsid w:val="009F53DD"/>
    <w:rsid w:val="009F5B42"/>
    <w:rsid w:val="009F6BFF"/>
    <w:rsid w:val="009F7397"/>
    <w:rsid w:val="009F77AA"/>
    <w:rsid w:val="009F7A70"/>
    <w:rsid w:val="009F7E69"/>
    <w:rsid w:val="00A00E5C"/>
    <w:rsid w:val="00A00FEE"/>
    <w:rsid w:val="00A018B8"/>
    <w:rsid w:val="00A01BB5"/>
    <w:rsid w:val="00A01E70"/>
    <w:rsid w:val="00A02166"/>
    <w:rsid w:val="00A0235D"/>
    <w:rsid w:val="00A0375B"/>
    <w:rsid w:val="00A03AE0"/>
    <w:rsid w:val="00A047BF"/>
    <w:rsid w:val="00A0495A"/>
    <w:rsid w:val="00A04A43"/>
    <w:rsid w:val="00A05AE0"/>
    <w:rsid w:val="00A05D6F"/>
    <w:rsid w:val="00A062DD"/>
    <w:rsid w:val="00A06A5E"/>
    <w:rsid w:val="00A07627"/>
    <w:rsid w:val="00A10333"/>
    <w:rsid w:val="00A10A19"/>
    <w:rsid w:val="00A10F4A"/>
    <w:rsid w:val="00A111DF"/>
    <w:rsid w:val="00A11913"/>
    <w:rsid w:val="00A125D6"/>
    <w:rsid w:val="00A12D11"/>
    <w:rsid w:val="00A12E43"/>
    <w:rsid w:val="00A12F44"/>
    <w:rsid w:val="00A1336B"/>
    <w:rsid w:val="00A1397E"/>
    <w:rsid w:val="00A14A7E"/>
    <w:rsid w:val="00A14DEE"/>
    <w:rsid w:val="00A14EF3"/>
    <w:rsid w:val="00A15301"/>
    <w:rsid w:val="00A159C7"/>
    <w:rsid w:val="00A15E91"/>
    <w:rsid w:val="00A16158"/>
    <w:rsid w:val="00A16773"/>
    <w:rsid w:val="00A16A13"/>
    <w:rsid w:val="00A16F4E"/>
    <w:rsid w:val="00A170CE"/>
    <w:rsid w:val="00A17271"/>
    <w:rsid w:val="00A175CA"/>
    <w:rsid w:val="00A176CB"/>
    <w:rsid w:val="00A17E7A"/>
    <w:rsid w:val="00A21989"/>
    <w:rsid w:val="00A21A57"/>
    <w:rsid w:val="00A220D6"/>
    <w:rsid w:val="00A22D74"/>
    <w:rsid w:val="00A22FD0"/>
    <w:rsid w:val="00A2375D"/>
    <w:rsid w:val="00A23A8B"/>
    <w:rsid w:val="00A23BDD"/>
    <w:rsid w:val="00A24893"/>
    <w:rsid w:val="00A24F19"/>
    <w:rsid w:val="00A261E5"/>
    <w:rsid w:val="00A26726"/>
    <w:rsid w:val="00A26C58"/>
    <w:rsid w:val="00A26F4E"/>
    <w:rsid w:val="00A26FC7"/>
    <w:rsid w:val="00A27297"/>
    <w:rsid w:val="00A273E6"/>
    <w:rsid w:val="00A276BF"/>
    <w:rsid w:val="00A31399"/>
    <w:rsid w:val="00A31EF9"/>
    <w:rsid w:val="00A3247D"/>
    <w:rsid w:val="00A32C07"/>
    <w:rsid w:val="00A32C18"/>
    <w:rsid w:val="00A337F3"/>
    <w:rsid w:val="00A33B8E"/>
    <w:rsid w:val="00A3411A"/>
    <w:rsid w:val="00A342A1"/>
    <w:rsid w:val="00A34E10"/>
    <w:rsid w:val="00A3557F"/>
    <w:rsid w:val="00A35BB5"/>
    <w:rsid w:val="00A35EF1"/>
    <w:rsid w:val="00A362D3"/>
    <w:rsid w:val="00A365B0"/>
    <w:rsid w:val="00A4007F"/>
    <w:rsid w:val="00A404F1"/>
    <w:rsid w:val="00A405EB"/>
    <w:rsid w:val="00A408C2"/>
    <w:rsid w:val="00A41065"/>
    <w:rsid w:val="00A413FA"/>
    <w:rsid w:val="00A41656"/>
    <w:rsid w:val="00A418FA"/>
    <w:rsid w:val="00A42916"/>
    <w:rsid w:val="00A44E01"/>
    <w:rsid w:val="00A44F27"/>
    <w:rsid w:val="00A459AE"/>
    <w:rsid w:val="00A4613D"/>
    <w:rsid w:val="00A46F91"/>
    <w:rsid w:val="00A4777F"/>
    <w:rsid w:val="00A47A6D"/>
    <w:rsid w:val="00A50D3B"/>
    <w:rsid w:val="00A51125"/>
    <w:rsid w:val="00A515A8"/>
    <w:rsid w:val="00A52038"/>
    <w:rsid w:val="00A5224F"/>
    <w:rsid w:val="00A54099"/>
    <w:rsid w:val="00A543B3"/>
    <w:rsid w:val="00A548A2"/>
    <w:rsid w:val="00A54A7C"/>
    <w:rsid w:val="00A554BD"/>
    <w:rsid w:val="00A555F3"/>
    <w:rsid w:val="00A5564B"/>
    <w:rsid w:val="00A55BDB"/>
    <w:rsid w:val="00A56859"/>
    <w:rsid w:val="00A568D3"/>
    <w:rsid w:val="00A57161"/>
    <w:rsid w:val="00A60483"/>
    <w:rsid w:val="00A60765"/>
    <w:rsid w:val="00A60BD5"/>
    <w:rsid w:val="00A61165"/>
    <w:rsid w:val="00A61C2B"/>
    <w:rsid w:val="00A61DEE"/>
    <w:rsid w:val="00A6220B"/>
    <w:rsid w:val="00A62372"/>
    <w:rsid w:val="00A62861"/>
    <w:rsid w:val="00A62C05"/>
    <w:rsid w:val="00A645C3"/>
    <w:rsid w:val="00A64C9D"/>
    <w:rsid w:val="00A64F74"/>
    <w:rsid w:val="00A66088"/>
    <w:rsid w:val="00A66112"/>
    <w:rsid w:val="00A66900"/>
    <w:rsid w:val="00A67181"/>
    <w:rsid w:val="00A672E6"/>
    <w:rsid w:val="00A67783"/>
    <w:rsid w:val="00A67CF2"/>
    <w:rsid w:val="00A704A5"/>
    <w:rsid w:val="00A70E4F"/>
    <w:rsid w:val="00A70E90"/>
    <w:rsid w:val="00A717F0"/>
    <w:rsid w:val="00A71B60"/>
    <w:rsid w:val="00A72D68"/>
    <w:rsid w:val="00A72FFF"/>
    <w:rsid w:val="00A730BF"/>
    <w:rsid w:val="00A7331A"/>
    <w:rsid w:val="00A73992"/>
    <w:rsid w:val="00A73EF6"/>
    <w:rsid w:val="00A74123"/>
    <w:rsid w:val="00A748A2"/>
    <w:rsid w:val="00A74989"/>
    <w:rsid w:val="00A74A16"/>
    <w:rsid w:val="00A75399"/>
    <w:rsid w:val="00A75498"/>
    <w:rsid w:val="00A766A8"/>
    <w:rsid w:val="00A76B3F"/>
    <w:rsid w:val="00A76C15"/>
    <w:rsid w:val="00A77E01"/>
    <w:rsid w:val="00A77FF8"/>
    <w:rsid w:val="00A80788"/>
    <w:rsid w:val="00A80A88"/>
    <w:rsid w:val="00A80D90"/>
    <w:rsid w:val="00A80D99"/>
    <w:rsid w:val="00A80FBC"/>
    <w:rsid w:val="00A81386"/>
    <w:rsid w:val="00A8139C"/>
    <w:rsid w:val="00A819C5"/>
    <w:rsid w:val="00A81E93"/>
    <w:rsid w:val="00A82BEC"/>
    <w:rsid w:val="00A82D69"/>
    <w:rsid w:val="00A832F4"/>
    <w:rsid w:val="00A8379E"/>
    <w:rsid w:val="00A84236"/>
    <w:rsid w:val="00A843AE"/>
    <w:rsid w:val="00A846D4"/>
    <w:rsid w:val="00A85B4C"/>
    <w:rsid w:val="00A86059"/>
    <w:rsid w:val="00A873BD"/>
    <w:rsid w:val="00A8767F"/>
    <w:rsid w:val="00A87779"/>
    <w:rsid w:val="00A8778F"/>
    <w:rsid w:val="00A87CA5"/>
    <w:rsid w:val="00A87CBC"/>
    <w:rsid w:val="00A9006F"/>
    <w:rsid w:val="00A902CA"/>
    <w:rsid w:val="00A910BC"/>
    <w:rsid w:val="00A9160C"/>
    <w:rsid w:val="00A92960"/>
    <w:rsid w:val="00A9378F"/>
    <w:rsid w:val="00A9447C"/>
    <w:rsid w:val="00A9474E"/>
    <w:rsid w:val="00A94E12"/>
    <w:rsid w:val="00A95085"/>
    <w:rsid w:val="00A95743"/>
    <w:rsid w:val="00A958BB"/>
    <w:rsid w:val="00A9645F"/>
    <w:rsid w:val="00A964CC"/>
    <w:rsid w:val="00A9662B"/>
    <w:rsid w:val="00A96E4C"/>
    <w:rsid w:val="00A97217"/>
    <w:rsid w:val="00A97784"/>
    <w:rsid w:val="00A97F5E"/>
    <w:rsid w:val="00AA1330"/>
    <w:rsid w:val="00AA148B"/>
    <w:rsid w:val="00AA223F"/>
    <w:rsid w:val="00AA295B"/>
    <w:rsid w:val="00AA2F2F"/>
    <w:rsid w:val="00AA4E84"/>
    <w:rsid w:val="00AA5CDF"/>
    <w:rsid w:val="00AA60AA"/>
    <w:rsid w:val="00AA614A"/>
    <w:rsid w:val="00AA641E"/>
    <w:rsid w:val="00AA6C9A"/>
    <w:rsid w:val="00AA6D4D"/>
    <w:rsid w:val="00AB0A71"/>
    <w:rsid w:val="00AB1F63"/>
    <w:rsid w:val="00AB235C"/>
    <w:rsid w:val="00AB3814"/>
    <w:rsid w:val="00AB3C1C"/>
    <w:rsid w:val="00AB4E1D"/>
    <w:rsid w:val="00AB50EF"/>
    <w:rsid w:val="00AB58C5"/>
    <w:rsid w:val="00AB5B79"/>
    <w:rsid w:val="00AB609A"/>
    <w:rsid w:val="00AB6384"/>
    <w:rsid w:val="00AB66C3"/>
    <w:rsid w:val="00AB74EC"/>
    <w:rsid w:val="00AB789E"/>
    <w:rsid w:val="00AB7BF2"/>
    <w:rsid w:val="00AC00C0"/>
    <w:rsid w:val="00AC09E1"/>
    <w:rsid w:val="00AC19B3"/>
    <w:rsid w:val="00AC1B21"/>
    <w:rsid w:val="00AC1B45"/>
    <w:rsid w:val="00AC1CAD"/>
    <w:rsid w:val="00AC1DC4"/>
    <w:rsid w:val="00AC208C"/>
    <w:rsid w:val="00AC36A3"/>
    <w:rsid w:val="00AC38F2"/>
    <w:rsid w:val="00AC5124"/>
    <w:rsid w:val="00AC55E4"/>
    <w:rsid w:val="00AC5C3D"/>
    <w:rsid w:val="00AC6516"/>
    <w:rsid w:val="00AC6538"/>
    <w:rsid w:val="00AC6C0E"/>
    <w:rsid w:val="00AC7625"/>
    <w:rsid w:val="00AD056D"/>
    <w:rsid w:val="00AD09D6"/>
    <w:rsid w:val="00AD0AA9"/>
    <w:rsid w:val="00AD0AEA"/>
    <w:rsid w:val="00AD1471"/>
    <w:rsid w:val="00AD18B9"/>
    <w:rsid w:val="00AD2180"/>
    <w:rsid w:val="00AD2457"/>
    <w:rsid w:val="00AD303E"/>
    <w:rsid w:val="00AD34D2"/>
    <w:rsid w:val="00AD3A9E"/>
    <w:rsid w:val="00AD3AD7"/>
    <w:rsid w:val="00AD3B3A"/>
    <w:rsid w:val="00AD4310"/>
    <w:rsid w:val="00AD4B18"/>
    <w:rsid w:val="00AD4BEC"/>
    <w:rsid w:val="00AD5F79"/>
    <w:rsid w:val="00AD6425"/>
    <w:rsid w:val="00AE0351"/>
    <w:rsid w:val="00AE060A"/>
    <w:rsid w:val="00AE1769"/>
    <w:rsid w:val="00AE17D3"/>
    <w:rsid w:val="00AE2182"/>
    <w:rsid w:val="00AE2A54"/>
    <w:rsid w:val="00AE325E"/>
    <w:rsid w:val="00AE3DDF"/>
    <w:rsid w:val="00AE474D"/>
    <w:rsid w:val="00AE47E4"/>
    <w:rsid w:val="00AE49AE"/>
    <w:rsid w:val="00AE4D2A"/>
    <w:rsid w:val="00AE55F3"/>
    <w:rsid w:val="00AE5EBA"/>
    <w:rsid w:val="00AE5EDC"/>
    <w:rsid w:val="00AE5F87"/>
    <w:rsid w:val="00AE63D7"/>
    <w:rsid w:val="00AE6542"/>
    <w:rsid w:val="00AE6910"/>
    <w:rsid w:val="00AE6AA7"/>
    <w:rsid w:val="00AE6C82"/>
    <w:rsid w:val="00AE7764"/>
    <w:rsid w:val="00AE7B27"/>
    <w:rsid w:val="00AF0D04"/>
    <w:rsid w:val="00AF1598"/>
    <w:rsid w:val="00AF26C5"/>
    <w:rsid w:val="00AF29E7"/>
    <w:rsid w:val="00AF41CD"/>
    <w:rsid w:val="00AF4794"/>
    <w:rsid w:val="00AF5273"/>
    <w:rsid w:val="00AF5865"/>
    <w:rsid w:val="00AF5A31"/>
    <w:rsid w:val="00AF5E55"/>
    <w:rsid w:val="00AF6142"/>
    <w:rsid w:val="00AF6438"/>
    <w:rsid w:val="00AF6483"/>
    <w:rsid w:val="00AF68CF"/>
    <w:rsid w:val="00AF7962"/>
    <w:rsid w:val="00AF7A22"/>
    <w:rsid w:val="00B00386"/>
    <w:rsid w:val="00B00599"/>
    <w:rsid w:val="00B008A9"/>
    <w:rsid w:val="00B00A98"/>
    <w:rsid w:val="00B00D82"/>
    <w:rsid w:val="00B0155D"/>
    <w:rsid w:val="00B024F5"/>
    <w:rsid w:val="00B037E9"/>
    <w:rsid w:val="00B03A94"/>
    <w:rsid w:val="00B03EEE"/>
    <w:rsid w:val="00B05C66"/>
    <w:rsid w:val="00B05CCF"/>
    <w:rsid w:val="00B05D87"/>
    <w:rsid w:val="00B061F9"/>
    <w:rsid w:val="00B068EB"/>
    <w:rsid w:val="00B07D97"/>
    <w:rsid w:val="00B100AE"/>
    <w:rsid w:val="00B108BE"/>
    <w:rsid w:val="00B113BD"/>
    <w:rsid w:val="00B11BA7"/>
    <w:rsid w:val="00B1226F"/>
    <w:rsid w:val="00B12EE5"/>
    <w:rsid w:val="00B13779"/>
    <w:rsid w:val="00B144EE"/>
    <w:rsid w:val="00B147CD"/>
    <w:rsid w:val="00B14B65"/>
    <w:rsid w:val="00B14B85"/>
    <w:rsid w:val="00B14C6C"/>
    <w:rsid w:val="00B162E5"/>
    <w:rsid w:val="00B16360"/>
    <w:rsid w:val="00B1673C"/>
    <w:rsid w:val="00B16BD0"/>
    <w:rsid w:val="00B16C9F"/>
    <w:rsid w:val="00B2044C"/>
    <w:rsid w:val="00B207AE"/>
    <w:rsid w:val="00B20E65"/>
    <w:rsid w:val="00B212B0"/>
    <w:rsid w:val="00B222D7"/>
    <w:rsid w:val="00B22346"/>
    <w:rsid w:val="00B22D6B"/>
    <w:rsid w:val="00B22EB1"/>
    <w:rsid w:val="00B230FF"/>
    <w:rsid w:val="00B235ED"/>
    <w:rsid w:val="00B237E4"/>
    <w:rsid w:val="00B2395D"/>
    <w:rsid w:val="00B23BF4"/>
    <w:rsid w:val="00B23CD8"/>
    <w:rsid w:val="00B24746"/>
    <w:rsid w:val="00B2484C"/>
    <w:rsid w:val="00B249DF"/>
    <w:rsid w:val="00B24AF9"/>
    <w:rsid w:val="00B25022"/>
    <w:rsid w:val="00B25AD1"/>
    <w:rsid w:val="00B2609F"/>
    <w:rsid w:val="00B26F5C"/>
    <w:rsid w:val="00B27DD8"/>
    <w:rsid w:val="00B30C97"/>
    <w:rsid w:val="00B312BC"/>
    <w:rsid w:val="00B315B7"/>
    <w:rsid w:val="00B31941"/>
    <w:rsid w:val="00B31DF8"/>
    <w:rsid w:val="00B338B6"/>
    <w:rsid w:val="00B33E32"/>
    <w:rsid w:val="00B35CFA"/>
    <w:rsid w:val="00B35DE8"/>
    <w:rsid w:val="00B35DED"/>
    <w:rsid w:val="00B4019C"/>
    <w:rsid w:val="00B40903"/>
    <w:rsid w:val="00B40D5C"/>
    <w:rsid w:val="00B4124E"/>
    <w:rsid w:val="00B41482"/>
    <w:rsid w:val="00B41541"/>
    <w:rsid w:val="00B419AE"/>
    <w:rsid w:val="00B41B9E"/>
    <w:rsid w:val="00B41D62"/>
    <w:rsid w:val="00B4242C"/>
    <w:rsid w:val="00B4442B"/>
    <w:rsid w:val="00B448DB"/>
    <w:rsid w:val="00B44D7F"/>
    <w:rsid w:val="00B44DA3"/>
    <w:rsid w:val="00B4568F"/>
    <w:rsid w:val="00B45CE0"/>
    <w:rsid w:val="00B45FAA"/>
    <w:rsid w:val="00B46FF0"/>
    <w:rsid w:val="00B477B8"/>
    <w:rsid w:val="00B47DD2"/>
    <w:rsid w:val="00B508AF"/>
    <w:rsid w:val="00B520FF"/>
    <w:rsid w:val="00B529C0"/>
    <w:rsid w:val="00B529CB"/>
    <w:rsid w:val="00B52C63"/>
    <w:rsid w:val="00B53261"/>
    <w:rsid w:val="00B532C6"/>
    <w:rsid w:val="00B533BC"/>
    <w:rsid w:val="00B53677"/>
    <w:rsid w:val="00B53FE2"/>
    <w:rsid w:val="00B54402"/>
    <w:rsid w:val="00B5457A"/>
    <w:rsid w:val="00B54B49"/>
    <w:rsid w:val="00B54D70"/>
    <w:rsid w:val="00B55102"/>
    <w:rsid w:val="00B563D0"/>
    <w:rsid w:val="00B56AFF"/>
    <w:rsid w:val="00B5705F"/>
    <w:rsid w:val="00B570B9"/>
    <w:rsid w:val="00B57B70"/>
    <w:rsid w:val="00B60382"/>
    <w:rsid w:val="00B60441"/>
    <w:rsid w:val="00B604AB"/>
    <w:rsid w:val="00B606F7"/>
    <w:rsid w:val="00B60AE4"/>
    <w:rsid w:val="00B60B51"/>
    <w:rsid w:val="00B610B9"/>
    <w:rsid w:val="00B626F0"/>
    <w:rsid w:val="00B62F08"/>
    <w:rsid w:val="00B6308C"/>
    <w:rsid w:val="00B637DC"/>
    <w:rsid w:val="00B63C0F"/>
    <w:rsid w:val="00B647B3"/>
    <w:rsid w:val="00B649B1"/>
    <w:rsid w:val="00B65160"/>
    <w:rsid w:val="00B662CE"/>
    <w:rsid w:val="00B66C53"/>
    <w:rsid w:val="00B66F9C"/>
    <w:rsid w:val="00B6739D"/>
    <w:rsid w:val="00B67DFA"/>
    <w:rsid w:val="00B70461"/>
    <w:rsid w:val="00B70790"/>
    <w:rsid w:val="00B70E6A"/>
    <w:rsid w:val="00B713EF"/>
    <w:rsid w:val="00B72DF7"/>
    <w:rsid w:val="00B72EA7"/>
    <w:rsid w:val="00B73648"/>
    <w:rsid w:val="00B73942"/>
    <w:rsid w:val="00B73C60"/>
    <w:rsid w:val="00B75F1B"/>
    <w:rsid w:val="00B767EE"/>
    <w:rsid w:val="00B76926"/>
    <w:rsid w:val="00B7753F"/>
    <w:rsid w:val="00B7764D"/>
    <w:rsid w:val="00B8049E"/>
    <w:rsid w:val="00B80DF0"/>
    <w:rsid w:val="00B81467"/>
    <w:rsid w:val="00B8159D"/>
    <w:rsid w:val="00B81D4F"/>
    <w:rsid w:val="00B820FE"/>
    <w:rsid w:val="00B83391"/>
    <w:rsid w:val="00B8385F"/>
    <w:rsid w:val="00B84087"/>
    <w:rsid w:val="00B8525B"/>
    <w:rsid w:val="00B857A8"/>
    <w:rsid w:val="00B86045"/>
    <w:rsid w:val="00B8632C"/>
    <w:rsid w:val="00B865AE"/>
    <w:rsid w:val="00B871AF"/>
    <w:rsid w:val="00B871DE"/>
    <w:rsid w:val="00B8753E"/>
    <w:rsid w:val="00B90BB8"/>
    <w:rsid w:val="00B91345"/>
    <w:rsid w:val="00B919D9"/>
    <w:rsid w:val="00B91AAA"/>
    <w:rsid w:val="00B91ABB"/>
    <w:rsid w:val="00B91E6A"/>
    <w:rsid w:val="00B92720"/>
    <w:rsid w:val="00B93109"/>
    <w:rsid w:val="00B9360A"/>
    <w:rsid w:val="00B93851"/>
    <w:rsid w:val="00B93FB7"/>
    <w:rsid w:val="00B944B2"/>
    <w:rsid w:val="00B948D6"/>
    <w:rsid w:val="00B94B47"/>
    <w:rsid w:val="00B94D98"/>
    <w:rsid w:val="00B955BB"/>
    <w:rsid w:val="00B957DA"/>
    <w:rsid w:val="00B969B4"/>
    <w:rsid w:val="00B974B3"/>
    <w:rsid w:val="00B97A3A"/>
    <w:rsid w:val="00BA10E0"/>
    <w:rsid w:val="00BA23D6"/>
    <w:rsid w:val="00BA2C28"/>
    <w:rsid w:val="00BA2F76"/>
    <w:rsid w:val="00BA41D1"/>
    <w:rsid w:val="00BA4C45"/>
    <w:rsid w:val="00BA4D8F"/>
    <w:rsid w:val="00BA643C"/>
    <w:rsid w:val="00BA7276"/>
    <w:rsid w:val="00BA7466"/>
    <w:rsid w:val="00BA7554"/>
    <w:rsid w:val="00BA75DD"/>
    <w:rsid w:val="00BB0277"/>
    <w:rsid w:val="00BB097A"/>
    <w:rsid w:val="00BB0B6C"/>
    <w:rsid w:val="00BB15A0"/>
    <w:rsid w:val="00BB1791"/>
    <w:rsid w:val="00BB187E"/>
    <w:rsid w:val="00BB1BD7"/>
    <w:rsid w:val="00BB1C44"/>
    <w:rsid w:val="00BB2994"/>
    <w:rsid w:val="00BB2E28"/>
    <w:rsid w:val="00BB378E"/>
    <w:rsid w:val="00BB3B7E"/>
    <w:rsid w:val="00BB4CE9"/>
    <w:rsid w:val="00BB54C9"/>
    <w:rsid w:val="00BB5BC5"/>
    <w:rsid w:val="00BB5C27"/>
    <w:rsid w:val="00BB6083"/>
    <w:rsid w:val="00BB60A6"/>
    <w:rsid w:val="00BB6534"/>
    <w:rsid w:val="00BB6DDA"/>
    <w:rsid w:val="00BB73C6"/>
    <w:rsid w:val="00BB79E3"/>
    <w:rsid w:val="00BB7A45"/>
    <w:rsid w:val="00BB7E0E"/>
    <w:rsid w:val="00BC078D"/>
    <w:rsid w:val="00BC07C9"/>
    <w:rsid w:val="00BC1407"/>
    <w:rsid w:val="00BC1BD8"/>
    <w:rsid w:val="00BC1E5E"/>
    <w:rsid w:val="00BC210A"/>
    <w:rsid w:val="00BC3094"/>
    <w:rsid w:val="00BC37AB"/>
    <w:rsid w:val="00BC3DAF"/>
    <w:rsid w:val="00BC3E2D"/>
    <w:rsid w:val="00BC4655"/>
    <w:rsid w:val="00BC46A6"/>
    <w:rsid w:val="00BC5595"/>
    <w:rsid w:val="00BC5BF3"/>
    <w:rsid w:val="00BC5DB6"/>
    <w:rsid w:val="00BC5E47"/>
    <w:rsid w:val="00BC5F49"/>
    <w:rsid w:val="00BC65BE"/>
    <w:rsid w:val="00BC65C5"/>
    <w:rsid w:val="00BC68BC"/>
    <w:rsid w:val="00BC6BE3"/>
    <w:rsid w:val="00BC7F8A"/>
    <w:rsid w:val="00BD07FF"/>
    <w:rsid w:val="00BD0958"/>
    <w:rsid w:val="00BD0CE9"/>
    <w:rsid w:val="00BD1674"/>
    <w:rsid w:val="00BD2273"/>
    <w:rsid w:val="00BD2C5B"/>
    <w:rsid w:val="00BD2D03"/>
    <w:rsid w:val="00BD4F3C"/>
    <w:rsid w:val="00BD5A14"/>
    <w:rsid w:val="00BD5B5D"/>
    <w:rsid w:val="00BD6107"/>
    <w:rsid w:val="00BD6868"/>
    <w:rsid w:val="00BD7524"/>
    <w:rsid w:val="00BE133E"/>
    <w:rsid w:val="00BE19EA"/>
    <w:rsid w:val="00BE29B6"/>
    <w:rsid w:val="00BE32C9"/>
    <w:rsid w:val="00BE34E0"/>
    <w:rsid w:val="00BE3B45"/>
    <w:rsid w:val="00BE4953"/>
    <w:rsid w:val="00BE4CE7"/>
    <w:rsid w:val="00BE5771"/>
    <w:rsid w:val="00BE68B2"/>
    <w:rsid w:val="00BE7202"/>
    <w:rsid w:val="00BE74AC"/>
    <w:rsid w:val="00BE74ED"/>
    <w:rsid w:val="00BF004E"/>
    <w:rsid w:val="00BF00F8"/>
    <w:rsid w:val="00BF0891"/>
    <w:rsid w:val="00BF0EC3"/>
    <w:rsid w:val="00BF0EEA"/>
    <w:rsid w:val="00BF1205"/>
    <w:rsid w:val="00BF178F"/>
    <w:rsid w:val="00BF1ACC"/>
    <w:rsid w:val="00BF2A41"/>
    <w:rsid w:val="00BF2F90"/>
    <w:rsid w:val="00BF39B9"/>
    <w:rsid w:val="00BF3A0F"/>
    <w:rsid w:val="00BF3F02"/>
    <w:rsid w:val="00BF421B"/>
    <w:rsid w:val="00BF520B"/>
    <w:rsid w:val="00BF56C9"/>
    <w:rsid w:val="00BF617C"/>
    <w:rsid w:val="00BF62B6"/>
    <w:rsid w:val="00BF7210"/>
    <w:rsid w:val="00BF747E"/>
    <w:rsid w:val="00BF79AF"/>
    <w:rsid w:val="00BF79D1"/>
    <w:rsid w:val="00BF7DF6"/>
    <w:rsid w:val="00C000A7"/>
    <w:rsid w:val="00C0013B"/>
    <w:rsid w:val="00C0030B"/>
    <w:rsid w:val="00C0047A"/>
    <w:rsid w:val="00C00C28"/>
    <w:rsid w:val="00C010EA"/>
    <w:rsid w:val="00C02A45"/>
    <w:rsid w:val="00C02F04"/>
    <w:rsid w:val="00C03AEE"/>
    <w:rsid w:val="00C04405"/>
    <w:rsid w:val="00C045EC"/>
    <w:rsid w:val="00C049F4"/>
    <w:rsid w:val="00C05C4B"/>
    <w:rsid w:val="00C063A9"/>
    <w:rsid w:val="00C0660F"/>
    <w:rsid w:val="00C067A4"/>
    <w:rsid w:val="00C06AA0"/>
    <w:rsid w:val="00C06B03"/>
    <w:rsid w:val="00C06F2F"/>
    <w:rsid w:val="00C07DDF"/>
    <w:rsid w:val="00C10026"/>
    <w:rsid w:val="00C10290"/>
    <w:rsid w:val="00C10E5D"/>
    <w:rsid w:val="00C11510"/>
    <w:rsid w:val="00C124E6"/>
    <w:rsid w:val="00C12DBE"/>
    <w:rsid w:val="00C132C2"/>
    <w:rsid w:val="00C13CD8"/>
    <w:rsid w:val="00C14A47"/>
    <w:rsid w:val="00C14A74"/>
    <w:rsid w:val="00C14BF5"/>
    <w:rsid w:val="00C14EA3"/>
    <w:rsid w:val="00C14ED7"/>
    <w:rsid w:val="00C15640"/>
    <w:rsid w:val="00C15CEC"/>
    <w:rsid w:val="00C1633D"/>
    <w:rsid w:val="00C164D1"/>
    <w:rsid w:val="00C200E9"/>
    <w:rsid w:val="00C208D1"/>
    <w:rsid w:val="00C20FBF"/>
    <w:rsid w:val="00C2118E"/>
    <w:rsid w:val="00C21D02"/>
    <w:rsid w:val="00C220BB"/>
    <w:rsid w:val="00C22268"/>
    <w:rsid w:val="00C23B8A"/>
    <w:rsid w:val="00C23C4A"/>
    <w:rsid w:val="00C23DAA"/>
    <w:rsid w:val="00C2411D"/>
    <w:rsid w:val="00C24951"/>
    <w:rsid w:val="00C25322"/>
    <w:rsid w:val="00C253B1"/>
    <w:rsid w:val="00C258B5"/>
    <w:rsid w:val="00C25B7C"/>
    <w:rsid w:val="00C25CE3"/>
    <w:rsid w:val="00C264D5"/>
    <w:rsid w:val="00C268FE"/>
    <w:rsid w:val="00C26E34"/>
    <w:rsid w:val="00C2758F"/>
    <w:rsid w:val="00C275DC"/>
    <w:rsid w:val="00C302D1"/>
    <w:rsid w:val="00C30559"/>
    <w:rsid w:val="00C31511"/>
    <w:rsid w:val="00C32205"/>
    <w:rsid w:val="00C32787"/>
    <w:rsid w:val="00C32EBE"/>
    <w:rsid w:val="00C330CB"/>
    <w:rsid w:val="00C3313E"/>
    <w:rsid w:val="00C340D1"/>
    <w:rsid w:val="00C340DA"/>
    <w:rsid w:val="00C3410F"/>
    <w:rsid w:val="00C341CB"/>
    <w:rsid w:val="00C349F9"/>
    <w:rsid w:val="00C34C0B"/>
    <w:rsid w:val="00C34CCE"/>
    <w:rsid w:val="00C351E5"/>
    <w:rsid w:val="00C3623B"/>
    <w:rsid w:val="00C36717"/>
    <w:rsid w:val="00C36A94"/>
    <w:rsid w:val="00C3719B"/>
    <w:rsid w:val="00C4030E"/>
    <w:rsid w:val="00C40C46"/>
    <w:rsid w:val="00C4146E"/>
    <w:rsid w:val="00C41561"/>
    <w:rsid w:val="00C421C2"/>
    <w:rsid w:val="00C42F82"/>
    <w:rsid w:val="00C43001"/>
    <w:rsid w:val="00C4300B"/>
    <w:rsid w:val="00C437AE"/>
    <w:rsid w:val="00C445CB"/>
    <w:rsid w:val="00C44A4D"/>
    <w:rsid w:val="00C44E8E"/>
    <w:rsid w:val="00C44EF6"/>
    <w:rsid w:val="00C454A3"/>
    <w:rsid w:val="00C45A5A"/>
    <w:rsid w:val="00C45A5B"/>
    <w:rsid w:val="00C45F34"/>
    <w:rsid w:val="00C4623F"/>
    <w:rsid w:val="00C463FE"/>
    <w:rsid w:val="00C468B3"/>
    <w:rsid w:val="00C47956"/>
    <w:rsid w:val="00C47B10"/>
    <w:rsid w:val="00C50CDE"/>
    <w:rsid w:val="00C50F3F"/>
    <w:rsid w:val="00C516FC"/>
    <w:rsid w:val="00C51836"/>
    <w:rsid w:val="00C51AB7"/>
    <w:rsid w:val="00C51E68"/>
    <w:rsid w:val="00C52809"/>
    <w:rsid w:val="00C5285B"/>
    <w:rsid w:val="00C535BA"/>
    <w:rsid w:val="00C53746"/>
    <w:rsid w:val="00C537C9"/>
    <w:rsid w:val="00C5380C"/>
    <w:rsid w:val="00C53DF5"/>
    <w:rsid w:val="00C53EA4"/>
    <w:rsid w:val="00C5451B"/>
    <w:rsid w:val="00C5458F"/>
    <w:rsid w:val="00C54A7A"/>
    <w:rsid w:val="00C54BEE"/>
    <w:rsid w:val="00C55E15"/>
    <w:rsid w:val="00C60D5A"/>
    <w:rsid w:val="00C60D5F"/>
    <w:rsid w:val="00C60DF3"/>
    <w:rsid w:val="00C612BB"/>
    <w:rsid w:val="00C616EE"/>
    <w:rsid w:val="00C61893"/>
    <w:rsid w:val="00C61C17"/>
    <w:rsid w:val="00C61DC6"/>
    <w:rsid w:val="00C63A22"/>
    <w:rsid w:val="00C63C54"/>
    <w:rsid w:val="00C642D9"/>
    <w:rsid w:val="00C64536"/>
    <w:rsid w:val="00C65527"/>
    <w:rsid w:val="00C656C6"/>
    <w:rsid w:val="00C656D3"/>
    <w:rsid w:val="00C65A7D"/>
    <w:rsid w:val="00C65C54"/>
    <w:rsid w:val="00C65CC7"/>
    <w:rsid w:val="00C65D7F"/>
    <w:rsid w:val="00C65F7C"/>
    <w:rsid w:val="00C67060"/>
    <w:rsid w:val="00C67384"/>
    <w:rsid w:val="00C676BA"/>
    <w:rsid w:val="00C721CB"/>
    <w:rsid w:val="00C72585"/>
    <w:rsid w:val="00C73A86"/>
    <w:rsid w:val="00C740C8"/>
    <w:rsid w:val="00C74261"/>
    <w:rsid w:val="00C746DA"/>
    <w:rsid w:val="00C74D12"/>
    <w:rsid w:val="00C75031"/>
    <w:rsid w:val="00C755BD"/>
    <w:rsid w:val="00C75F01"/>
    <w:rsid w:val="00C76180"/>
    <w:rsid w:val="00C76468"/>
    <w:rsid w:val="00C76C88"/>
    <w:rsid w:val="00C76F1C"/>
    <w:rsid w:val="00C8062B"/>
    <w:rsid w:val="00C80D73"/>
    <w:rsid w:val="00C80F17"/>
    <w:rsid w:val="00C8102F"/>
    <w:rsid w:val="00C81885"/>
    <w:rsid w:val="00C81C24"/>
    <w:rsid w:val="00C821AE"/>
    <w:rsid w:val="00C827D2"/>
    <w:rsid w:val="00C82813"/>
    <w:rsid w:val="00C83D98"/>
    <w:rsid w:val="00C83E5C"/>
    <w:rsid w:val="00C84E2F"/>
    <w:rsid w:val="00C851EE"/>
    <w:rsid w:val="00C85459"/>
    <w:rsid w:val="00C854C8"/>
    <w:rsid w:val="00C856EF"/>
    <w:rsid w:val="00C86331"/>
    <w:rsid w:val="00C86AF0"/>
    <w:rsid w:val="00C86C2B"/>
    <w:rsid w:val="00C87B90"/>
    <w:rsid w:val="00C9030F"/>
    <w:rsid w:val="00C9035D"/>
    <w:rsid w:val="00C90A35"/>
    <w:rsid w:val="00C90D2A"/>
    <w:rsid w:val="00C9121A"/>
    <w:rsid w:val="00C91558"/>
    <w:rsid w:val="00C9190E"/>
    <w:rsid w:val="00C92231"/>
    <w:rsid w:val="00C92611"/>
    <w:rsid w:val="00C929E1"/>
    <w:rsid w:val="00C92BE7"/>
    <w:rsid w:val="00C933D8"/>
    <w:rsid w:val="00C94455"/>
    <w:rsid w:val="00C944BD"/>
    <w:rsid w:val="00C94A68"/>
    <w:rsid w:val="00C950D5"/>
    <w:rsid w:val="00C95302"/>
    <w:rsid w:val="00C953AA"/>
    <w:rsid w:val="00C9549E"/>
    <w:rsid w:val="00C95DF1"/>
    <w:rsid w:val="00C961D3"/>
    <w:rsid w:val="00C9732F"/>
    <w:rsid w:val="00CA0212"/>
    <w:rsid w:val="00CA129A"/>
    <w:rsid w:val="00CA1492"/>
    <w:rsid w:val="00CA1853"/>
    <w:rsid w:val="00CA1C8C"/>
    <w:rsid w:val="00CA2193"/>
    <w:rsid w:val="00CA2A2F"/>
    <w:rsid w:val="00CA2CEF"/>
    <w:rsid w:val="00CA34A1"/>
    <w:rsid w:val="00CA3919"/>
    <w:rsid w:val="00CA39A1"/>
    <w:rsid w:val="00CA3ED7"/>
    <w:rsid w:val="00CA4DCD"/>
    <w:rsid w:val="00CA6053"/>
    <w:rsid w:val="00CA7C7E"/>
    <w:rsid w:val="00CB0131"/>
    <w:rsid w:val="00CB0540"/>
    <w:rsid w:val="00CB0E88"/>
    <w:rsid w:val="00CB0F81"/>
    <w:rsid w:val="00CB1777"/>
    <w:rsid w:val="00CB1AE4"/>
    <w:rsid w:val="00CB1B78"/>
    <w:rsid w:val="00CB2569"/>
    <w:rsid w:val="00CB26C5"/>
    <w:rsid w:val="00CB292B"/>
    <w:rsid w:val="00CB3976"/>
    <w:rsid w:val="00CB4691"/>
    <w:rsid w:val="00CC059D"/>
    <w:rsid w:val="00CC0D2F"/>
    <w:rsid w:val="00CC1422"/>
    <w:rsid w:val="00CC2120"/>
    <w:rsid w:val="00CC24D8"/>
    <w:rsid w:val="00CC2E44"/>
    <w:rsid w:val="00CC3425"/>
    <w:rsid w:val="00CC3784"/>
    <w:rsid w:val="00CC3A07"/>
    <w:rsid w:val="00CC3C64"/>
    <w:rsid w:val="00CC4918"/>
    <w:rsid w:val="00CC6977"/>
    <w:rsid w:val="00CC6A0F"/>
    <w:rsid w:val="00CC6CE6"/>
    <w:rsid w:val="00CC6D01"/>
    <w:rsid w:val="00CC6D22"/>
    <w:rsid w:val="00CC6D5D"/>
    <w:rsid w:val="00CC7566"/>
    <w:rsid w:val="00CC7961"/>
    <w:rsid w:val="00CC7BC7"/>
    <w:rsid w:val="00CD081E"/>
    <w:rsid w:val="00CD0A1D"/>
    <w:rsid w:val="00CD0C6C"/>
    <w:rsid w:val="00CD0C9E"/>
    <w:rsid w:val="00CD0F04"/>
    <w:rsid w:val="00CD1757"/>
    <w:rsid w:val="00CD1875"/>
    <w:rsid w:val="00CD19A3"/>
    <w:rsid w:val="00CD1C01"/>
    <w:rsid w:val="00CD1EA8"/>
    <w:rsid w:val="00CD28E1"/>
    <w:rsid w:val="00CD344B"/>
    <w:rsid w:val="00CD4297"/>
    <w:rsid w:val="00CD4430"/>
    <w:rsid w:val="00CD4DA2"/>
    <w:rsid w:val="00CD6338"/>
    <w:rsid w:val="00CD6613"/>
    <w:rsid w:val="00CD7073"/>
    <w:rsid w:val="00CD713B"/>
    <w:rsid w:val="00CD71F5"/>
    <w:rsid w:val="00CD77FF"/>
    <w:rsid w:val="00CD7A03"/>
    <w:rsid w:val="00CE05C6"/>
    <w:rsid w:val="00CE06E3"/>
    <w:rsid w:val="00CE0C34"/>
    <w:rsid w:val="00CE13B0"/>
    <w:rsid w:val="00CE27BD"/>
    <w:rsid w:val="00CE32F0"/>
    <w:rsid w:val="00CE37BD"/>
    <w:rsid w:val="00CE39AC"/>
    <w:rsid w:val="00CE4676"/>
    <w:rsid w:val="00CE56CB"/>
    <w:rsid w:val="00CE56ED"/>
    <w:rsid w:val="00CE5A3E"/>
    <w:rsid w:val="00CE6294"/>
    <w:rsid w:val="00CE6CAC"/>
    <w:rsid w:val="00CE7123"/>
    <w:rsid w:val="00CE7253"/>
    <w:rsid w:val="00CF1CDA"/>
    <w:rsid w:val="00CF29E9"/>
    <w:rsid w:val="00CF33EB"/>
    <w:rsid w:val="00CF3461"/>
    <w:rsid w:val="00CF37F9"/>
    <w:rsid w:val="00CF4B38"/>
    <w:rsid w:val="00CF559A"/>
    <w:rsid w:val="00CF5D55"/>
    <w:rsid w:val="00CF60EA"/>
    <w:rsid w:val="00CF626E"/>
    <w:rsid w:val="00CF74EE"/>
    <w:rsid w:val="00CF7885"/>
    <w:rsid w:val="00CF7F28"/>
    <w:rsid w:val="00D00001"/>
    <w:rsid w:val="00D000F5"/>
    <w:rsid w:val="00D0072F"/>
    <w:rsid w:val="00D021D7"/>
    <w:rsid w:val="00D02D1E"/>
    <w:rsid w:val="00D02D5C"/>
    <w:rsid w:val="00D03A7C"/>
    <w:rsid w:val="00D0433C"/>
    <w:rsid w:val="00D044E2"/>
    <w:rsid w:val="00D056EA"/>
    <w:rsid w:val="00D05EED"/>
    <w:rsid w:val="00D06FEC"/>
    <w:rsid w:val="00D07551"/>
    <w:rsid w:val="00D10A7D"/>
    <w:rsid w:val="00D10BD1"/>
    <w:rsid w:val="00D10BF6"/>
    <w:rsid w:val="00D11040"/>
    <w:rsid w:val="00D123EF"/>
    <w:rsid w:val="00D14CED"/>
    <w:rsid w:val="00D14DC3"/>
    <w:rsid w:val="00D1504F"/>
    <w:rsid w:val="00D151B3"/>
    <w:rsid w:val="00D157FD"/>
    <w:rsid w:val="00D16BB8"/>
    <w:rsid w:val="00D16D9B"/>
    <w:rsid w:val="00D17AC3"/>
    <w:rsid w:val="00D17D1F"/>
    <w:rsid w:val="00D2098C"/>
    <w:rsid w:val="00D22356"/>
    <w:rsid w:val="00D22910"/>
    <w:rsid w:val="00D22CE7"/>
    <w:rsid w:val="00D22F02"/>
    <w:rsid w:val="00D23AD4"/>
    <w:rsid w:val="00D24405"/>
    <w:rsid w:val="00D25350"/>
    <w:rsid w:val="00D25A29"/>
    <w:rsid w:val="00D262D0"/>
    <w:rsid w:val="00D264A2"/>
    <w:rsid w:val="00D26706"/>
    <w:rsid w:val="00D26731"/>
    <w:rsid w:val="00D272EC"/>
    <w:rsid w:val="00D27D72"/>
    <w:rsid w:val="00D30A15"/>
    <w:rsid w:val="00D30CD2"/>
    <w:rsid w:val="00D3109E"/>
    <w:rsid w:val="00D3132A"/>
    <w:rsid w:val="00D314CB"/>
    <w:rsid w:val="00D32409"/>
    <w:rsid w:val="00D325D5"/>
    <w:rsid w:val="00D3284F"/>
    <w:rsid w:val="00D33955"/>
    <w:rsid w:val="00D33BA3"/>
    <w:rsid w:val="00D33C1B"/>
    <w:rsid w:val="00D33EFE"/>
    <w:rsid w:val="00D34339"/>
    <w:rsid w:val="00D3492B"/>
    <w:rsid w:val="00D34BA8"/>
    <w:rsid w:val="00D34E1C"/>
    <w:rsid w:val="00D351C0"/>
    <w:rsid w:val="00D3525C"/>
    <w:rsid w:val="00D35368"/>
    <w:rsid w:val="00D35B0B"/>
    <w:rsid w:val="00D35D00"/>
    <w:rsid w:val="00D35DF0"/>
    <w:rsid w:val="00D36FAB"/>
    <w:rsid w:val="00D41C26"/>
    <w:rsid w:val="00D423DC"/>
    <w:rsid w:val="00D42717"/>
    <w:rsid w:val="00D427D2"/>
    <w:rsid w:val="00D427EE"/>
    <w:rsid w:val="00D43B84"/>
    <w:rsid w:val="00D43C42"/>
    <w:rsid w:val="00D43F4B"/>
    <w:rsid w:val="00D443C3"/>
    <w:rsid w:val="00D44DF8"/>
    <w:rsid w:val="00D45089"/>
    <w:rsid w:val="00D463DA"/>
    <w:rsid w:val="00D46B72"/>
    <w:rsid w:val="00D4707F"/>
    <w:rsid w:val="00D47B61"/>
    <w:rsid w:val="00D47C6E"/>
    <w:rsid w:val="00D500E7"/>
    <w:rsid w:val="00D50420"/>
    <w:rsid w:val="00D50D6A"/>
    <w:rsid w:val="00D50E89"/>
    <w:rsid w:val="00D515C8"/>
    <w:rsid w:val="00D525CF"/>
    <w:rsid w:val="00D53A59"/>
    <w:rsid w:val="00D542B6"/>
    <w:rsid w:val="00D543BA"/>
    <w:rsid w:val="00D54997"/>
    <w:rsid w:val="00D55807"/>
    <w:rsid w:val="00D5585B"/>
    <w:rsid w:val="00D55964"/>
    <w:rsid w:val="00D56A1A"/>
    <w:rsid w:val="00D5776B"/>
    <w:rsid w:val="00D5791B"/>
    <w:rsid w:val="00D60931"/>
    <w:rsid w:val="00D60D37"/>
    <w:rsid w:val="00D60F05"/>
    <w:rsid w:val="00D611F5"/>
    <w:rsid w:val="00D61A36"/>
    <w:rsid w:val="00D62FA2"/>
    <w:rsid w:val="00D633D4"/>
    <w:rsid w:val="00D63B50"/>
    <w:rsid w:val="00D63E08"/>
    <w:rsid w:val="00D63F32"/>
    <w:rsid w:val="00D650C8"/>
    <w:rsid w:val="00D65893"/>
    <w:rsid w:val="00D71EF1"/>
    <w:rsid w:val="00D71F03"/>
    <w:rsid w:val="00D72A1B"/>
    <w:rsid w:val="00D73A3B"/>
    <w:rsid w:val="00D74316"/>
    <w:rsid w:val="00D7453A"/>
    <w:rsid w:val="00D75115"/>
    <w:rsid w:val="00D751CC"/>
    <w:rsid w:val="00D7523F"/>
    <w:rsid w:val="00D755F7"/>
    <w:rsid w:val="00D75D20"/>
    <w:rsid w:val="00D76A1D"/>
    <w:rsid w:val="00D76AA0"/>
    <w:rsid w:val="00D77D2C"/>
    <w:rsid w:val="00D77DE1"/>
    <w:rsid w:val="00D80023"/>
    <w:rsid w:val="00D80230"/>
    <w:rsid w:val="00D80BE4"/>
    <w:rsid w:val="00D82136"/>
    <w:rsid w:val="00D82273"/>
    <w:rsid w:val="00D82791"/>
    <w:rsid w:val="00D82E37"/>
    <w:rsid w:val="00D838DF"/>
    <w:rsid w:val="00D838E7"/>
    <w:rsid w:val="00D84EBC"/>
    <w:rsid w:val="00D856BF"/>
    <w:rsid w:val="00D86193"/>
    <w:rsid w:val="00D86885"/>
    <w:rsid w:val="00D86FC9"/>
    <w:rsid w:val="00D901A8"/>
    <w:rsid w:val="00D90F5A"/>
    <w:rsid w:val="00D91073"/>
    <w:rsid w:val="00D91AA0"/>
    <w:rsid w:val="00D92B80"/>
    <w:rsid w:val="00D937EB"/>
    <w:rsid w:val="00D93E9C"/>
    <w:rsid w:val="00D9447F"/>
    <w:rsid w:val="00D94E37"/>
    <w:rsid w:val="00D95BFA"/>
    <w:rsid w:val="00D96443"/>
    <w:rsid w:val="00D9681C"/>
    <w:rsid w:val="00D969DC"/>
    <w:rsid w:val="00D96DC1"/>
    <w:rsid w:val="00D9712A"/>
    <w:rsid w:val="00D971B1"/>
    <w:rsid w:val="00D97A64"/>
    <w:rsid w:val="00D97D14"/>
    <w:rsid w:val="00DA0079"/>
    <w:rsid w:val="00DA0AE9"/>
    <w:rsid w:val="00DA0B4F"/>
    <w:rsid w:val="00DA23E7"/>
    <w:rsid w:val="00DA327A"/>
    <w:rsid w:val="00DA3336"/>
    <w:rsid w:val="00DA3A0A"/>
    <w:rsid w:val="00DA3C66"/>
    <w:rsid w:val="00DA3CBA"/>
    <w:rsid w:val="00DA4293"/>
    <w:rsid w:val="00DA44F0"/>
    <w:rsid w:val="00DA6376"/>
    <w:rsid w:val="00DA649B"/>
    <w:rsid w:val="00DA6F63"/>
    <w:rsid w:val="00DA730B"/>
    <w:rsid w:val="00DA745F"/>
    <w:rsid w:val="00DA767E"/>
    <w:rsid w:val="00DA774E"/>
    <w:rsid w:val="00DB0324"/>
    <w:rsid w:val="00DB0B70"/>
    <w:rsid w:val="00DB1272"/>
    <w:rsid w:val="00DB13DE"/>
    <w:rsid w:val="00DB17E4"/>
    <w:rsid w:val="00DB1A85"/>
    <w:rsid w:val="00DB1F39"/>
    <w:rsid w:val="00DB21A6"/>
    <w:rsid w:val="00DB27D5"/>
    <w:rsid w:val="00DB3239"/>
    <w:rsid w:val="00DB3435"/>
    <w:rsid w:val="00DB35FA"/>
    <w:rsid w:val="00DB3BBC"/>
    <w:rsid w:val="00DB3D90"/>
    <w:rsid w:val="00DB3FA5"/>
    <w:rsid w:val="00DB44B3"/>
    <w:rsid w:val="00DB5195"/>
    <w:rsid w:val="00DB550C"/>
    <w:rsid w:val="00DB569A"/>
    <w:rsid w:val="00DB6050"/>
    <w:rsid w:val="00DB6C73"/>
    <w:rsid w:val="00DB6E7C"/>
    <w:rsid w:val="00DB7274"/>
    <w:rsid w:val="00DB784E"/>
    <w:rsid w:val="00DC045C"/>
    <w:rsid w:val="00DC047C"/>
    <w:rsid w:val="00DC0EFE"/>
    <w:rsid w:val="00DC1726"/>
    <w:rsid w:val="00DC1892"/>
    <w:rsid w:val="00DC199F"/>
    <w:rsid w:val="00DC1D85"/>
    <w:rsid w:val="00DC20D3"/>
    <w:rsid w:val="00DC2259"/>
    <w:rsid w:val="00DC3CDB"/>
    <w:rsid w:val="00DC424D"/>
    <w:rsid w:val="00DC50F9"/>
    <w:rsid w:val="00DC52A9"/>
    <w:rsid w:val="00DC5716"/>
    <w:rsid w:val="00DC5DB1"/>
    <w:rsid w:val="00DC652E"/>
    <w:rsid w:val="00DC65FF"/>
    <w:rsid w:val="00DC6AA9"/>
    <w:rsid w:val="00DC6B1D"/>
    <w:rsid w:val="00DC743A"/>
    <w:rsid w:val="00DC7862"/>
    <w:rsid w:val="00DC7EDA"/>
    <w:rsid w:val="00DC7FEA"/>
    <w:rsid w:val="00DD03DD"/>
    <w:rsid w:val="00DD04D8"/>
    <w:rsid w:val="00DD0CA1"/>
    <w:rsid w:val="00DD1FD8"/>
    <w:rsid w:val="00DD2815"/>
    <w:rsid w:val="00DD33CB"/>
    <w:rsid w:val="00DD397C"/>
    <w:rsid w:val="00DD5EDD"/>
    <w:rsid w:val="00DD72E0"/>
    <w:rsid w:val="00DD78C4"/>
    <w:rsid w:val="00DE049D"/>
    <w:rsid w:val="00DE1114"/>
    <w:rsid w:val="00DE115C"/>
    <w:rsid w:val="00DE202E"/>
    <w:rsid w:val="00DE31A7"/>
    <w:rsid w:val="00DE31BC"/>
    <w:rsid w:val="00DE3952"/>
    <w:rsid w:val="00DE3E3E"/>
    <w:rsid w:val="00DE4C3D"/>
    <w:rsid w:val="00DE4DC0"/>
    <w:rsid w:val="00DE4DCD"/>
    <w:rsid w:val="00DE50A8"/>
    <w:rsid w:val="00DE55E5"/>
    <w:rsid w:val="00DE5A20"/>
    <w:rsid w:val="00DE6809"/>
    <w:rsid w:val="00DE6BEC"/>
    <w:rsid w:val="00DE7D62"/>
    <w:rsid w:val="00DF00D5"/>
    <w:rsid w:val="00DF0267"/>
    <w:rsid w:val="00DF0A36"/>
    <w:rsid w:val="00DF1052"/>
    <w:rsid w:val="00DF233F"/>
    <w:rsid w:val="00DF23A6"/>
    <w:rsid w:val="00DF2681"/>
    <w:rsid w:val="00DF2C2F"/>
    <w:rsid w:val="00DF345A"/>
    <w:rsid w:val="00DF38C8"/>
    <w:rsid w:val="00DF3EF7"/>
    <w:rsid w:val="00DF4735"/>
    <w:rsid w:val="00DF4835"/>
    <w:rsid w:val="00DF4B6D"/>
    <w:rsid w:val="00DF5A29"/>
    <w:rsid w:val="00DF65B1"/>
    <w:rsid w:val="00DF668F"/>
    <w:rsid w:val="00DF66B9"/>
    <w:rsid w:val="00DF66F6"/>
    <w:rsid w:val="00DF6ADC"/>
    <w:rsid w:val="00DF7696"/>
    <w:rsid w:val="00DF7706"/>
    <w:rsid w:val="00DF78EE"/>
    <w:rsid w:val="00E0028F"/>
    <w:rsid w:val="00E008A2"/>
    <w:rsid w:val="00E0282B"/>
    <w:rsid w:val="00E02863"/>
    <w:rsid w:val="00E0310E"/>
    <w:rsid w:val="00E0314E"/>
    <w:rsid w:val="00E03353"/>
    <w:rsid w:val="00E03D41"/>
    <w:rsid w:val="00E03E0D"/>
    <w:rsid w:val="00E046BB"/>
    <w:rsid w:val="00E04FCE"/>
    <w:rsid w:val="00E05F12"/>
    <w:rsid w:val="00E0631D"/>
    <w:rsid w:val="00E0652B"/>
    <w:rsid w:val="00E07983"/>
    <w:rsid w:val="00E07D11"/>
    <w:rsid w:val="00E10D2D"/>
    <w:rsid w:val="00E1109F"/>
    <w:rsid w:val="00E11A2F"/>
    <w:rsid w:val="00E11DE9"/>
    <w:rsid w:val="00E120E3"/>
    <w:rsid w:val="00E1243D"/>
    <w:rsid w:val="00E124F8"/>
    <w:rsid w:val="00E12758"/>
    <w:rsid w:val="00E12B27"/>
    <w:rsid w:val="00E13876"/>
    <w:rsid w:val="00E14708"/>
    <w:rsid w:val="00E15C07"/>
    <w:rsid w:val="00E15CCC"/>
    <w:rsid w:val="00E169B7"/>
    <w:rsid w:val="00E172A2"/>
    <w:rsid w:val="00E17455"/>
    <w:rsid w:val="00E17746"/>
    <w:rsid w:val="00E17EBD"/>
    <w:rsid w:val="00E17FAB"/>
    <w:rsid w:val="00E2036A"/>
    <w:rsid w:val="00E20535"/>
    <w:rsid w:val="00E20EE7"/>
    <w:rsid w:val="00E21128"/>
    <w:rsid w:val="00E21233"/>
    <w:rsid w:val="00E21480"/>
    <w:rsid w:val="00E21EC3"/>
    <w:rsid w:val="00E22113"/>
    <w:rsid w:val="00E2255C"/>
    <w:rsid w:val="00E22AD1"/>
    <w:rsid w:val="00E230F8"/>
    <w:rsid w:val="00E25EE5"/>
    <w:rsid w:val="00E25EF9"/>
    <w:rsid w:val="00E261D7"/>
    <w:rsid w:val="00E2639F"/>
    <w:rsid w:val="00E267F1"/>
    <w:rsid w:val="00E26B48"/>
    <w:rsid w:val="00E26EFF"/>
    <w:rsid w:val="00E272D0"/>
    <w:rsid w:val="00E27660"/>
    <w:rsid w:val="00E27F11"/>
    <w:rsid w:val="00E30346"/>
    <w:rsid w:val="00E310B0"/>
    <w:rsid w:val="00E31454"/>
    <w:rsid w:val="00E328CA"/>
    <w:rsid w:val="00E32E66"/>
    <w:rsid w:val="00E3334C"/>
    <w:rsid w:val="00E33CC5"/>
    <w:rsid w:val="00E346EA"/>
    <w:rsid w:val="00E34B55"/>
    <w:rsid w:val="00E35C30"/>
    <w:rsid w:val="00E35C5E"/>
    <w:rsid w:val="00E35F62"/>
    <w:rsid w:val="00E35FA4"/>
    <w:rsid w:val="00E3602A"/>
    <w:rsid w:val="00E3656F"/>
    <w:rsid w:val="00E36930"/>
    <w:rsid w:val="00E37659"/>
    <w:rsid w:val="00E3774D"/>
    <w:rsid w:val="00E37777"/>
    <w:rsid w:val="00E3788F"/>
    <w:rsid w:val="00E41887"/>
    <w:rsid w:val="00E418B6"/>
    <w:rsid w:val="00E41A6B"/>
    <w:rsid w:val="00E41EBE"/>
    <w:rsid w:val="00E42211"/>
    <w:rsid w:val="00E4259C"/>
    <w:rsid w:val="00E42B22"/>
    <w:rsid w:val="00E431BE"/>
    <w:rsid w:val="00E46573"/>
    <w:rsid w:val="00E46610"/>
    <w:rsid w:val="00E46DC6"/>
    <w:rsid w:val="00E47915"/>
    <w:rsid w:val="00E47932"/>
    <w:rsid w:val="00E47C45"/>
    <w:rsid w:val="00E47C57"/>
    <w:rsid w:val="00E50229"/>
    <w:rsid w:val="00E50789"/>
    <w:rsid w:val="00E5093C"/>
    <w:rsid w:val="00E50A8D"/>
    <w:rsid w:val="00E50EF7"/>
    <w:rsid w:val="00E5108B"/>
    <w:rsid w:val="00E51921"/>
    <w:rsid w:val="00E51B27"/>
    <w:rsid w:val="00E51B87"/>
    <w:rsid w:val="00E51F7E"/>
    <w:rsid w:val="00E5303F"/>
    <w:rsid w:val="00E531C0"/>
    <w:rsid w:val="00E535B6"/>
    <w:rsid w:val="00E53E7A"/>
    <w:rsid w:val="00E53EAA"/>
    <w:rsid w:val="00E53F42"/>
    <w:rsid w:val="00E53FA5"/>
    <w:rsid w:val="00E546A9"/>
    <w:rsid w:val="00E549F6"/>
    <w:rsid w:val="00E555A2"/>
    <w:rsid w:val="00E55A73"/>
    <w:rsid w:val="00E56446"/>
    <w:rsid w:val="00E56BC5"/>
    <w:rsid w:val="00E57048"/>
    <w:rsid w:val="00E5768E"/>
    <w:rsid w:val="00E57786"/>
    <w:rsid w:val="00E601BC"/>
    <w:rsid w:val="00E602EB"/>
    <w:rsid w:val="00E60CCD"/>
    <w:rsid w:val="00E60D7A"/>
    <w:rsid w:val="00E61C46"/>
    <w:rsid w:val="00E6241D"/>
    <w:rsid w:val="00E6274F"/>
    <w:rsid w:val="00E63F24"/>
    <w:rsid w:val="00E641DB"/>
    <w:rsid w:val="00E64750"/>
    <w:rsid w:val="00E64D4C"/>
    <w:rsid w:val="00E65325"/>
    <w:rsid w:val="00E6631F"/>
    <w:rsid w:val="00E666E2"/>
    <w:rsid w:val="00E67103"/>
    <w:rsid w:val="00E701C5"/>
    <w:rsid w:val="00E71F91"/>
    <w:rsid w:val="00E72B9D"/>
    <w:rsid w:val="00E72BC7"/>
    <w:rsid w:val="00E72BE3"/>
    <w:rsid w:val="00E72C22"/>
    <w:rsid w:val="00E7306D"/>
    <w:rsid w:val="00E73263"/>
    <w:rsid w:val="00E735A2"/>
    <w:rsid w:val="00E74337"/>
    <w:rsid w:val="00E74952"/>
    <w:rsid w:val="00E74A12"/>
    <w:rsid w:val="00E75866"/>
    <w:rsid w:val="00E75BE6"/>
    <w:rsid w:val="00E75D71"/>
    <w:rsid w:val="00E76270"/>
    <w:rsid w:val="00E803DE"/>
    <w:rsid w:val="00E80717"/>
    <w:rsid w:val="00E80C45"/>
    <w:rsid w:val="00E812C3"/>
    <w:rsid w:val="00E819F0"/>
    <w:rsid w:val="00E81A14"/>
    <w:rsid w:val="00E81ACA"/>
    <w:rsid w:val="00E831B8"/>
    <w:rsid w:val="00E838EE"/>
    <w:rsid w:val="00E84333"/>
    <w:rsid w:val="00E85115"/>
    <w:rsid w:val="00E85A5A"/>
    <w:rsid w:val="00E85F3F"/>
    <w:rsid w:val="00E86340"/>
    <w:rsid w:val="00E86DE0"/>
    <w:rsid w:val="00E870E1"/>
    <w:rsid w:val="00E87A05"/>
    <w:rsid w:val="00E87BD0"/>
    <w:rsid w:val="00E900F3"/>
    <w:rsid w:val="00E9039B"/>
    <w:rsid w:val="00E90AA8"/>
    <w:rsid w:val="00E90F76"/>
    <w:rsid w:val="00E91DB2"/>
    <w:rsid w:val="00E9215E"/>
    <w:rsid w:val="00E9241F"/>
    <w:rsid w:val="00E92AA5"/>
    <w:rsid w:val="00E92AEC"/>
    <w:rsid w:val="00E92E18"/>
    <w:rsid w:val="00E933A7"/>
    <w:rsid w:val="00E93486"/>
    <w:rsid w:val="00E93999"/>
    <w:rsid w:val="00E93B6D"/>
    <w:rsid w:val="00E94B26"/>
    <w:rsid w:val="00E95987"/>
    <w:rsid w:val="00E95D7A"/>
    <w:rsid w:val="00E9763C"/>
    <w:rsid w:val="00EA0181"/>
    <w:rsid w:val="00EA0634"/>
    <w:rsid w:val="00EA08D7"/>
    <w:rsid w:val="00EA0C52"/>
    <w:rsid w:val="00EA1645"/>
    <w:rsid w:val="00EA2BB7"/>
    <w:rsid w:val="00EA2CE4"/>
    <w:rsid w:val="00EA3031"/>
    <w:rsid w:val="00EA32A2"/>
    <w:rsid w:val="00EA3484"/>
    <w:rsid w:val="00EA484A"/>
    <w:rsid w:val="00EA4A35"/>
    <w:rsid w:val="00EA53C6"/>
    <w:rsid w:val="00EA66F2"/>
    <w:rsid w:val="00EA72D2"/>
    <w:rsid w:val="00EA773E"/>
    <w:rsid w:val="00EA79EE"/>
    <w:rsid w:val="00EA7ABF"/>
    <w:rsid w:val="00EA7C92"/>
    <w:rsid w:val="00EB04BA"/>
    <w:rsid w:val="00EB091D"/>
    <w:rsid w:val="00EB17BF"/>
    <w:rsid w:val="00EB27C6"/>
    <w:rsid w:val="00EB2B44"/>
    <w:rsid w:val="00EB2E41"/>
    <w:rsid w:val="00EB4D5B"/>
    <w:rsid w:val="00EB5161"/>
    <w:rsid w:val="00EB52C6"/>
    <w:rsid w:val="00EB5641"/>
    <w:rsid w:val="00EB592D"/>
    <w:rsid w:val="00EB5E1C"/>
    <w:rsid w:val="00EB6204"/>
    <w:rsid w:val="00EB685C"/>
    <w:rsid w:val="00EB696E"/>
    <w:rsid w:val="00EB6BE3"/>
    <w:rsid w:val="00EB6FCB"/>
    <w:rsid w:val="00EB725D"/>
    <w:rsid w:val="00EB73CC"/>
    <w:rsid w:val="00EB7C76"/>
    <w:rsid w:val="00EC384E"/>
    <w:rsid w:val="00EC3B55"/>
    <w:rsid w:val="00EC4264"/>
    <w:rsid w:val="00EC48D8"/>
    <w:rsid w:val="00EC526A"/>
    <w:rsid w:val="00EC623B"/>
    <w:rsid w:val="00EC62CA"/>
    <w:rsid w:val="00EC64ED"/>
    <w:rsid w:val="00EC6EEF"/>
    <w:rsid w:val="00EC7838"/>
    <w:rsid w:val="00EC7F15"/>
    <w:rsid w:val="00ED1034"/>
    <w:rsid w:val="00ED17D6"/>
    <w:rsid w:val="00ED189D"/>
    <w:rsid w:val="00ED1A5B"/>
    <w:rsid w:val="00ED22AD"/>
    <w:rsid w:val="00ED2471"/>
    <w:rsid w:val="00ED24DE"/>
    <w:rsid w:val="00ED274D"/>
    <w:rsid w:val="00ED2791"/>
    <w:rsid w:val="00ED3044"/>
    <w:rsid w:val="00ED30FA"/>
    <w:rsid w:val="00ED3331"/>
    <w:rsid w:val="00ED3994"/>
    <w:rsid w:val="00ED3EFD"/>
    <w:rsid w:val="00ED5068"/>
    <w:rsid w:val="00ED5862"/>
    <w:rsid w:val="00ED58B7"/>
    <w:rsid w:val="00ED606F"/>
    <w:rsid w:val="00ED6413"/>
    <w:rsid w:val="00ED7803"/>
    <w:rsid w:val="00ED79E6"/>
    <w:rsid w:val="00EE091F"/>
    <w:rsid w:val="00EE1A72"/>
    <w:rsid w:val="00EE1E93"/>
    <w:rsid w:val="00EE266A"/>
    <w:rsid w:val="00EE2D5F"/>
    <w:rsid w:val="00EE3476"/>
    <w:rsid w:val="00EE3508"/>
    <w:rsid w:val="00EE3C9F"/>
    <w:rsid w:val="00EE3D91"/>
    <w:rsid w:val="00EE426E"/>
    <w:rsid w:val="00EE4293"/>
    <w:rsid w:val="00EE45A3"/>
    <w:rsid w:val="00EE5A98"/>
    <w:rsid w:val="00EE6616"/>
    <w:rsid w:val="00EE6627"/>
    <w:rsid w:val="00EE6FF6"/>
    <w:rsid w:val="00EE734F"/>
    <w:rsid w:val="00EE7993"/>
    <w:rsid w:val="00EE79D6"/>
    <w:rsid w:val="00EF01B2"/>
    <w:rsid w:val="00EF0728"/>
    <w:rsid w:val="00EF0B74"/>
    <w:rsid w:val="00EF167B"/>
    <w:rsid w:val="00EF2CD6"/>
    <w:rsid w:val="00EF2D08"/>
    <w:rsid w:val="00EF35B6"/>
    <w:rsid w:val="00EF39E2"/>
    <w:rsid w:val="00EF3BDF"/>
    <w:rsid w:val="00EF5BFC"/>
    <w:rsid w:val="00EF6358"/>
    <w:rsid w:val="00EF6473"/>
    <w:rsid w:val="00EF689F"/>
    <w:rsid w:val="00EF6D20"/>
    <w:rsid w:val="00EF70EE"/>
    <w:rsid w:val="00F00046"/>
    <w:rsid w:val="00F0101C"/>
    <w:rsid w:val="00F01E00"/>
    <w:rsid w:val="00F0202B"/>
    <w:rsid w:val="00F027DB"/>
    <w:rsid w:val="00F035DC"/>
    <w:rsid w:val="00F03AFF"/>
    <w:rsid w:val="00F04133"/>
    <w:rsid w:val="00F0418B"/>
    <w:rsid w:val="00F04469"/>
    <w:rsid w:val="00F044B4"/>
    <w:rsid w:val="00F04877"/>
    <w:rsid w:val="00F049A7"/>
    <w:rsid w:val="00F04A9E"/>
    <w:rsid w:val="00F052F0"/>
    <w:rsid w:val="00F0627A"/>
    <w:rsid w:val="00F068BF"/>
    <w:rsid w:val="00F07276"/>
    <w:rsid w:val="00F073F2"/>
    <w:rsid w:val="00F111B0"/>
    <w:rsid w:val="00F11BD9"/>
    <w:rsid w:val="00F12863"/>
    <w:rsid w:val="00F1288B"/>
    <w:rsid w:val="00F12910"/>
    <w:rsid w:val="00F1335A"/>
    <w:rsid w:val="00F138E9"/>
    <w:rsid w:val="00F13A4A"/>
    <w:rsid w:val="00F1452F"/>
    <w:rsid w:val="00F14E90"/>
    <w:rsid w:val="00F15493"/>
    <w:rsid w:val="00F15637"/>
    <w:rsid w:val="00F15ABA"/>
    <w:rsid w:val="00F165DE"/>
    <w:rsid w:val="00F16EDC"/>
    <w:rsid w:val="00F17147"/>
    <w:rsid w:val="00F173DB"/>
    <w:rsid w:val="00F21172"/>
    <w:rsid w:val="00F218D8"/>
    <w:rsid w:val="00F21E0F"/>
    <w:rsid w:val="00F226BE"/>
    <w:rsid w:val="00F2271E"/>
    <w:rsid w:val="00F2300E"/>
    <w:rsid w:val="00F23770"/>
    <w:rsid w:val="00F24DD3"/>
    <w:rsid w:val="00F2518B"/>
    <w:rsid w:val="00F251DA"/>
    <w:rsid w:val="00F25B1C"/>
    <w:rsid w:val="00F25D33"/>
    <w:rsid w:val="00F25E6B"/>
    <w:rsid w:val="00F2637F"/>
    <w:rsid w:val="00F263F8"/>
    <w:rsid w:val="00F27A17"/>
    <w:rsid w:val="00F27B8B"/>
    <w:rsid w:val="00F3025E"/>
    <w:rsid w:val="00F30792"/>
    <w:rsid w:val="00F31DA2"/>
    <w:rsid w:val="00F3209C"/>
    <w:rsid w:val="00F321E3"/>
    <w:rsid w:val="00F3299C"/>
    <w:rsid w:val="00F32CE8"/>
    <w:rsid w:val="00F33054"/>
    <w:rsid w:val="00F33222"/>
    <w:rsid w:val="00F338A2"/>
    <w:rsid w:val="00F339FF"/>
    <w:rsid w:val="00F343F2"/>
    <w:rsid w:val="00F349E7"/>
    <w:rsid w:val="00F34BFB"/>
    <w:rsid w:val="00F34F76"/>
    <w:rsid w:val="00F3514B"/>
    <w:rsid w:val="00F3572A"/>
    <w:rsid w:val="00F36382"/>
    <w:rsid w:val="00F363D4"/>
    <w:rsid w:val="00F367F1"/>
    <w:rsid w:val="00F36B28"/>
    <w:rsid w:val="00F36BFF"/>
    <w:rsid w:val="00F37699"/>
    <w:rsid w:val="00F37A1B"/>
    <w:rsid w:val="00F4011D"/>
    <w:rsid w:val="00F413BF"/>
    <w:rsid w:val="00F41C85"/>
    <w:rsid w:val="00F422E3"/>
    <w:rsid w:val="00F42925"/>
    <w:rsid w:val="00F42ACA"/>
    <w:rsid w:val="00F43030"/>
    <w:rsid w:val="00F43C52"/>
    <w:rsid w:val="00F44A55"/>
    <w:rsid w:val="00F4507B"/>
    <w:rsid w:val="00F454C5"/>
    <w:rsid w:val="00F466EF"/>
    <w:rsid w:val="00F471D8"/>
    <w:rsid w:val="00F47284"/>
    <w:rsid w:val="00F47E8E"/>
    <w:rsid w:val="00F508FC"/>
    <w:rsid w:val="00F50AA0"/>
    <w:rsid w:val="00F50C82"/>
    <w:rsid w:val="00F50E29"/>
    <w:rsid w:val="00F50FC5"/>
    <w:rsid w:val="00F512B2"/>
    <w:rsid w:val="00F517D2"/>
    <w:rsid w:val="00F520F4"/>
    <w:rsid w:val="00F5222C"/>
    <w:rsid w:val="00F52E17"/>
    <w:rsid w:val="00F5334A"/>
    <w:rsid w:val="00F54487"/>
    <w:rsid w:val="00F546A4"/>
    <w:rsid w:val="00F54700"/>
    <w:rsid w:val="00F54727"/>
    <w:rsid w:val="00F55037"/>
    <w:rsid w:val="00F55354"/>
    <w:rsid w:val="00F55B3C"/>
    <w:rsid w:val="00F55DCF"/>
    <w:rsid w:val="00F55FF3"/>
    <w:rsid w:val="00F56150"/>
    <w:rsid w:val="00F565BE"/>
    <w:rsid w:val="00F57767"/>
    <w:rsid w:val="00F57876"/>
    <w:rsid w:val="00F606B7"/>
    <w:rsid w:val="00F6071F"/>
    <w:rsid w:val="00F6094D"/>
    <w:rsid w:val="00F61197"/>
    <w:rsid w:val="00F6127A"/>
    <w:rsid w:val="00F634FB"/>
    <w:rsid w:val="00F63A1A"/>
    <w:rsid w:val="00F63FD2"/>
    <w:rsid w:val="00F650C2"/>
    <w:rsid w:val="00F6543E"/>
    <w:rsid w:val="00F654A6"/>
    <w:rsid w:val="00F65B1C"/>
    <w:rsid w:val="00F65EC1"/>
    <w:rsid w:val="00F670A5"/>
    <w:rsid w:val="00F670D4"/>
    <w:rsid w:val="00F675CB"/>
    <w:rsid w:val="00F67951"/>
    <w:rsid w:val="00F67CB9"/>
    <w:rsid w:val="00F705AA"/>
    <w:rsid w:val="00F706E7"/>
    <w:rsid w:val="00F70745"/>
    <w:rsid w:val="00F716CF"/>
    <w:rsid w:val="00F71CF3"/>
    <w:rsid w:val="00F71D7E"/>
    <w:rsid w:val="00F721E2"/>
    <w:rsid w:val="00F725A8"/>
    <w:rsid w:val="00F725E2"/>
    <w:rsid w:val="00F72F3C"/>
    <w:rsid w:val="00F73DD2"/>
    <w:rsid w:val="00F7434F"/>
    <w:rsid w:val="00F7465C"/>
    <w:rsid w:val="00F771FC"/>
    <w:rsid w:val="00F774BA"/>
    <w:rsid w:val="00F80CBE"/>
    <w:rsid w:val="00F80D96"/>
    <w:rsid w:val="00F81C12"/>
    <w:rsid w:val="00F82266"/>
    <w:rsid w:val="00F82CFE"/>
    <w:rsid w:val="00F8303F"/>
    <w:rsid w:val="00F83275"/>
    <w:rsid w:val="00F83D3F"/>
    <w:rsid w:val="00F841E8"/>
    <w:rsid w:val="00F84347"/>
    <w:rsid w:val="00F84A2E"/>
    <w:rsid w:val="00F85410"/>
    <w:rsid w:val="00F8542D"/>
    <w:rsid w:val="00F8625D"/>
    <w:rsid w:val="00F8653D"/>
    <w:rsid w:val="00F87138"/>
    <w:rsid w:val="00F874FE"/>
    <w:rsid w:val="00F90D1B"/>
    <w:rsid w:val="00F90D24"/>
    <w:rsid w:val="00F91281"/>
    <w:rsid w:val="00F91A36"/>
    <w:rsid w:val="00F9215B"/>
    <w:rsid w:val="00F92431"/>
    <w:rsid w:val="00F9245F"/>
    <w:rsid w:val="00F9267D"/>
    <w:rsid w:val="00F92D1A"/>
    <w:rsid w:val="00F93199"/>
    <w:rsid w:val="00F936F1"/>
    <w:rsid w:val="00F93D4B"/>
    <w:rsid w:val="00F94450"/>
    <w:rsid w:val="00F95030"/>
    <w:rsid w:val="00F951F5"/>
    <w:rsid w:val="00F952C4"/>
    <w:rsid w:val="00F95C24"/>
    <w:rsid w:val="00F96851"/>
    <w:rsid w:val="00F97232"/>
    <w:rsid w:val="00F97FA3"/>
    <w:rsid w:val="00FA03A0"/>
    <w:rsid w:val="00FA17D8"/>
    <w:rsid w:val="00FA2D58"/>
    <w:rsid w:val="00FA2E79"/>
    <w:rsid w:val="00FA3057"/>
    <w:rsid w:val="00FA34FC"/>
    <w:rsid w:val="00FA3A90"/>
    <w:rsid w:val="00FA3C64"/>
    <w:rsid w:val="00FA3F1F"/>
    <w:rsid w:val="00FA4755"/>
    <w:rsid w:val="00FA4BB0"/>
    <w:rsid w:val="00FA56E2"/>
    <w:rsid w:val="00FA5876"/>
    <w:rsid w:val="00FA59AF"/>
    <w:rsid w:val="00FA62A8"/>
    <w:rsid w:val="00FA7301"/>
    <w:rsid w:val="00FA7423"/>
    <w:rsid w:val="00FA7EB2"/>
    <w:rsid w:val="00FA7FA1"/>
    <w:rsid w:val="00FB0755"/>
    <w:rsid w:val="00FB090F"/>
    <w:rsid w:val="00FB1B1C"/>
    <w:rsid w:val="00FB207E"/>
    <w:rsid w:val="00FB21D8"/>
    <w:rsid w:val="00FB23D1"/>
    <w:rsid w:val="00FB25E1"/>
    <w:rsid w:val="00FB26A9"/>
    <w:rsid w:val="00FB27FB"/>
    <w:rsid w:val="00FB2C7E"/>
    <w:rsid w:val="00FB309C"/>
    <w:rsid w:val="00FB31FC"/>
    <w:rsid w:val="00FB3583"/>
    <w:rsid w:val="00FB3BFA"/>
    <w:rsid w:val="00FB42E6"/>
    <w:rsid w:val="00FB4899"/>
    <w:rsid w:val="00FB48C6"/>
    <w:rsid w:val="00FB55E9"/>
    <w:rsid w:val="00FB5C48"/>
    <w:rsid w:val="00FB5E4E"/>
    <w:rsid w:val="00FB69DC"/>
    <w:rsid w:val="00FB6C89"/>
    <w:rsid w:val="00FB74F5"/>
    <w:rsid w:val="00FB7F31"/>
    <w:rsid w:val="00FC0096"/>
    <w:rsid w:val="00FC05F4"/>
    <w:rsid w:val="00FC06B5"/>
    <w:rsid w:val="00FC06C8"/>
    <w:rsid w:val="00FC08D1"/>
    <w:rsid w:val="00FC0D07"/>
    <w:rsid w:val="00FC1863"/>
    <w:rsid w:val="00FC1AFF"/>
    <w:rsid w:val="00FC2017"/>
    <w:rsid w:val="00FC35A0"/>
    <w:rsid w:val="00FC3A22"/>
    <w:rsid w:val="00FC3EA4"/>
    <w:rsid w:val="00FC3F43"/>
    <w:rsid w:val="00FC40FF"/>
    <w:rsid w:val="00FC433E"/>
    <w:rsid w:val="00FC47E1"/>
    <w:rsid w:val="00FC4C37"/>
    <w:rsid w:val="00FC4D10"/>
    <w:rsid w:val="00FC5F53"/>
    <w:rsid w:val="00FC633A"/>
    <w:rsid w:val="00FC6F58"/>
    <w:rsid w:val="00FC7578"/>
    <w:rsid w:val="00FD00BC"/>
    <w:rsid w:val="00FD0B8A"/>
    <w:rsid w:val="00FD156A"/>
    <w:rsid w:val="00FD156C"/>
    <w:rsid w:val="00FD1ACE"/>
    <w:rsid w:val="00FD1DA7"/>
    <w:rsid w:val="00FD41D1"/>
    <w:rsid w:val="00FD4907"/>
    <w:rsid w:val="00FD4A03"/>
    <w:rsid w:val="00FD4BB9"/>
    <w:rsid w:val="00FD5543"/>
    <w:rsid w:val="00FD58CD"/>
    <w:rsid w:val="00FD65DC"/>
    <w:rsid w:val="00FD6EE8"/>
    <w:rsid w:val="00FD72FF"/>
    <w:rsid w:val="00FD762D"/>
    <w:rsid w:val="00FD7AB6"/>
    <w:rsid w:val="00FD7C0C"/>
    <w:rsid w:val="00FD7DAA"/>
    <w:rsid w:val="00FE0289"/>
    <w:rsid w:val="00FE0825"/>
    <w:rsid w:val="00FE08F5"/>
    <w:rsid w:val="00FE0CF7"/>
    <w:rsid w:val="00FE19D7"/>
    <w:rsid w:val="00FE23D0"/>
    <w:rsid w:val="00FE25E7"/>
    <w:rsid w:val="00FE447A"/>
    <w:rsid w:val="00FE51CC"/>
    <w:rsid w:val="00FE59EE"/>
    <w:rsid w:val="00FE5A3A"/>
    <w:rsid w:val="00FE5BF0"/>
    <w:rsid w:val="00FE5C28"/>
    <w:rsid w:val="00FE692D"/>
    <w:rsid w:val="00FE787D"/>
    <w:rsid w:val="00FE78BB"/>
    <w:rsid w:val="00FF08AF"/>
    <w:rsid w:val="00FF10E7"/>
    <w:rsid w:val="00FF1D17"/>
    <w:rsid w:val="00FF2210"/>
    <w:rsid w:val="00FF2564"/>
    <w:rsid w:val="00FF2834"/>
    <w:rsid w:val="00FF2C71"/>
    <w:rsid w:val="00FF3B42"/>
    <w:rsid w:val="00FF3E1A"/>
    <w:rsid w:val="00FF4C60"/>
    <w:rsid w:val="00FF57B5"/>
    <w:rsid w:val="00FF666B"/>
    <w:rsid w:val="00FF6BA6"/>
    <w:rsid w:val="00FF6BEE"/>
    <w:rsid w:val="00FF72C0"/>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1D02D1-5635-41B1-9AAB-6197CE4C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57A"/>
    <w:pPr>
      <w:widowControl w:val="0"/>
      <w:autoSpaceDE w:val="0"/>
      <w:autoSpaceDN w:val="0"/>
      <w:adjustRightInd w:val="0"/>
    </w:pPr>
  </w:style>
  <w:style w:type="paragraph" w:styleId="12">
    <w:name w:val="heading 1"/>
    <w:aliases w:val="Document Header1,H1,Заголовок параграфа (1.)"/>
    <w:basedOn w:val="a1"/>
    <w:next w:val="a1"/>
    <w:link w:val="13"/>
    <w:qFormat/>
    <w:rsid w:val="000706DB"/>
    <w:pPr>
      <w:numPr>
        <w:numId w:val="3"/>
      </w:numPr>
      <w:shd w:val="clear" w:color="auto" w:fill="FFFFFF"/>
      <w:tabs>
        <w:tab w:val="left" w:pos="851"/>
        <w:tab w:val="left" w:pos="1276"/>
      </w:tabs>
      <w:autoSpaceDE/>
      <w:autoSpaceDN/>
      <w:adjustRightInd/>
      <w:jc w:val="both"/>
      <w:outlineLvl w:val="0"/>
    </w:pPr>
    <w:rPr>
      <w:b/>
      <w:color w:val="FF0000"/>
      <w:kern w:val="28"/>
      <w:sz w:val="24"/>
      <w:szCs w:val="24"/>
    </w:rPr>
  </w:style>
  <w:style w:type="paragraph" w:styleId="2">
    <w:name w:val="heading 2"/>
    <w:aliases w:val="Заголовок 2 Знак,H2,H2 Знак,Заголовок 21,h2,h21,5,Заголовок пункта (1.1)"/>
    <w:basedOn w:val="a1"/>
    <w:next w:val="a1"/>
    <w:link w:val="21"/>
    <w:qFormat/>
    <w:rsid w:val="00352B5A"/>
    <w:pPr>
      <w:keepNext/>
      <w:widowControl/>
      <w:numPr>
        <w:ilvl w:val="1"/>
        <w:numId w:val="3"/>
      </w:numPr>
      <w:suppressAutoHyphens/>
      <w:autoSpaceDE/>
      <w:autoSpaceDN/>
      <w:adjustRightInd/>
      <w:spacing w:before="360" w:after="120"/>
      <w:outlineLvl w:val="1"/>
    </w:pPr>
    <w:rPr>
      <w:b/>
      <w:sz w:val="32"/>
    </w:rPr>
  </w:style>
  <w:style w:type="paragraph" w:styleId="3">
    <w:name w:val="heading 3"/>
    <w:basedOn w:val="a1"/>
    <w:next w:val="a1"/>
    <w:link w:val="30"/>
    <w:qFormat/>
    <w:rsid w:val="00C9035D"/>
    <w:pPr>
      <w:keepNext/>
      <w:keepLines/>
      <w:numPr>
        <w:ilvl w:val="2"/>
        <w:numId w:val="3"/>
      </w:numPr>
      <w:spacing w:before="200"/>
      <w:outlineLvl w:val="2"/>
    </w:pPr>
    <w:rPr>
      <w:rFonts w:ascii="Cambria" w:hAnsi="Cambria"/>
      <w:b/>
      <w:bCs/>
      <w:color w:val="4F81BD"/>
    </w:rPr>
  </w:style>
  <w:style w:type="paragraph" w:styleId="4">
    <w:name w:val="heading 4"/>
    <w:basedOn w:val="a1"/>
    <w:next w:val="a1"/>
    <w:link w:val="40"/>
    <w:qFormat/>
    <w:rsid w:val="00C9035D"/>
    <w:pPr>
      <w:keepNext/>
      <w:widowControl/>
      <w:numPr>
        <w:ilvl w:val="3"/>
        <w:numId w:val="3"/>
      </w:numPr>
      <w:tabs>
        <w:tab w:val="left" w:pos="1134"/>
      </w:tabs>
      <w:suppressAutoHyphens/>
      <w:autoSpaceDE/>
      <w:autoSpaceDN/>
      <w:adjustRightInd/>
      <w:spacing w:before="240" w:after="120"/>
      <w:jc w:val="both"/>
      <w:outlineLvl w:val="3"/>
    </w:pPr>
    <w:rPr>
      <w:b/>
      <w:i/>
      <w:sz w:val="28"/>
    </w:rPr>
  </w:style>
  <w:style w:type="paragraph" w:styleId="5">
    <w:name w:val="heading 5"/>
    <w:basedOn w:val="a1"/>
    <w:next w:val="a1"/>
    <w:link w:val="50"/>
    <w:uiPriority w:val="9"/>
    <w:qFormat/>
    <w:rsid w:val="00291781"/>
    <w:pPr>
      <w:numPr>
        <w:ilvl w:val="4"/>
        <w:numId w:val="3"/>
      </w:numPr>
      <w:spacing w:before="240" w:after="60"/>
      <w:outlineLvl w:val="4"/>
    </w:pPr>
    <w:rPr>
      <w:b/>
      <w:bCs/>
      <w:i/>
      <w:iCs/>
      <w:sz w:val="26"/>
      <w:szCs w:val="26"/>
    </w:rPr>
  </w:style>
  <w:style w:type="paragraph" w:styleId="6">
    <w:name w:val="heading 6"/>
    <w:basedOn w:val="a1"/>
    <w:next w:val="a1"/>
    <w:link w:val="60"/>
    <w:uiPriority w:val="9"/>
    <w:qFormat/>
    <w:rsid w:val="00291781"/>
    <w:pPr>
      <w:numPr>
        <w:ilvl w:val="5"/>
        <w:numId w:val="3"/>
      </w:numPr>
      <w:spacing w:before="240" w:after="60"/>
      <w:outlineLvl w:val="5"/>
    </w:pPr>
    <w:rPr>
      <w:b/>
      <w:bCs/>
      <w:sz w:val="22"/>
      <w:szCs w:val="22"/>
    </w:rPr>
  </w:style>
  <w:style w:type="paragraph" w:styleId="7">
    <w:name w:val="heading 7"/>
    <w:basedOn w:val="a1"/>
    <w:next w:val="a1"/>
    <w:link w:val="70"/>
    <w:uiPriority w:val="9"/>
    <w:qFormat/>
    <w:rsid w:val="00C9035D"/>
    <w:pPr>
      <w:numPr>
        <w:ilvl w:val="6"/>
        <w:numId w:val="3"/>
      </w:numPr>
      <w:suppressAutoHyphens/>
      <w:autoSpaceDE/>
      <w:autoSpaceDN/>
      <w:adjustRightInd/>
      <w:spacing w:before="240" w:after="60" w:line="360" w:lineRule="auto"/>
      <w:jc w:val="both"/>
      <w:outlineLvl w:val="6"/>
    </w:pPr>
    <w:rPr>
      <w:sz w:val="26"/>
    </w:rPr>
  </w:style>
  <w:style w:type="paragraph" w:styleId="8">
    <w:name w:val="heading 8"/>
    <w:basedOn w:val="a1"/>
    <w:next w:val="a1"/>
    <w:link w:val="80"/>
    <w:uiPriority w:val="9"/>
    <w:qFormat/>
    <w:rsid w:val="00C9035D"/>
    <w:pPr>
      <w:numPr>
        <w:ilvl w:val="7"/>
        <w:numId w:val="3"/>
      </w:numPr>
      <w:suppressAutoHyphens/>
      <w:autoSpaceDE/>
      <w:autoSpaceDN/>
      <w:adjustRightInd/>
      <w:spacing w:before="240" w:after="60" w:line="360" w:lineRule="auto"/>
      <w:jc w:val="both"/>
      <w:outlineLvl w:val="7"/>
    </w:pPr>
    <w:rPr>
      <w:i/>
      <w:sz w:val="26"/>
    </w:rPr>
  </w:style>
  <w:style w:type="paragraph" w:styleId="9">
    <w:name w:val="heading 9"/>
    <w:basedOn w:val="a1"/>
    <w:next w:val="a1"/>
    <w:link w:val="90"/>
    <w:uiPriority w:val="9"/>
    <w:qFormat/>
    <w:rsid w:val="00C9035D"/>
    <w:pPr>
      <w:numPr>
        <w:ilvl w:val="8"/>
        <w:numId w:val="3"/>
      </w:numPr>
      <w:suppressAutoHyphens/>
      <w:autoSpaceDE/>
      <w:autoSpaceDN/>
      <w:adjustRightInd/>
      <w:spacing w:before="240" w:after="60" w:line="360" w:lineRule="auto"/>
      <w:jc w:val="both"/>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352B5A"/>
    <w:rPr>
      <w:rFonts w:cs="Times New Roman"/>
      <w:color w:val="0000FF"/>
      <w:u w:val="single"/>
    </w:rPr>
  </w:style>
  <w:style w:type="paragraph" w:styleId="a6">
    <w:name w:val="header"/>
    <w:basedOn w:val="a1"/>
    <w:link w:val="a7"/>
    <w:rsid w:val="00352B5A"/>
    <w:pPr>
      <w:widowControl/>
      <w:tabs>
        <w:tab w:val="center" w:pos="4677"/>
        <w:tab w:val="right" w:pos="9355"/>
      </w:tabs>
      <w:autoSpaceDE/>
      <w:autoSpaceDN/>
      <w:adjustRightInd/>
    </w:pPr>
    <w:rPr>
      <w:sz w:val="24"/>
      <w:szCs w:val="24"/>
    </w:rPr>
  </w:style>
  <w:style w:type="paragraph" w:customStyle="1" w:styleId="ConsNonformat">
    <w:name w:val="ConsNonformat"/>
    <w:rsid w:val="00352B5A"/>
    <w:pPr>
      <w:widowControl w:val="0"/>
      <w:autoSpaceDE w:val="0"/>
      <w:autoSpaceDN w:val="0"/>
      <w:adjustRightInd w:val="0"/>
      <w:ind w:right="19772"/>
    </w:pPr>
    <w:rPr>
      <w:rFonts w:ascii="Courier New" w:hAnsi="Courier New" w:cs="Courier New"/>
    </w:rPr>
  </w:style>
  <w:style w:type="paragraph" w:styleId="a8">
    <w:name w:val="Normal (Web)"/>
    <w:basedOn w:val="a1"/>
    <w:uiPriority w:val="99"/>
    <w:rsid w:val="00352B5A"/>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a9">
    <w:name w:val="Body Text Indent"/>
    <w:basedOn w:val="a1"/>
    <w:link w:val="aa"/>
    <w:uiPriority w:val="99"/>
    <w:rsid w:val="00352B5A"/>
    <w:pPr>
      <w:widowControl/>
      <w:autoSpaceDE/>
      <w:autoSpaceDN/>
      <w:adjustRightInd/>
      <w:ind w:left="540" w:firstLine="540"/>
      <w:jc w:val="both"/>
    </w:pPr>
    <w:rPr>
      <w:sz w:val="24"/>
      <w:szCs w:val="24"/>
    </w:rPr>
  </w:style>
  <w:style w:type="paragraph" w:styleId="ab">
    <w:name w:val="footer"/>
    <w:basedOn w:val="a1"/>
    <w:link w:val="ac"/>
    <w:rsid w:val="00352B5A"/>
    <w:pPr>
      <w:tabs>
        <w:tab w:val="center" w:pos="4677"/>
        <w:tab w:val="right" w:pos="9355"/>
      </w:tabs>
    </w:pPr>
  </w:style>
  <w:style w:type="character" w:styleId="ad">
    <w:name w:val="page number"/>
    <w:rsid w:val="00352B5A"/>
    <w:rPr>
      <w:rFonts w:cs="Times New Roman"/>
    </w:rPr>
  </w:style>
  <w:style w:type="paragraph" w:styleId="ae">
    <w:name w:val="List Number"/>
    <w:basedOn w:val="a1"/>
    <w:rsid w:val="00352B5A"/>
    <w:pPr>
      <w:widowControl/>
      <w:adjustRightInd/>
      <w:spacing w:before="60" w:line="360" w:lineRule="auto"/>
      <w:jc w:val="both"/>
    </w:pPr>
    <w:rPr>
      <w:sz w:val="28"/>
      <w:szCs w:val="24"/>
    </w:rPr>
  </w:style>
  <w:style w:type="paragraph" w:styleId="af">
    <w:name w:val="Body Text"/>
    <w:basedOn w:val="a1"/>
    <w:link w:val="af0"/>
    <w:rsid w:val="00E046BB"/>
    <w:pPr>
      <w:spacing w:after="120"/>
    </w:pPr>
  </w:style>
  <w:style w:type="character" w:customStyle="1" w:styleId="af1">
    <w:name w:val="комментарий"/>
    <w:rsid w:val="00E046BB"/>
    <w:rPr>
      <w:rFonts w:cs="Times New Roman"/>
      <w:b/>
      <w:i/>
      <w:shd w:val="clear" w:color="auto" w:fill="FFFF99"/>
    </w:rPr>
  </w:style>
  <w:style w:type="paragraph" w:customStyle="1" w:styleId="af2">
    <w:name w:val="Таблица шапка"/>
    <w:basedOn w:val="a1"/>
    <w:rsid w:val="00291781"/>
    <w:pPr>
      <w:keepNext/>
      <w:widowControl/>
      <w:autoSpaceDE/>
      <w:autoSpaceDN/>
      <w:adjustRightInd/>
      <w:spacing w:before="40" w:after="40"/>
      <w:ind w:left="57" w:right="57"/>
    </w:pPr>
    <w:rPr>
      <w:sz w:val="22"/>
    </w:rPr>
  </w:style>
  <w:style w:type="paragraph" w:customStyle="1" w:styleId="af3">
    <w:name w:val="Таблица текст"/>
    <w:basedOn w:val="a1"/>
    <w:rsid w:val="00291781"/>
    <w:pPr>
      <w:widowControl/>
      <w:autoSpaceDE/>
      <w:autoSpaceDN/>
      <w:adjustRightInd/>
      <w:spacing w:before="40" w:after="40"/>
      <w:ind w:left="57" w:right="57"/>
    </w:pPr>
    <w:rPr>
      <w:sz w:val="24"/>
    </w:rPr>
  </w:style>
  <w:style w:type="character" w:styleId="af4">
    <w:name w:val="Emphasis"/>
    <w:qFormat/>
    <w:rsid w:val="00291781"/>
    <w:rPr>
      <w:rFonts w:cs="Times New Roman"/>
      <w:i/>
      <w:iCs/>
    </w:rPr>
  </w:style>
  <w:style w:type="paragraph" w:styleId="31">
    <w:name w:val="toc 3"/>
    <w:basedOn w:val="a1"/>
    <w:next w:val="a1"/>
    <w:autoRedefine/>
    <w:uiPriority w:val="39"/>
    <w:rsid w:val="001263C9"/>
    <w:pPr>
      <w:ind w:left="200"/>
    </w:pPr>
    <w:rPr>
      <w:rFonts w:ascii="Calibri" w:hAnsi="Calibri" w:cs="Calibri"/>
    </w:rPr>
  </w:style>
  <w:style w:type="paragraph" w:styleId="20">
    <w:name w:val="Body Text Indent 2"/>
    <w:basedOn w:val="a1"/>
    <w:link w:val="22"/>
    <w:uiPriority w:val="99"/>
    <w:rsid w:val="008B063D"/>
    <w:pPr>
      <w:spacing w:after="120" w:line="480" w:lineRule="auto"/>
      <w:ind w:left="283"/>
    </w:pPr>
  </w:style>
  <w:style w:type="paragraph" w:styleId="23">
    <w:name w:val="Body Text 2"/>
    <w:basedOn w:val="a1"/>
    <w:link w:val="24"/>
    <w:rsid w:val="008B063D"/>
    <w:pPr>
      <w:spacing w:after="120" w:line="480" w:lineRule="auto"/>
    </w:pPr>
  </w:style>
  <w:style w:type="paragraph" w:styleId="af5">
    <w:name w:val="footnote text"/>
    <w:basedOn w:val="a1"/>
    <w:link w:val="af6"/>
    <w:rsid w:val="008B063D"/>
    <w:pPr>
      <w:widowControl/>
      <w:autoSpaceDE/>
      <w:autoSpaceDN/>
      <w:adjustRightInd/>
      <w:ind w:firstLine="567"/>
      <w:jc w:val="both"/>
    </w:pPr>
  </w:style>
  <w:style w:type="paragraph" w:customStyle="1" w:styleId="af7">
    <w:name w:val="Пункт"/>
    <w:basedOn w:val="a1"/>
    <w:link w:val="14"/>
    <w:rsid w:val="008B063D"/>
    <w:pPr>
      <w:widowControl/>
      <w:tabs>
        <w:tab w:val="num" w:pos="1134"/>
      </w:tabs>
      <w:autoSpaceDE/>
      <w:autoSpaceDN/>
      <w:adjustRightInd/>
      <w:spacing w:line="360" w:lineRule="auto"/>
      <w:ind w:left="1134" w:hanging="1134"/>
      <w:jc w:val="both"/>
    </w:pPr>
    <w:rPr>
      <w:snapToGrid w:val="0"/>
      <w:sz w:val="28"/>
    </w:rPr>
  </w:style>
  <w:style w:type="paragraph" w:customStyle="1" w:styleId="af8">
    <w:name w:val="Подпункт"/>
    <w:basedOn w:val="af7"/>
    <w:rsid w:val="008B063D"/>
  </w:style>
  <w:style w:type="paragraph" w:styleId="af9">
    <w:name w:val="Balloon Text"/>
    <w:basedOn w:val="a1"/>
    <w:link w:val="afa"/>
    <w:rsid w:val="008B063D"/>
    <w:pPr>
      <w:widowControl/>
      <w:autoSpaceDE/>
      <w:autoSpaceDN/>
      <w:adjustRightInd/>
      <w:spacing w:line="360" w:lineRule="auto"/>
      <w:ind w:firstLine="567"/>
      <w:jc w:val="both"/>
    </w:pPr>
    <w:rPr>
      <w:rFonts w:ascii="Tahoma" w:hAnsi="Tahoma"/>
      <w:snapToGrid w:val="0"/>
      <w:sz w:val="16"/>
      <w:szCs w:val="16"/>
    </w:rPr>
  </w:style>
  <w:style w:type="paragraph" w:styleId="32">
    <w:name w:val="Body Text 3"/>
    <w:basedOn w:val="a1"/>
    <w:link w:val="33"/>
    <w:rsid w:val="008B063D"/>
    <w:pPr>
      <w:widowControl/>
      <w:autoSpaceDE/>
      <w:autoSpaceDN/>
      <w:adjustRightInd/>
      <w:spacing w:after="120" w:line="360" w:lineRule="auto"/>
      <w:ind w:firstLine="567"/>
      <w:jc w:val="both"/>
    </w:pPr>
    <w:rPr>
      <w:snapToGrid w:val="0"/>
      <w:sz w:val="16"/>
      <w:szCs w:val="16"/>
    </w:rPr>
  </w:style>
  <w:style w:type="paragraph" w:styleId="34">
    <w:name w:val="Body Text Indent 3"/>
    <w:basedOn w:val="a1"/>
    <w:link w:val="35"/>
    <w:rsid w:val="008B063D"/>
    <w:pPr>
      <w:widowControl/>
      <w:autoSpaceDE/>
      <w:autoSpaceDN/>
      <w:adjustRightInd/>
      <w:spacing w:after="120" w:line="360" w:lineRule="auto"/>
      <w:ind w:left="283" w:firstLine="567"/>
      <w:jc w:val="both"/>
    </w:pPr>
    <w:rPr>
      <w:sz w:val="16"/>
      <w:szCs w:val="16"/>
    </w:rPr>
  </w:style>
  <w:style w:type="paragraph" w:customStyle="1" w:styleId="25">
    <w:name w:val="Название2"/>
    <w:basedOn w:val="a1"/>
    <w:link w:val="afb"/>
    <w:qFormat/>
    <w:rsid w:val="008B063D"/>
    <w:pPr>
      <w:widowControl/>
      <w:adjustRightInd/>
      <w:jc w:val="center"/>
    </w:pPr>
    <w:rPr>
      <w:sz w:val="28"/>
      <w:szCs w:val="28"/>
    </w:rPr>
  </w:style>
  <w:style w:type="paragraph" w:customStyle="1" w:styleId="ConsNormal">
    <w:name w:val="ConsNormal"/>
    <w:link w:val="ConsNormal0"/>
    <w:rsid w:val="008B063D"/>
    <w:pPr>
      <w:widowControl w:val="0"/>
      <w:ind w:firstLine="720"/>
    </w:pPr>
    <w:rPr>
      <w:rFonts w:ascii="Arial" w:hAnsi="Arial"/>
    </w:rPr>
  </w:style>
  <w:style w:type="character" w:styleId="afc">
    <w:name w:val="FollowedHyperlink"/>
    <w:rsid w:val="002522AC"/>
    <w:rPr>
      <w:rFonts w:cs="Times New Roman"/>
      <w:color w:val="800080"/>
      <w:u w:val="single"/>
    </w:rPr>
  </w:style>
  <w:style w:type="character" w:customStyle="1" w:styleId="afd">
    <w:name w:val="Нумерованный список Знак"/>
    <w:rsid w:val="004A5901"/>
    <w:rPr>
      <w:rFonts w:cs="Times New Roman"/>
      <w:sz w:val="28"/>
      <w:szCs w:val="28"/>
      <w:lang w:val="ru-RU" w:eastAsia="ru-RU" w:bidi="ar-SA"/>
    </w:rPr>
  </w:style>
  <w:style w:type="paragraph" w:customStyle="1" w:styleId="15">
    <w:name w:val="Абзац списка1"/>
    <w:basedOn w:val="a1"/>
    <w:rsid w:val="001B5221"/>
    <w:pPr>
      <w:widowControl/>
      <w:autoSpaceDE/>
      <w:autoSpaceDN/>
      <w:adjustRightInd/>
      <w:spacing w:line="360" w:lineRule="auto"/>
      <w:jc w:val="both"/>
    </w:pPr>
    <w:rPr>
      <w:sz w:val="28"/>
    </w:rPr>
  </w:style>
  <w:style w:type="character" w:customStyle="1" w:styleId="30">
    <w:name w:val="Заголовок 3 Знак"/>
    <w:link w:val="3"/>
    <w:locked/>
    <w:rsid w:val="00C9035D"/>
    <w:rPr>
      <w:rFonts w:ascii="Cambria" w:hAnsi="Cambria"/>
      <w:b/>
      <w:bCs/>
      <w:color w:val="4F81BD"/>
    </w:rPr>
  </w:style>
  <w:style w:type="character" w:customStyle="1" w:styleId="40">
    <w:name w:val="Заголовок 4 Знак"/>
    <w:link w:val="4"/>
    <w:locked/>
    <w:rsid w:val="00C9035D"/>
    <w:rPr>
      <w:b/>
      <w:i/>
      <w:sz w:val="28"/>
    </w:rPr>
  </w:style>
  <w:style w:type="character" w:customStyle="1" w:styleId="70">
    <w:name w:val="Заголовок 7 Знак"/>
    <w:link w:val="7"/>
    <w:uiPriority w:val="9"/>
    <w:locked/>
    <w:rsid w:val="00C9035D"/>
    <w:rPr>
      <w:sz w:val="26"/>
    </w:rPr>
  </w:style>
  <w:style w:type="character" w:customStyle="1" w:styleId="80">
    <w:name w:val="Заголовок 8 Знак"/>
    <w:link w:val="8"/>
    <w:uiPriority w:val="9"/>
    <w:locked/>
    <w:rsid w:val="00C9035D"/>
    <w:rPr>
      <w:i/>
      <w:sz w:val="26"/>
    </w:rPr>
  </w:style>
  <w:style w:type="character" w:customStyle="1" w:styleId="90">
    <w:name w:val="Заголовок 9 Знак"/>
    <w:link w:val="9"/>
    <w:uiPriority w:val="9"/>
    <w:locked/>
    <w:rsid w:val="00C9035D"/>
    <w:rPr>
      <w:rFonts w:ascii="Arial" w:hAnsi="Arial"/>
      <w:sz w:val="22"/>
    </w:rPr>
  </w:style>
  <w:style w:type="table" w:styleId="afe">
    <w:name w:val="Table Grid"/>
    <w:basedOn w:val="a3"/>
    <w:uiPriority w:val="59"/>
    <w:rsid w:val="00C9035D"/>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a">
    <w:name w:val="Текст выноски Знак"/>
    <w:link w:val="af9"/>
    <w:locked/>
    <w:rsid w:val="00C9035D"/>
    <w:rPr>
      <w:rFonts w:ascii="Tahoma" w:hAnsi="Tahoma" w:cs="Tahoma"/>
      <w:snapToGrid w:val="0"/>
      <w:sz w:val="16"/>
      <w:szCs w:val="16"/>
    </w:rPr>
  </w:style>
  <w:style w:type="character" w:customStyle="1" w:styleId="13">
    <w:name w:val="Заголовок 1 Знак"/>
    <w:aliases w:val="Document Header1 Знак,H1 Знак,Заголовок параграфа (1.) Знак"/>
    <w:link w:val="12"/>
    <w:locked/>
    <w:rsid w:val="000706DB"/>
    <w:rPr>
      <w:b/>
      <w:color w:val="FF0000"/>
      <w:kern w:val="28"/>
      <w:sz w:val="24"/>
      <w:szCs w:val="24"/>
      <w:shd w:val="clear" w:color="auto" w:fill="FFFFFF"/>
    </w:rPr>
  </w:style>
  <w:style w:type="character" w:customStyle="1" w:styleId="21">
    <w:name w:val="Заголовок 2 Знак1"/>
    <w:aliases w:val="Заголовок 2 Знак Знак,H2 Знак1,H2 Знак Знак,Заголовок 21 Знак,h2 Знак,h21 Знак,5 Знак,Заголовок пункта (1.1) Знак"/>
    <w:link w:val="2"/>
    <w:locked/>
    <w:rsid w:val="00C9035D"/>
    <w:rPr>
      <w:b/>
      <w:sz w:val="32"/>
    </w:rPr>
  </w:style>
  <w:style w:type="character" w:customStyle="1" w:styleId="50">
    <w:name w:val="Заголовок 5 Знак"/>
    <w:link w:val="5"/>
    <w:uiPriority w:val="9"/>
    <w:locked/>
    <w:rsid w:val="00C9035D"/>
    <w:rPr>
      <w:b/>
      <w:bCs/>
      <w:i/>
      <w:iCs/>
      <w:sz w:val="26"/>
      <w:szCs w:val="26"/>
    </w:rPr>
  </w:style>
  <w:style w:type="character" w:customStyle="1" w:styleId="60">
    <w:name w:val="Заголовок 6 Знак"/>
    <w:link w:val="6"/>
    <w:uiPriority w:val="9"/>
    <w:locked/>
    <w:rsid w:val="00C9035D"/>
    <w:rPr>
      <w:b/>
      <w:bCs/>
      <w:sz w:val="22"/>
      <w:szCs w:val="22"/>
    </w:rPr>
  </w:style>
  <w:style w:type="paragraph" w:customStyle="1" w:styleId="26">
    <w:name w:val="Пункт2"/>
    <w:basedOn w:val="af7"/>
    <w:link w:val="27"/>
    <w:rsid w:val="00C9035D"/>
    <w:pPr>
      <w:keepNext/>
      <w:tabs>
        <w:tab w:val="clear" w:pos="1134"/>
        <w:tab w:val="num" w:pos="2160"/>
      </w:tabs>
      <w:suppressAutoHyphens/>
      <w:spacing w:before="240" w:after="120" w:line="240" w:lineRule="auto"/>
      <w:ind w:left="2160" w:hanging="360"/>
      <w:jc w:val="left"/>
      <w:outlineLvl w:val="2"/>
    </w:pPr>
    <w:rPr>
      <w:b/>
    </w:rPr>
  </w:style>
  <w:style w:type="paragraph" w:customStyle="1" w:styleId="aff">
    <w:name w:val="Подподпункт"/>
    <w:basedOn w:val="af8"/>
    <w:link w:val="aff0"/>
    <w:rsid w:val="00C9035D"/>
    <w:pPr>
      <w:tabs>
        <w:tab w:val="clear" w:pos="1134"/>
        <w:tab w:val="num" w:pos="1701"/>
      </w:tabs>
      <w:ind w:left="1701" w:hanging="567"/>
    </w:pPr>
  </w:style>
  <w:style w:type="character" w:customStyle="1" w:styleId="33">
    <w:name w:val="Основной текст 3 Знак"/>
    <w:link w:val="32"/>
    <w:locked/>
    <w:rsid w:val="00C9035D"/>
    <w:rPr>
      <w:rFonts w:cs="Times New Roman"/>
      <w:snapToGrid w:val="0"/>
      <w:sz w:val="16"/>
      <w:szCs w:val="16"/>
    </w:rPr>
  </w:style>
  <w:style w:type="character" w:styleId="aff1">
    <w:name w:val="annotation reference"/>
    <w:uiPriority w:val="99"/>
    <w:semiHidden/>
    <w:rsid w:val="00C9035D"/>
    <w:rPr>
      <w:rFonts w:cs="Times New Roman"/>
      <w:sz w:val="16"/>
      <w:szCs w:val="16"/>
    </w:rPr>
  </w:style>
  <w:style w:type="paragraph" w:styleId="aff2">
    <w:name w:val="annotation text"/>
    <w:basedOn w:val="a1"/>
    <w:link w:val="aff3"/>
    <w:uiPriority w:val="99"/>
    <w:semiHidden/>
    <w:rsid w:val="00C9035D"/>
    <w:pPr>
      <w:widowControl/>
      <w:autoSpaceDE/>
      <w:autoSpaceDN/>
      <w:adjustRightInd/>
    </w:pPr>
    <w:rPr>
      <w:rFonts w:ascii="Calibri" w:hAnsi="Calibri"/>
      <w:lang w:eastAsia="en-US"/>
    </w:rPr>
  </w:style>
  <w:style w:type="character" w:customStyle="1" w:styleId="aff3">
    <w:name w:val="Текст примечания Знак"/>
    <w:link w:val="aff2"/>
    <w:uiPriority w:val="99"/>
    <w:locked/>
    <w:rsid w:val="00C9035D"/>
    <w:rPr>
      <w:rFonts w:ascii="Calibri" w:eastAsia="Times New Roman" w:hAnsi="Calibri" w:cs="Times New Roman"/>
      <w:lang w:eastAsia="en-US"/>
    </w:rPr>
  </w:style>
  <w:style w:type="paragraph" w:styleId="aff4">
    <w:name w:val="annotation subject"/>
    <w:basedOn w:val="aff2"/>
    <w:next w:val="aff2"/>
    <w:link w:val="aff5"/>
    <w:rsid w:val="00C9035D"/>
    <w:rPr>
      <w:b/>
      <w:bCs/>
    </w:rPr>
  </w:style>
  <w:style w:type="character" w:customStyle="1" w:styleId="aff5">
    <w:name w:val="Тема примечания Знак"/>
    <w:link w:val="aff4"/>
    <w:locked/>
    <w:rsid w:val="00C9035D"/>
    <w:rPr>
      <w:rFonts w:ascii="Calibri" w:eastAsia="Times New Roman" w:hAnsi="Calibri" w:cs="Times New Roman"/>
      <w:b/>
      <w:bCs/>
      <w:lang w:eastAsia="en-US"/>
    </w:rPr>
  </w:style>
  <w:style w:type="character" w:customStyle="1" w:styleId="aff6">
    <w:name w:val="Подпункт Знак"/>
    <w:rsid w:val="00C9035D"/>
    <w:rPr>
      <w:rFonts w:cs="Times New Roman"/>
      <w:sz w:val="28"/>
      <w:lang w:val="ru-RU" w:eastAsia="ru-RU" w:bidi="ar-SA"/>
    </w:rPr>
  </w:style>
  <w:style w:type="character" w:customStyle="1" w:styleId="14">
    <w:name w:val="Пункт Знак1"/>
    <w:link w:val="af7"/>
    <w:locked/>
    <w:rsid w:val="00C9035D"/>
    <w:rPr>
      <w:rFonts w:cs="Times New Roman"/>
      <w:snapToGrid w:val="0"/>
      <w:sz w:val="28"/>
    </w:rPr>
  </w:style>
  <w:style w:type="paragraph" w:customStyle="1" w:styleId="41">
    <w:name w:val="Стиль4"/>
    <w:basedOn w:val="af7"/>
    <w:rsid w:val="00C9035D"/>
    <w:pPr>
      <w:tabs>
        <w:tab w:val="clear" w:pos="1134"/>
        <w:tab w:val="num" w:pos="720"/>
      </w:tabs>
      <w:ind w:left="720" w:hanging="720"/>
    </w:pPr>
    <w:rPr>
      <w:sz w:val="24"/>
      <w:szCs w:val="24"/>
    </w:rPr>
  </w:style>
  <w:style w:type="paragraph" w:customStyle="1" w:styleId="61">
    <w:name w:val="Стиль6"/>
    <w:basedOn w:val="aff"/>
    <w:rsid w:val="00C9035D"/>
    <w:pPr>
      <w:tabs>
        <w:tab w:val="clear" w:pos="1701"/>
        <w:tab w:val="num" w:pos="1008"/>
      </w:tabs>
      <w:spacing w:line="240" w:lineRule="auto"/>
      <w:ind w:left="1008" w:hanging="1008"/>
    </w:pPr>
    <w:rPr>
      <w:sz w:val="24"/>
    </w:rPr>
  </w:style>
  <w:style w:type="character" w:customStyle="1" w:styleId="27">
    <w:name w:val="Пункт2 Знак"/>
    <w:link w:val="26"/>
    <w:locked/>
    <w:rsid w:val="004235F7"/>
    <w:rPr>
      <w:rFonts w:cs="Times New Roman"/>
      <w:b/>
      <w:snapToGrid w:val="0"/>
      <w:sz w:val="28"/>
    </w:rPr>
  </w:style>
  <w:style w:type="paragraph" w:customStyle="1" w:styleId="5ABCD">
    <w:name w:val="Пункт_5_ABCD"/>
    <w:basedOn w:val="a1"/>
    <w:rsid w:val="004235F7"/>
    <w:pPr>
      <w:widowControl/>
      <w:tabs>
        <w:tab w:val="num" w:pos="1134"/>
        <w:tab w:val="left" w:pos="1701"/>
      </w:tabs>
      <w:autoSpaceDE/>
      <w:autoSpaceDN/>
      <w:adjustRightInd/>
      <w:spacing w:line="360" w:lineRule="auto"/>
      <w:ind w:left="1134" w:hanging="1134"/>
      <w:jc w:val="both"/>
    </w:pPr>
    <w:rPr>
      <w:sz w:val="28"/>
    </w:rPr>
  </w:style>
  <w:style w:type="numbering" w:customStyle="1" w:styleId="a0">
    <w:name w:val="Маркированный тире"/>
    <w:rsid w:val="00291E00"/>
    <w:pPr>
      <w:numPr>
        <w:numId w:val="1"/>
      </w:numPr>
    </w:pPr>
  </w:style>
  <w:style w:type="paragraph" w:customStyle="1" w:styleId="-11">
    <w:name w:val="Цветной список - Акцент 11"/>
    <w:basedOn w:val="a1"/>
    <w:uiPriority w:val="34"/>
    <w:qFormat/>
    <w:rsid w:val="005A09A6"/>
    <w:pPr>
      <w:ind w:left="720"/>
      <w:contextualSpacing/>
    </w:pPr>
  </w:style>
  <w:style w:type="numbering" w:customStyle="1" w:styleId="10">
    <w:name w:val="Стиль1"/>
    <w:uiPriority w:val="99"/>
    <w:rsid w:val="00CA129A"/>
    <w:pPr>
      <w:numPr>
        <w:numId w:val="2"/>
      </w:numPr>
    </w:pPr>
  </w:style>
  <w:style w:type="paragraph" w:customStyle="1" w:styleId="-110">
    <w:name w:val="Цветная заливка - Акцент 11"/>
    <w:hidden/>
    <w:uiPriority w:val="99"/>
    <w:semiHidden/>
    <w:rsid w:val="008C3799"/>
  </w:style>
  <w:style w:type="paragraph" w:styleId="a">
    <w:name w:val="List Bullet"/>
    <w:basedOn w:val="a1"/>
    <w:autoRedefine/>
    <w:rsid w:val="002D3527"/>
    <w:pPr>
      <w:widowControl/>
      <w:numPr>
        <w:numId w:val="4"/>
      </w:numPr>
      <w:autoSpaceDE/>
      <w:autoSpaceDN/>
      <w:adjustRightInd/>
      <w:spacing w:line="360" w:lineRule="auto"/>
      <w:jc w:val="both"/>
    </w:pPr>
    <w:rPr>
      <w:snapToGrid w:val="0"/>
      <w:sz w:val="28"/>
    </w:rPr>
  </w:style>
  <w:style w:type="paragraph" w:customStyle="1" w:styleId="28">
    <w:name w:val="Пункт_2"/>
    <w:basedOn w:val="a1"/>
    <w:rsid w:val="002D3527"/>
    <w:pPr>
      <w:widowControl/>
      <w:tabs>
        <w:tab w:val="num" w:pos="851"/>
        <w:tab w:val="left" w:pos="1134"/>
      </w:tabs>
      <w:autoSpaceDE/>
      <w:autoSpaceDN/>
      <w:adjustRightInd/>
      <w:spacing w:line="360" w:lineRule="auto"/>
      <w:ind w:left="851" w:hanging="851"/>
      <w:jc w:val="both"/>
    </w:pPr>
    <w:rPr>
      <w:snapToGrid w:val="0"/>
      <w:sz w:val="28"/>
    </w:rPr>
  </w:style>
  <w:style w:type="paragraph" w:customStyle="1" w:styleId="36">
    <w:name w:val="Пункт_3"/>
    <w:basedOn w:val="28"/>
    <w:rsid w:val="002D3527"/>
    <w:pPr>
      <w:tabs>
        <w:tab w:val="clear" w:pos="1134"/>
      </w:tabs>
    </w:pPr>
  </w:style>
  <w:style w:type="paragraph" w:customStyle="1" w:styleId="42">
    <w:name w:val="Пункт_4"/>
    <w:basedOn w:val="36"/>
    <w:rsid w:val="002D3527"/>
    <w:pPr>
      <w:tabs>
        <w:tab w:val="clear" w:pos="851"/>
        <w:tab w:val="left" w:pos="1134"/>
        <w:tab w:val="left" w:pos="1418"/>
        <w:tab w:val="num" w:pos="1844"/>
      </w:tabs>
      <w:ind w:left="1844" w:hanging="567"/>
    </w:pPr>
    <w:rPr>
      <w:snapToGrid/>
    </w:rPr>
  </w:style>
  <w:style w:type="paragraph" w:customStyle="1" w:styleId="16">
    <w:name w:val="Пункт_1"/>
    <w:basedOn w:val="a1"/>
    <w:rsid w:val="002D3527"/>
    <w:pPr>
      <w:keepNext/>
      <w:widowControl/>
      <w:tabs>
        <w:tab w:val="num" w:pos="567"/>
      </w:tabs>
      <w:autoSpaceDE/>
      <w:autoSpaceDN/>
      <w:adjustRightInd/>
      <w:spacing w:before="240" w:line="360" w:lineRule="auto"/>
      <w:ind w:left="567" w:hanging="278"/>
      <w:jc w:val="center"/>
    </w:pPr>
    <w:rPr>
      <w:rFonts w:ascii="Arial" w:hAnsi="Arial"/>
      <w:b/>
      <w:snapToGrid w:val="0"/>
      <w:sz w:val="28"/>
      <w:szCs w:val="28"/>
    </w:rPr>
  </w:style>
  <w:style w:type="paragraph" w:customStyle="1" w:styleId="s18-">
    <w:name w:val="s18 Список мал -"/>
    <w:basedOn w:val="a1"/>
    <w:qFormat/>
    <w:rsid w:val="002D3527"/>
    <w:pPr>
      <w:widowControl/>
      <w:tabs>
        <w:tab w:val="left" w:pos="851"/>
        <w:tab w:val="num" w:pos="1701"/>
      </w:tabs>
      <w:autoSpaceDE/>
      <w:autoSpaceDN/>
      <w:adjustRightInd/>
      <w:spacing w:before="120" w:after="120"/>
      <w:jc w:val="both"/>
      <w:outlineLvl w:val="2"/>
    </w:pPr>
    <w:rPr>
      <w:b/>
      <w:bCs/>
      <w:sz w:val="28"/>
      <w:szCs w:val="22"/>
    </w:rPr>
  </w:style>
  <w:style w:type="paragraph" w:customStyle="1" w:styleId="17">
    <w:name w:val="Заголовок оглавления1"/>
    <w:basedOn w:val="12"/>
    <w:next w:val="a1"/>
    <w:uiPriority w:val="39"/>
    <w:semiHidden/>
    <w:unhideWhenUsed/>
    <w:qFormat/>
    <w:rsid w:val="0014784F"/>
    <w:pPr>
      <w:keepNext/>
      <w:keepLines/>
      <w:widowControl/>
      <w:numPr>
        <w:numId w:val="0"/>
      </w:numPr>
      <w:spacing w:before="480" w:line="276" w:lineRule="auto"/>
      <w:outlineLvl w:val="9"/>
    </w:pPr>
    <w:rPr>
      <w:rFonts w:ascii="Cambria" w:hAnsi="Cambria"/>
      <w:bCs/>
      <w:color w:val="365F91"/>
      <w:kern w:val="0"/>
      <w:szCs w:val="28"/>
    </w:rPr>
  </w:style>
  <w:style w:type="paragraph" w:styleId="18">
    <w:name w:val="toc 1"/>
    <w:basedOn w:val="a1"/>
    <w:next w:val="a1"/>
    <w:autoRedefine/>
    <w:uiPriority w:val="39"/>
    <w:rsid w:val="00FE59EE"/>
    <w:pPr>
      <w:tabs>
        <w:tab w:val="left" w:pos="382"/>
        <w:tab w:val="right" w:leader="dot" w:pos="10195"/>
      </w:tabs>
      <w:spacing w:line="360" w:lineRule="auto"/>
      <w:jc w:val="center"/>
    </w:pPr>
    <w:rPr>
      <w:bCs/>
      <w:caps/>
      <w:sz w:val="24"/>
      <w:szCs w:val="24"/>
    </w:rPr>
  </w:style>
  <w:style w:type="paragraph" w:styleId="29">
    <w:name w:val="toc 2"/>
    <w:basedOn w:val="a1"/>
    <w:next w:val="a1"/>
    <w:autoRedefine/>
    <w:uiPriority w:val="39"/>
    <w:rsid w:val="00FA59AF"/>
    <w:pPr>
      <w:spacing w:before="240"/>
    </w:pPr>
    <w:rPr>
      <w:rFonts w:ascii="Calibri" w:hAnsi="Calibri" w:cs="Calibri"/>
      <w:b/>
      <w:bCs/>
    </w:rPr>
  </w:style>
  <w:style w:type="paragraph" w:styleId="43">
    <w:name w:val="toc 4"/>
    <w:basedOn w:val="a1"/>
    <w:next w:val="a1"/>
    <w:autoRedefine/>
    <w:uiPriority w:val="39"/>
    <w:unhideWhenUsed/>
    <w:rsid w:val="0014784F"/>
    <w:pPr>
      <w:ind w:left="400"/>
    </w:pPr>
    <w:rPr>
      <w:rFonts w:ascii="Calibri" w:hAnsi="Calibri" w:cs="Calibri"/>
    </w:rPr>
  </w:style>
  <w:style w:type="paragraph" w:styleId="51">
    <w:name w:val="toc 5"/>
    <w:basedOn w:val="a1"/>
    <w:next w:val="a1"/>
    <w:autoRedefine/>
    <w:uiPriority w:val="39"/>
    <w:unhideWhenUsed/>
    <w:rsid w:val="0014784F"/>
    <w:pPr>
      <w:ind w:left="600"/>
    </w:pPr>
    <w:rPr>
      <w:rFonts w:ascii="Calibri" w:hAnsi="Calibri" w:cs="Calibri"/>
    </w:rPr>
  </w:style>
  <w:style w:type="paragraph" w:styleId="62">
    <w:name w:val="toc 6"/>
    <w:basedOn w:val="a1"/>
    <w:next w:val="a1"/>
    <w:autoRedefine/>
    <w:uiPriority w:val="39"/>
    <w:unhideWhenUsed/>
    <w:rsid w:val="0014784F"/>
    <w:pPr>
      <w:ind w:left="800"/>
    </w:pPr>
    <w:rPr>
      <w:rFonts w:ascii="Calibri" w:hAnsi="Calibri" w:cs="Calibri"/>
    </w:rPr>
  </w:style>
  <w:style w:type="paragraph" w:styleId="71">
    <w:name w:val="toc 7"/>
    <w:basedOn w:val="a1"/>
    <w:next w:val="a1"/>
    <w:autoRedefine/>
    <w:uiPriority w:val="39"/>
    <w:unhideWhenUsed/>
    <w:rsid w:val="0014784F"/>
    <w:pPr>
      <w:ind w:left="1000"/>
    </w:pPr>
    <w:rPr>
      <w:rFonts w:ascii="Calibri" w:hAnsi="Calibri" w:cs="Calibri"/>
    </w:rPr>
  </w:style>
  <w:style w:type="paragraph" w:styleId="81">
    <w:name w:val="toc 8"/>
    <w:basedOn w:val="a1"/>
    <w:next w:val="a1"/>
    <w:autoRedefine/>
    <w:uiPriority w:val="39"/>
    <w:unhideWhenUsed/>
    <w:rsid w:val="0014784F"/>
    <w:pPr>
      <w:ind w:left="1200"/>
    </w:pPr>
    <w:rPr>
      <w:rFonts w:ascii="Calibri" w:hAnsi="Calibri" w:cs="Calibri"/>
    </w:rPr>
  </w:style>
  <w:style w:type="paragraph" w:styleId="91">
    <w:name w:val="toc 9"/>
    <w:basedOn w:val="a1"/>
    <w:next w:val="a1"/>
    <w:autoRedefine/>
    <w:uiPriority w:val="39"/>
    <w:unhideWhenUsed/>
    <w:rsid w:val="0014784F"/>
    <w:pPr>
      <w:ind w:left="1400"/>
    </w:pPr>
    <w:rPr>
      <w:rFonts w:ascii="Calibri" w:hAnsi="Calibri" w:cs="Calibri"/>
    </w:rPr>
  </w:style>
  <w:style w:type="character" w:customStyle="1" w:styleId="aff7">
    <w:name w:val="Пункт Знак"/>
    <w:rsid w:val="003F3E43"/>
    <w:rPr>
      <w:sz w:val="28"/>
      <w:lang w:val="ru-RU" w:eastAsia="ru-RU" w:bidi="ar-SA"/>
    </w:rPr>
  </w:style>
  <w:style w:type="paragraph" w:customStyle="1" w:styleId="tztxtlist">
    <w:name w:val="tz_txt_list"/>
    <w:basedOn w:val="a1"/>
    <w:rsid w:val="008C4666"/>
    <w:pPr>
      <w:widowControl/>
      <w:numPr>
        <w:numId w:val="5"/>
      </w:numPr>
      <w:autoSpaceDE/>
      <w:autoSpaceDN/>
      <w:adjustRightInd/>
      <w:spacing w:line="360" w:lineRule="auto"/>
      <w:jc w:val="both"/>
    </w:pPr>
    <w:rPr>
      <w:snapToGrid w:val="0"/>
      <w:sz w:val="28"/>
    </w:rPr>
  </w:style>
  <w:style w:type="paragraph" w:customStyle="1" w:styleId="ConsPlusNormal">
    <w:name w:val="ConsPlusNormal"/>
    <w:rsid w:val="00D7523F"/>
    <w:pPr>
      <w:autoSpaceDE w:val="0"/>
      <w:autoSpaceDN w:val="0"/>
      <w:adjustRightInd w:val="0"/>
    </w:pPr>
    <w:rPr>
      <w:rFonts w:ascii="Arial" w:hAnsi="Arial" w:cs="Arial"/>
    </w:rPr>
  </w:style>
  <w:style w:type="paragraph" w:customStyle="1" w:styleId="Text">
    <w:name w:val="Text"/>
    <w:basedOn w:val="a1"/>
    <w:rsid w:val="007E78DD"/>
    <w:pPr>
      <w:widowControl/>
      <w:autoSpaceDE/>
      <w:autoSpaceDN/>
      <w:adjustRightInd/>
      <w:spacing w:after="240"/>
    </w:pPr>
    <w:rPr>
      <w:sz w:val="24"/>
      <w:szCs w:val="24"/>
      <w:lang w:val="en-US" w:eastAsia="en-US"/>
    </w:rPr>
  </w:style>
  <w:style w:type="character" w:customStyle="1" w:styleId="af0">
    <w:name w:val="Основной текст Знак"/>
    <w:link w:val="af"/>
    <w:locked/>
    <w:rsid w:val="007E78DD"/>
    <w:rPr>
      <w:lang w:eastAsia="ru-RU"/>
    </w:rPr>
  </w:style>
  <w:style w:type="paragraph" w:customStyle="1" w:styleId="19">
    <w:name w:val="Без интервала1"/>
    <w:uiPriority w:val="1"/>
    <w:qFormat/>
    <w:rsid w:val="007E78DD"/>
    <w:pPr>
      <w:widowControl w:val="0"/>
    </w:pPr>
    <w:rPr>
      <w:rFonts w:ascii="Courier New" w:hAnsi="Courier New" w:cs="Courier New"/>
      <w:color w:val="000000"/>
      <w:sz w:val="24"/>
      <w:szCs w:val="24"/>
    </w:rPr>
  </w:style>
  <w:style w:type="character" w:customStyle="1" w:styleId="afb">
    <w:name w:val="Название Знак"/>
    <w:link w:val="25"/>
    <w:rsid w:val="003631D1"/>
    <w:rPr>
      <w:sz w:val="28"/>
      <w:szCs w:val="28"/>
      <w:lang w:eastAsia="ru-RU"/>
    </w:rPr>
  </w:style>
  <w:style w:type="paragraph" w:customStyle="1" w:styleId="aff8">
    <w:name w:val="Àáçàö ïðàâèë"/>
    <w:rsid w:val="00273DD9"/>
    <w:pPr>
      <w:spacing w:before="40" w:after="40"/>
      <w:ind w:firstLine="567"/>
      <w:jc w:val="both"/>
    </w:pPr>
    <w:rPr>
      <w:rFonts w:ascii="Arial" w:hAnsi="Arial"/>
    </w:rPr>
  </w:style>
  <w:style w:type="paragraph" w:customStyle="1" w:styleId="2Arial-0">
    <w:name w:val="Стиль Заголовок 2 + Arial По центру Справа:  -0 см"/>
    <w:basedOn w:val="2"/>
    <w:rsid w:val="00273DD9"/>
    <w:pPr>
      <w:widowControl w:val="0"/>
      <w:numPr>
        <w:ilvl w:val="0"/>
        <w:numId w:val="0"/>
      </w:numPr>
      <w:suppressAutoHyphens w:val="0"/>
      <w:spacing w:before="120" w:after="60" w:line="240" w:lineRule="atLeast"/>
      <w:jc w:val="center"/>
    </w:pPr>
    <w:rPr>
      <w:rFonts w:ascii="Arial" w:hAnsi="Arial"/>
      <w:bCs/>
      <w:caps/>
      <w:sz w:val="24"/>
    </w:rPr>
  </w:style>
  <w:style w:type="paragraph" w:customStyle="1" w:styleId="aff9">
    <w:name w:val="Абзац правил"/>
    <w:rsid w:val="00273DD9"/>
    <w:pPr>
      <w:spacing w:before="40" w:after="40"/>
      <w:ind w:firstLine="567"/>
      <w:jc w:val="both"/>
    </w:pPr>
    <w:rPr>
      <w:rFonts w:ascii="Arial" w:hAnsi="Arial"/>
    </w:rPr>
  </w:style>
  <w:style w:type="character" w:customStyle="1" w:styleId="aa">
    <w:name w:val="Основной текст с отступом Знак"/>
    <w:link w:val="a9"/>
    <w:uiPriority w:val="99"/>
    <w:rsid w:val="007D631B"/>
    <w:rPr>
      <w:sz w:val="24"/>
      <w:szCs w:val="24"/>
    </w:rPr>
  </w:style>
  <w:style w:type="character" w:customStyle="1" w:styleId="22">
    <w:name w:val="Основной текст с отступом 2 Знак"/>
    <w:link w:val="20"/>
    <w:uiPriority w:val="99"/>
    <w:rsid w:val="007D631B"/>
  </w:style>
  <w:style w:type="character" w:customStyle="1" w:styleId="ac">
    <w:name w:val="Нижний колонтитул Знак"/>
    <w:link w:val="ab"/>
    <w:rsid w:val="007D631B"/>
  </w:style>
  <w:style w:type="paragraph" w:customStyle="1" w:styleId="ConsPlusNonformat">
    <w:name w:val="ConsPlusNonformat"/>
    <w:rsid w:val="007D631B"/>
    <w:pPr>
      <w:widowControl w:val="0"/>
      <w:autoSpaceDE w:val="0"/>
      <w:autoSpaceDN w:val="0"/>
      <w:adjustRightInd w:val="0"/>
    </w:pPr>
    <w:rPr>
      <w:rFonts w:ascii="Courier New" w:hAnsi="Courier New" w:cs="Courier New"/>
    </w:rPr>
  </w:style>
  <w:style w:type="paragraph" w:customStyle="1" w:styleId="210">
    <w:name w:val="Основной текст 21"/>
    <w:basedOn w:val="a1"/>
    <w:rsid w:val="007D631B"/>
    <w:pPr>
      <w:widowControl/>
      <w:overflowPunct w:val="0"/>
      <w:ind w:firstLine="360"/>
      <w:jc w:val="both"/>
      <w:textAlignment w:val="baseline"/>
    </w:pPr>
    <w:rPr>
      <w:sz w:val="24"/>
    </w:rPr>
  </w:style>
  <w:style w:type="paragraph" w:customStyle="1" w:styleId="ConsPlusCell">
    <w:name w:val="ConsPlusCell"/>
    <w:uiPriority w:val="99"/>
    <w:rsid w:val="007D631B"/>
    <w:pPr>
      <w:autoSpaceDE w:val="0"/>
      <w:autoSpaceDN w:val="0"/>
      <w:adjustRightInd w:val="0"/>
    </w:pPr>
    <w:rPr>
      <w:rFonts w:ascii="Arial" w:hAnsi="Arial" w:cs="Arial"/>
    </w:rPr>
  </w:style>
  <w:style w:type="paragraph" w:styleId="affa">
    <w:name w:val="No Spacing"/>
    <w:uiPriority w:val="99"/>
    <w:qFormat/>
    <w:rsid w:val="007D631B"/>
    <w:rPr>
      <w:rFonts w:ascii="Calibri" w:eastAsia="Calibri" w:hAnsi="Calibri"/>
      <w:sz w:val="22"/>
      <w:szCs w:val="22"/>
      <w:lang w:eastAsia="en-US"/>
    </w:rPr>
  </w:style>
  <w:style w:type="character" w:customStyle="1" w:styleId="apple-converted-space">
    <w:name w:val="apple-converted-space"/>
    <w:basedOn w:val="a2"/>
    <w:rsid w:val="007D631B"/>
  </w:style>
  <w:style w:type="character" w:customStyle="1" w:styleId="apple-style-span">
    <w:name w:val="apple-style-span"/>
    <w:basedOn w:val="a2"/>
    <w:rsid w:val="007D631B"/>
  </w:style>
  <w:style w:type="character" w:customStyle="1" w:styleId="match">
    <w:name w:val="match"/>
    <w:basedOn w:val="a2"/>
    <w:rsid w:val="007D631B"/>
  </w:style>
  <w:style w:type="paragraph" w:styleId="affb">
    <w:name w:val="List Paragraph"/>
    <w:basedOn w:val="a1"/>
    <w:uiPriority w:val="34"/>
    <w:qFormat/>
    <w:rsid w:val="007D631B"/>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fc">
    <w:name w:val="Strong"/>
    <w:uiPriority w:val="22"/>
    <w:qFormat/>
    <w:locked/>
    <w:rsid w:val="007D631B"/>
    <w:rPr>
      <w:b/>
      <w:bCs/>
    </w:rPr>
  </w:style>
  <w:style w:type="numbering" w:customStyle="1" w:styleId="1a">
    <w:name w:val="Нет списка1"/>
    <w:next w:val="a4"/>
    <w:uiPriority w:val="99"/>
    <w:semiHidden/>
    <w:unhideWhenUsed/>
    <w:rsid w:val="007D631B"/>
  </w:style>
  <w:style w:type="table" w:customStyle="1" w:styleId="1b">
    <w:name w:val="Сетка таблицы1"/>
    <w:basedOn w:val="a3"/>
    <w:next w:val="afe"/>
    <w:uiPriority w:val="59"/>
    <w:rsid w:val="007D63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Таблицы (моноширинный)"/>
    <w:basedOn w:val="a1"/>
    <w:next w:val="a1"/>
    <w:uiPriority w:val="99"/>
    <w:rsid w:val="007D631B"/>
    <w:pPr>
      <w:jc w:val="both"/>
    </w:pPr>
    <w:rPr>
      <w:rFonts w:ascii="Courier New" w:hAnsi="Courier New" w:cs="Courier New"/>
    </w:rPr>
  </w:style>
  <w:style w:type="paragraph" w:customStyle="1" w:styleId="headertext">
    <w:name w:val="headertext"/>
    <w:basedOn w:val="a1"/>
    <w:rsid w:val="007D631B"/>
    <w:pPr>
      <w:widowControl/>
      <w:autoSpaceDE/>
      <w:autoSpaceDN/>
      <w:adjustRightInd/>
      <w:spacing w:before="100" w:beforeAutospacing="1" w:after="100" w:afterAutospacing="1"/>
    </w:pPr>
    <w:rPr>
      <w:sz w:val="24"/>
      <w:szCs w:val="24"/>
    </w:rPr>
  </w:style>
  <w:style w:type="character" w:customStyle="1" w:styleId="iceouttxt">
    <w:name w:val="iceouttxt"/>
    <w:rsid w:val="007D631B"/>
  </w:style>
  <w:style w:type="character" w:customStyle="1" w:styleId="a7">
    <w:name w:val="Верхний колонтитул Знак"/>
    <w:link w:val="a6"/>
    <w:rsid w:val="007D631B"/>
    <w:rPr>
      <w:sz w:val="24"/>
      <w:szCs w:val="24"/>
    </w:rPr>
  </w:style>
  <w:style w:type="character" w:customStyle="1" w:styleId="WW8Num2z0">
    <w:name w:val="WW8Num2z0"/>
    <w:rsid w:val="007D631B"/>
    <w:rPr>
      <w:strike w:val="0"/>
      <w:dstrike w:val="0"/>
      <w:u w:val="none"/>
    </w:rPr>
  </w:style>
  <w:style w:type="character" w:customStyle="1" w:styleId="WW8Num3z0">
    <w:name w:val="WW8Num3z0"/>
    <w:rsid w:val="007D631B"/>
    <w:rPr>
      <w:rFonts w:ascii="Symbol" w:hAnsi="Symbol" w:cs="OpenSymbol"/>
    </w:rPr>
  </w:style>
  <w:style w:type="character" w:customStyle="1" w:styleId="WW8Num4z0">
    <w:name w:val="WW8Num4z0"/>
    <w:rsid w:val="007D631B"/>
    <w:rPr>
      <w:strike w:val="0"/>
      <w:dstrike w:val="0"/>
      <w:u w:val="none"/>
    </w:rPr>
  </w:style>
  <w:style w:type="character" w:customStyle="1" w:styleId="WW8Num6z0">
    <w:name w:val="WW8Num6z0"/>
    <w:rsid w:val="007D631B"/>
    <w:rPr>
      <w:rFonts w:ascii="Symbol" w:hAnsi="Symbol" w:cs="OpenSymbol"/>
    </w:rPr>
  </w:style>
  <w:style w:type="character" w:customStyle="1" w:styleId="Absatz-Standardschriftart">
    <w:name w:val="Absatz-Standardschriftart"/>
    <w:rsid w:val="007D631B"/>
  </w:style>
  <w:style w:type="character" w:customStyle="1" w:styleId="WW-Absatz-Standardschriftart">
    <w:name w:val="WW-Absatz-Standardschriftart"/>
    <w:rsid w:val="007D631B"/>
  </w:style>
  <w:style w:type="character" w:customStyle="1" w:styleId="WW-Absatz-Standardschriftart1">
    <w:name w:val="WW-Absatz-Standardschriftart1"/>
    <w:rsid w:val="007D631B"/>
  </w:style>
  <w:style w:type="character" w:customStyle="1" w:styleId="WW8Num5z0">
    <w:name w:val="WW8Num5z0"/>
    <w:rsid w:val="007D631B"/>
    <w:rPr>
      <w:rFonts w:ascii="Symbol" w:hAnsi="Symbol"/>
    </w:rPr>
  </w:style>
  <w:style w:type="character" w:customStyle="1" w:styleId="WW8Num7z0">
    <w:name w:val="WW8Num7z0"/>
    <w:rsid w:val="007D631B"/>
    <w:rPr>
      <w:strike w:val="0"/>
      <w:dstrike w:val="0"/>
      <w:u w:val="none"/>
    </w:rPr>
  </w:style>
  <w:style w:type="character" w:customStyle="1" w:styleId="WW-Absatz-Standardschriftart11">
    <w:name w:val="WW-Absatz-Standardschriftart11"/>
    <w:rsid w:val="007D631B"/>
  </w:style>
  <w:style w:type="character" w:customStyle="1" w:styleId="WW8Num5z1">
    <w:name w:val="WW8Num5z1"/>
    <w:rsid w:val="007D631B"/>
    <w:rPr>
      <w:rFonts w:ascii="Courier New" w:hAnsi="Courier New" w:cs="Courier New"/>
    </w:rPr>
  </w:style>
  <w:style w:type="character" w:customStyle="1" w:styleId="WW8Num5z2">
    <w:name w:val="WW8Num5z2"/>
    <w:rsid w:val="007D631B"/>
    <w:rPr>
      <w:rFonts w:ascii="Wingdings" w:hAnsi="Wingdings"/>
    </w:rPr>
  </w:style>
  <w:style w:type="character" w:customStyle="1" w:styleId="1c">
    <w:name w:val="Основной шрифт абзаца1"/>
    <w:rsid w:val="007D631B"/>
  </w:style>
  <w:style w:type="character" w:customStyle="1" w:styleId="1d">
    <w:name w:val="Знак примечания1"/>
    <w:rsid w:val="007D631B"/>
    <w:rPr>
      <w:sz w:val="16"/>
      <w:szCs w:val="16"/>
    </w:rPr>
  </w:style>
  <w:style w:type="character" w:customStyle="1" w:styleId="affe">
    <w:name w:val="Маркеры списка"/>
    <w:rsid w:val="007D631B"/>
    <w:rPr>
      <w:rFonts w:ascii="OpenSymbol" w:eastAsia="OpenSymbol" w:hAnsi="OpenSymbol" w:cs="OpenSymbol"/>
    </w:rPr>
  </w:style>
  <w:style w:type="paragraph" w:styleId="afff">
    <w:name w:val="Title"/>
    <w:aliases w:val="Заголовок"/>
    <w:basedOn w:val="a1"/>
    <w:next w:val="af"/>
    <w:rsid w:val="007D631B"/>
    <w:pPr>
      <w:keepNext/>
      <w:widowControl/>
      <w:autoSpaceDE/>
      <w:autoSpaceDN/>
      <w:adjustRightInd/>
      <w:spacing w:before="240" w:after="120"/>
    </w:pPr>
    <w:rPr>
      <w:rFonts w:ascii="Arial" w:eastAsia="MS Mincho" w:hAnsi="Arial" w:cs="Tahoma"/>
      <w:sz w:val="28"/>
      <w:szCs w:val="28"/>
      <w:lang w:eastAsia="ar-SA"/>
    </w:rPr>
  </w:style>
  <w:style w:type="paragraph" w:styleId="afff0">
    <w:name w:val="List"/>
    <w:basedOn w:val="af"/>
    <w:rsid w:val="007D631B"/>
    <w:pPr>
      <w:widowControl/>
      <w:autoSpaceDE/>
      <w:autoSpaceDN/>
      <w:adjustRightInd/>
      <w:spacing w:after="0"/>
      <w:jc w:val="both"/>
    </w:pPr>
    <w:rPr>
      <w:rFonts w:cs="Tahoma"/>
      <w:sz w:val="24"/>
      <w:lang w:eastAsia="ar-SA"/>
    </w:rPr>
  </w:style>
  <w:style w:type="paragraph" w:customStyle="1" w:styleId="1e">
    <w:name w:val="Название1"/>
    <w:basedOn w:val="a1"/>
    <w:rsid w:val="007D631B"/>
    <w:pPr>
      <w:widowControl/>
      <w:suppressLineNumbers/>
      <w:autoSpaceDE/>
      <w:autoSpaceDN/>
      <w:adjustRightInd/>
      <w:spacing w:before="120" w:after="120"/>
    </w:pPr>
    <w:rPr>
      <w:rFonts w:cs="Tahoma"/>
      <w:i/>
      <w:iCs/>
      <w:sz w:val="24"/>
      <w:szCs w:val="24"/>
      <w:lang w:eastAsia="ar-SA"/>
    </w:rPr>
  </w:style>
  <w:style w:type="paragraph" w:customStyle="1" w:styleId="1f">
    <w:name w:val="Указатель1"/>
    <w:basedOn w:val="a1"/>
    <w:rsid w:val="007D631B"/>
    <w:pPr>
      <w:widowControl/>
      <w:suppressLineNumbers/>
      <w:autoSpaceDE/>
      <w:autoSpaceDN/>
      <w:adjustRightInd/>
    </w:pPr>
    <w:rPr>
      <w:rFonts w:cs="Tahoma"/>
      <w:sz w:val="24"/>
      <w:szCs w:val="24"/>
      <w:lang w:eastAsia="ar-SA"/>
    </w:rPr>
  </w:style>
  <w:style w:type="paragraph" w:customStyle="1" w:styleId="ConsPlusTitle">
    <w:name w:val="ConsPlusTitle"/>
    <w:rsid w:val="007D631B"/>
    <w:pPr>
      <w:widowControl w:val="0"/>
      <w:suppressAutoHyphens/>
      <w:autoSpaceDE w:val="0"/>
    </w:pPr>
    <w:rPr>
      <w:rFonts w:ascii="Arial" w:eastAsia="Arial" w:hAnsi="Arial" w:cs="Arial"/>
      <w:b/>
      <w:bCs/>
      <w:lang w:eastAsia="ar-SA"/>
    </w:rPr>
  </w:style>
  <w:style w:type="paragraph" w:customStyle="1" w:styleId="afff1">
    <w:name w:val="Текст акта"/>
    <w:rsid w:val="007D631B"/>
    <w:pPr>
      <w:widowControl w:val="0"/>
      <w:suppressAutoHyphens/>
      <w:ind w:firstLine="709"/>
      <w:jc w:val="both"/>
    </w:pPr>
    <w:rPr>
      <w:rFonts w:eastAsia="Arial"/>
      <w:sz w:val="28"/>
      <w:szCs w:val="28"/>
      <w:lang w:eastAsia="ar-SA"/>
    </w:rPr>
  </w:style>
  <w:style w:type="paragraph" w:customStyle="1" w:styleId="1f0">
    <w:name w:val="Текст примечания1"/>
    <w:basedOn w:val="a1"/>
    <w:rsid w:val="007D631B"/>
    <w:pPr>
      <w:widowControl/>
      <w:autoSpaceDE/>
      <w:autoSpaceDN/>
      <w:adjustRightInd/>
    </w:pPr>
    <w:rPr>
      <w:lang w:eastAsia="ar-SA"/>
    </w:rPr>
  </w:style>
  <w:style w:type="character" w:customStyle="1" w:styleId="1f1">
    <w:name w:val="Текст примечания Знак1"/>
    <w:uiPriority w:val="99"/>
    <w:semiHidden/>
    <w:rsid w:val="007D631B"/>
    <w:rPr>
      <w:rFonts w:ascii="Times New Roman" w:eastAsia="Times New Roman" w:hAnsi="Times New Roman"/>
    </w:rPr>
  </w:style>
  <w:style w:type="character" w:customStyle="1" w:styleId="1f2">
    <w:name w:val="Тема примечания Знак1"/>
    <w:rsid w:val="007D631B"/>
    <w:rPr>
      <w:rFonts w:ascii="Times New Roman" w:eastAsia="Times New Roman" w:hAnsi="Times New Roman"/>
      <w:b/>
      <w:bCs/>
      <w:lang w:eastAsia="ar-SA"/>
    </w:rPr>
  </w:style>
  <w:style w:type="paragraph" w:customStyle="1" w:styleId="FORMATTEXT">
    <w:name w:val=".FORMATTEXT"/>
    <w:rsid w:val="007D631B"/>
    <w:pPr>
      <w:widowControl w:val="0"/>
      <w:suppressAutoHyphens/>
      <w:autoSpaceDE w:val="0"/>
    </w:pPr>
    <w:rPr>
      <w:rFonts w:eastAsia="Arial"/>
      <w:sz w:val="24"/>
      <w:szCs w:val="24"/>
      <w:lang w:eastAsia="ar-SA"/>
    </w:rPr>
  </w:style>
  <w:style w:type="paragraph" w:customStyle="1" w:styleId="afff2">
    <w:name w:val="Содержимое таблицы"/>
    <w:basedOn w:val="a1"/>
    <w:rsid w:val="007D631B"/>
    <w:pPr>
      <w:widowControl/>
      <w:suppressLineNumbers/>
      <w:autoSpaceDE/>
      <w:autoSpaceDN/>
      <w:adjustRightInd/>
    </w:pPr>
    <w:rPr>
      <w:sz w:val="24"/>
      <w:szCs w:val="24"/>
      <w:lang w:eastAsia="ar-SA"/>
    </w:rPr>
  </w:style>
  <w:style w:type="paragraph" w:customStyle="1" w:styleId="afff3">
    <w:name w:val="Заголовок таблицы"/>
    <w:basedOn w:val="afff2"/>
    <w:rsid w:val="007D631B"/>
    <w:pPr>
      <w:jc w:val="center"/>
    </w:pPr>
    <w:rPr>
      <w:b/>
      <w:bCs/>
    </w:rPr>
  </w:style>
  <w:style w:type="paragraph" w:customStyle="1" w:styleId="afff4">
    <w:name w:val="Содержимое врезки"/>
    <w:basedOn w:val="af"/>
    <w:rsid w:val="007D631B"/>
    <w:pPr>
      <w:widowControl/>
      <w:autoSpaceDE/>
      <w:autoSpaceDN/>
      <w:adjustRightInd/>
      <w:spacing w:after="0"/>
      <w:jc w:val="both"/>
    </w:pPr>
    <w:rPr>
      <w:sz w:val="24"/>
      <w:lang w:eastAsia="ar-SA"/>
    </w:rPr>
  </w:style>
  <w:style w:type="paragraph" w:customStyle="1" w:styleId="1f3">
    <w:name w:val="Текст1"/>
    <w:basedOn w:val="a1"/>
    <w:rsid w:val="007D631B"/>
    <w:pPr>
      <w:widowControl/>
      <w:autoSpaceDE/>
      <w:autoSpaceDN/>
      <w:adjustRightInd/>
    </w:pPr>
    <w:rPr>
      <w:rFonts w:ascii="Courier New" w:hAnsi="Courier New"/>
      <w:lang w:eastAsia="ar-SA"/>
    </w:rPr>
  </w:style>
  <w:style w:type="paragraph" w:customStyle="1" w:styleId="HEADERTEXT0">
    <w:name w:val=".HEADERTEXT"/>
    <w:rsid w:val="007D631B"/>
    <w:pPr>
      <w:widowControl w:val="0"/>
      <w:suppressAutoHyphens/>
      <w:autoSpaceDE w:val="0"/>
    </w:pPr>
    <w:rPr>
      <w:rFonts w:ascii="Arial" w:eastAsia="Arial" w:hAnsi="Arial" w:cs="Arial"/>
      <w:color w:val="2B4279"/>
      <w:sz w:val="22"/>
      <w:szCs w:val="22"/>
      <w:lang w:eastAsia="ar-SA"/>
    </w:rPr>
  </w:style>
  <w:style w:type="paragraph" w:customStyle="1" w:styleId="MIDDLEPICT">
    <w:name w:val=".MIDDLEPICT"/>
    <w:rsid w:val="007D631B"/>
    <w:pPr>
      <w:widowControl w:val="0"/>
      <w:suppressAutoHyphens/>
      <w:autoSpaceDE w:val="0"/>
    </w:pPr>
    <w:rPr>
      <w:rFonts w:eastAsia="Arial"/>
      <w:sz w:val="24"/>
      <w:szCs w:val="24"/>
      <w:lang w:eastAsia="ar-SA"/>
    </w:rPr>
  </w:style>
  <w:style w:type="paragraph" w:customStyle="1" w:styleId="1f4">
    <w:name w:val="Обычный1"/>
    <w:rsid w:val="007D631B"/>
    <w:pPr>
      <w:widowControl w:val="0"/>
    </w:pPr>
    <w:rPr>
      <w:rFonts w:ascii="Arial" w:hAnsi="Arial"/>
      <w:snapToGrid w:val="0"/>
    </w:rPr>
  </w:style>
  <w:style w:type="character" w:styleId="afff5">
    <w:name w:val="line number"/>
    <w:basedOn w:val="a2"/>
    <w:rsid w:val="008E1B45"/>
  </w:style>
  <w:style w:type="numbering" w:customStyle="1" w:styleId="2a">
    <w:name w:val="Нет списка2"/>
    <w:next w:val="a4"/>
    <w:uiPriority w:val="99"/>
    <w:semiHidden/>
    <w:unhideWhenUsed/>
    <w:rsid w:val="00FA7301"/>
  </w:style>
  <w:style w:type="numbering" w:customStyle="1" w:styleId="110">
    <w:name w:val="Нет списка11"/>
    <w:next w:val="a4"/>
    <w:uiPriority w:val="99"/>
    <w:semiHidden/>
    <w:unhideWhenUsed/>
    <w:rsid w:val="00FA7301"/>
  </w:style>
  <w:style w:type="character" w:customStyle="1" w:styleId="24">
    <w:name w:val="Основной текст 2 Знак"/>
    <w:basedOn w:val="a2"/>
    <w:link w:val="23"/>
    <w:rsid w:val="00FA7301"/>
  </w:style>
  <w:style w:type="character" w:customStyle="1" w:styleId="af6">
    <w:name w:val="Текст сноски Знак"/>
    <w:basedOn w:val="a2"/>
    <w:link w:val="af5"/>
    <w:rsid w:val="00FA7301"/>
  </w:style>
  <w:style w:type="character" w:customStyle="1" w:styleId="35">
    <w:name w:val="Основной текст с отступом 3 Знак"/>
    <w:link w:val="34"/>
    <w:rsid w:val="00FA7301"/>
    <w:rPr>
      <w:sz w:val="16"/>
      <w:szCs w:val="16"/>
    </w:rPr>
  </w:style>
  <w:style w:type="numbering" w:customStyle="1" w:styleId="1">
    <w:name w:val="Маркированный тире1"/>
    <w:rsid w:val="00FA7301"/>
    <w:pPr>
      <w:numPr>
        <w:numId w:val="4"/>
      </w:numPr>
    </w:pPr>
  </w:style>
  <w:style w:type="numbering" w:customStyle="1" w:styleId="11">
    <w:name w:val="Стиль11"/>
    <w:uiPriority w:val="99"/>
    <w:rsid w:val="00FA7301"/>
    <w:pPr>
      <w:numPr>
        <w:numId w:val="5"/>
      </w:numPr>
    </w:pPr>
  </w:style>
  <w:style w:type="paragraph" w:customStyle="1" w:styleId="1f5">
    <w:name w:val="Заголовок оглавления1"/>
    <w:basedOn w:val="12"/>
    <w:next w:val="a1"/>
    <w:uiPriority w:val="39"/>
    <w:semiHidden/>
    <w:unhideWhenUsed/>
    <w:qFormat/>
    <w:rsid w:val="00FA7301"/>
    <w:pPr>
      <w:keepNext/>
      <w:keepLines/>
      <w:widowControl/>
      <w:numPr>
        <w:numId w:val="0"/>
      </w:numPr>
      <w:spacing w:before="480" w:line="276" w:lineRule="auto"/>
      <w:outlineLvl w:val="9"/>
    </w:pPr>
    <w:rPr>
      <w:rFonts w:ascii="Cambria" w:hAnsi="Cambria"/>
      <w:bCs/>
      <w:color w:val="365F91"/>
      <w:kern w:val="0"/>
      <w:szCs w:val="28"/>
    </w:rPr>
  </w:style>
  <w:style w:type="paragraph" w:customStyle="1" w:styleId="1f6">
    <w:name w:val="Без интервала1"/>
    <w:uiPriority w:val="1"/>
    <w:qFormat/>
    <w:rsid w:val="00FA7301"/>
    <w:pPr>
      <w:widowControl w:val="0"/>
    </w:pPr>
    <w:rPr>
      <w:rFonts w:ascii="Courier New" w:hAnsi="Courier New" w:cs="Courier New"/>
      <w:color w:val="000000"/>
      <w:sz w:val="24"/>
      <w:szCs w:val="24"/>
    </w:rPr>
  </w:style>
  <w:style w:type="character" w:customStyle="1" w:styleId="ep">
    <w:name w:val="ep"/>
    <w:rsid w:val="00FA7301"/>
  </w:style>
  <w:style w:type="numbering" w:customStyle="1" w:styleId="111">
    <w:name w:val="Нет списка111"/>
    <w:next w:val="a4"/>
    <w:uiPriority w:val="99"/>
    <w:semiHidden/>
    <w:unhideWhenUsed/>
    <w:rsid w:val="00FA7301"/>
  </w:style>
  <w:style w:type="paragraph" w:customStyle="1" w:styleId="2b">
    <w:name w:val="Обычный2"/>
    <w:rsid w:val="00FA7301"/>
    <w:pPr>
      <w:widowControl w:val="0"/>
    </w:pPr>
    <w:rPr>
      <w:rFonts w:ascii="Arial" w:hAnsi="Arial"/>
      <w:snapToGrid w:val="0"/>
    </w:rPr>
  </w:style>
  <w:style w:type="paragraph" w:customStyle="1" w:styleId="formattext0">
    <w:name w:val="formattext"/>
    <w:basedOn w:val="a1"/>
    <w:rsid w:val="00FA7301"/>
    <w:pPr>
      <w:widowControl/>
      <w:autoSpaceDE/>
      <w:autoSpaceDN/>
      <w:adjustRightInd/>
      <w:spacing w:before="100" w:beforeAutospacing="1" w:after="100" w:afterAutospacing="1"/>
    </w:pPr>
    <w:rPr>
      <w:sz w:val="24"/>
      <w:szCs w:val="24"/>
    </w:rPr>
  </w:style>
  <w:style w:type="character" w:customStyle="1" w:styleId="f">
    <w:name w:val="f"/>
    <w:rsid w:val="00FA7301"/>
  </w:style>
  <w:style w:type="character" w:customStyle="1" w:styleId="blk">
    <w:name w:val="blk"/>
    <w:rsid w:val="00FA7301"/>
  </w:style>
  <w:style w:type="character" w:customStyle="1" w:styleId="u">
    <w:name w:val="u"/>
    <w:rsid w:val="00FA7301"/>
  </w:style>
  <w:style w:type="numbering" w:customStyle="1" w:styleId="211">
    <w:name w:val="Нет списка21"/>
    <w:next w:val="a4"/>
    <w:uiPriority w:val="99"/>
    <w:semiHidden/>
    <w:unhideWhenUsed/>
    <w:rsid w:val="00FA7301"/>
  </w:style>
  <w:style w:type="character" w:customStyle="1" w:styleId="1f7">
    <w:name w:val="Основной текст Знак1"/>
    <w:rsid w:val="00FA7301"/>
    <w:rPr>
      <w:sz w:val="24"/>
      <w:lang w:eastAsia="ar-SA"/>
    </w:rPr>
  </w:style>
  <w:style w:type="character" w:customStyle="1" w:styleId="1f8">
    <w:name w:val="Текст выноски Знак1"/>
    <w:rsid w:val="00FA7301"/>
    <w:rPr>
      <w:rFonts w:ascii="Tahoma" w:hAnsi="Tahoma" w:cs="Tahoma"/>
      <w:sz w:val="16"/>
      <w:szCs w:val="16"/>
      <w:lang w:eastAsia="ar-SA"/>
    </w:rPr>
  </w:style>
  <w:style w:type="character" w:customStyle="1" w:styleId="1f9">
    <w:name w:val="Верхний колонтитул Знак1"/>
    <w:rsid w:val="00FA7301"/>
    <w:rPr>
      <w:sz w:val="24"/>
      <w:szCs w:val="24"/>
      <w:lang w:eastAsia="ar-SA"/>
    </w:rPr>
  </w:style>
  <w:style w:type="character" w:customStyle="1" w:styleId="1fa">
    <w:name w:val="Нижний колонтитул Знак1"/>
    <w:rsid w:val="00FA7301"/>
    <w:rPr>
      <w:sz w:val="24"/>
      <w:szCs w:val="24"/>
      <w:lang w:eastAsia="ar-SA"/>
    </w:rPr>
  </w:style>
  <w:style w:type="character" w:customStyle="1" w:styleId="ConsNormal0">
    <w:name w:val="ConsNormal Знак"/>
    <w:link w:val="ConsNormal"/>
    <w:locked/>
    <w:rsid w:val="00FA7301"/>
    <w:rPr>
      <w:rFonts w:ascii="Arial" w:hAnsi="Arial"/>
      <w:lang w:val="ru-RU" w:eastAsia="ru-RU" w:bidi="ar-SA"/>
    </w:rPr>
  </w:style>
  <w:style w:type="paragraph" w:customStyle="1" w:styleId="afff6">
    <w:name w:val="Основной текст с отступом + по ширине"/>
    <w:basedOn w:val="25"/>
    <w:rsid w:val="00FA7301"/>
    <w:pPr>
      <w:autoSpaceDE/>
      <w:autoSpaceDN/>
    </w:pPr>
    <w:rPr>
      <w:b/>
      <w:sz w:val="32"/>
      <w:szCs w:val="32"/>
    </w:rPr>
  </w:style>
  <w:style w:type="character" w:styleId="afff7">
    <w:name w:val="footnote reference"/>
    <w:rsid w:val="008951F5"/>
    <w:rPr>
      <w:vertAlign w:val="superscript"/>
    </w:rPr>
  </w:style>
  <w:style w:type="paragraph" w:customStyle="1" w:styleId="Standard">
    <w:name w:val="Standard"/>
    <w:rsid w:val="007220B6"/>
    <w:pPr>
      <w:widowControl w:val="0"/>
      <w:suppressAutoHyphens/>
      <w:autoSpaceDN w:val="0"/>
      <w:textAlignment w:val="baseline"/>
    </w:pPr>
    <w:rPr>
      <w:rFonts w:eastAsia="Lucida Sans Unicode" w:cs="Tahoma"/>
      <w:color w:val="000000"/>
      <w:kern w:val="3"/>
      <w:sz w:val="24"/>
      <w:szCs w:val="24"/>
      <w:lang w:val="en-US" w:eastAsia="en-US" w:bidi="en-US"/>
    </w:rPr>
  </w:style>
  <w:style w:type="paragraph" w:styleId="afff8">
    <w:name w:val="endnote text"/>
    <w:basedOn w:val="a1"/>
    <w:link w:val="afff9"/>
    <w:rsid w:val="00D35DF0"/>
  </w:style>
  <w:style w:type="character" w:customStyle="1" w:styleId="afff9">
    <w:name w:val="Текст концевой сноски Знак"/>
    <w:basedOn w:val="a2"/>
    <w:link w:val="afff8"/>
    <w:rsid w:val="00D35DF0"/>
  </w:style>
  <w:style w:type="character" w:styleId="afffa">
    <w:name w:val="endnote reference"/>
    <w:rsid w:val="00D35DF0"/>
    <w:rPr>
      <w:vertAlign w:val="superscript"/>
    </w:rPr>
  </w:style>
  <w:style w:type="character" w:customStyle="1" w:styleId="aff0">
    <w:name w:val="Подподпункт Знак"/>
    <w:link w:val="aff"/>
    <w:locked/>
    <w:rsid w:val="00B8753E"/>
    <w:rPr>
      <w:snapToGrid/>
      <w:sz w:val="28"/>
    </w:rPr>
  </w:style>
  <w:style w:type="paragraph" w:customStyle="1" w:styleId="112">
    <w:name w:val="Обычный11"/>
    <w:rsid w:val="0031024A"/>
    <w:pPr>
      <w:ind w:firstLine="720"/>
      <w:jc w:val="both"/>
    </w:pPr>
    <w:rPr>
      <w:sz w:val="28"/>
    </w:rPr>
  </w:style>
  <w:style w:type="paragraph" w:customStyle="1" w:styleId="afffb">
    <w:name w:val="Знак"/>
    <w:basedOn w:val="a1"/>
    <w:rsid w:val="00403DDE"/>
    <w:pPr>
      <w:widowControl/>
      <w:autoSpaceDE/>
      <w:autoSpaceDN/>
      <w:adjustRightInd/>
      <w:spacing w:before="100" w:beforeAutospacing="1" w:after="100" w:afterAutospacing="1"/>
    </w:pPr>
    <w:rPr>
      <w:rFonts w:ascii="Tahoma" w:hAnsi="Tahoma"/>
      <w:lang w:val="en-US" w:eastAsia="en-US"/>
    </w:rPr>
  </w:style>
  <w:style w:type="paragraph" w:customStyle="1" w:styleId="afffc">
    <w:name w:val="Знак"/>
    <w:basedOn w:val="a1"/>
    <w:rsid w:val="00843102"/>
    <w:pPr>
      <w:widowControl/>
      <w:autoSpaceDE/>
      <w:autoSpaceDN/>
      <w:adjustRightInd/>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000311">
      <w:bodyDiv w:val="1"/>
      <w:marLeft w:val="0"/>
      <w:marRight w:val="0"/>
      <w:marTop w:val="0"/>
      <w:marBottom w:val="0"/>
      <w:divBdr>
        <w:top w:val="none" w:sz="0" w:space="0" w:color="auto"/>
        <w:left w:val="none" w:sz="0" w:space="0" w:color="auto"/>
        <w:bottom w:val="none" w:sz="0" w:space="0" w:color="auto"/>
        <w:right w:val="none" w:sz="0" w:space="0" w:color="auto"/>
      </w:divBdr>
    </w:div>
    <w:div w:id="522595938">
      <w:bodyDiv w:val="1"/>
      <w:marLeft w:val="0"/>
      <w:marRight w:val="0"/>
      <w:marTop w:val="0"/>
      <w:marBottom w:val="0"/>
      <w:divBdr>
        <w:top w:val="none" w:sz="0" w:space="0" w:color="auto"/>
        <w:left w:val="none" w:sz="0" w:space="0" w:color="auto"/>
        <w:bottom w:val="none" w:sz="0" w:space="0" w:color="auto"/>
        <w:right w:val="none" w:sz="0" w:space="0" w:color="auto"/>
      </w:divBdr>
    </w:div>
    <w:div w:id="800853598">
      <w:bodyDiv w:val="1"/>
      <w:marLeft w:val="0"/>
      <w:marRight w:val="0"/>
      <w:marTop w:val="0"/>
      <w:marBottom w:val="0"/>
      <w:divBdr>
        <w:top w:val="none" w:sz="0" w:space="0" w:color="auto"/>
        <w:left w:val="none" w:sz="0" w:space="0" w:color="auto"/>
        <w:bottom w:val="none" w:sz="0" w:space="0" w:color="auto"/>
        <w:right w:val="none" w:sz="0" w:space="0" w:color="auto"/>
      </w:divBdr>
    </w:div>
    <w:div w:id="996765783">
      <w:bodyDiv w:val="1"/>
      <w:marLeft w:val="0"/>
      <w:marRight w:val="0"/>
      <w:marTop w:val="0"/>
      <w:marBottom w:val="0"/>
      <w:divBdr>
        <w:top w:val="none" w:sz="0" w:space="0" w:color="auto"/>
        <w:left w:val="none" w:sz="0" w:space="0" w:color="auto"/>
        <w:bottom w:val="none" w:sz="0" w:space="0" w:color="auto"/>
        <w:right w:val="none" w:sz="0" w:space="0" w:color="auto"/>
      </w:divBdr>
    </w:div>
    <w:div w:id="1020816095">
      <w:bodyDiv w:val="1"/>
      <w:marLeft w:val="0"/>
      <w:marRight w:val="0"/>
      <w:marTop w:val="0"/>
      <w:marBottom w:val="0"/>
      <w:divBdr>
        <w:top w:val="none" w:sz="0" w:space="0" w:color="auto"/>
        <w:left w:val="none" w:sz="0" w:space="0" w:color="auto"/>
        <w:bottom w:val="none" w:sz="0" w:space="0" w:color="auto"/>
        <w:right w:val="none" w:sz="0" w:space="0" w:color="auto"/>
      </w:divBdr>
    </w:div>
    <w:div w:id="1127234832">
      <w:bodyDiv w:val="1"/>
      <w:marLeft w:val="0"/>
      <w:marRight w:val="0"/>
      <w:marTop w:val="0"/>
      <w:marBottom w:val="0"/>
      <w:divBdr>
        <w:top w:val="none" w:sz="0" w:space="0" w:color="auto"/>
        <w:left w:val="none" w:sz="0" w:space="0" w:color="auto"/>
        <w:bottom w:val="none" w:sz="0" w:space="0" w:color="auto"/>
        <w:right w:val="none" w:sz="0" w:space="0" w:color="auto"/>
      </w:divBdr>
    </w:div>
    <w:div w:id="1415400535">
      <w:bodyDiv w:val="1"/>
      <w:marLeft w:val="0"/>
      <w:marRight w:val="0"/>
      <w:marTop w:val="0"/>
      <w:marBottom w:val="0"/>
      <w:divBdr>
        <w:top w:val="none" w:sz="0" w:space="0" w:color="auto"/>
        <w:left w:val="none" w:sz="0" w:space="0" w:color="auto"/>
        <w:bottom w:val="none" w:sz="0" w:space="0" w:color="auto"/>
        <w:right w:val="none" w:sz="0" w:space="0" w:color="auto"/>
      </w:divBdr>
    </w:div>
    <w:div w:id="1435248486">
      <w:bodyDiv w:val="1"/>
      <w:marLeft w:val="0"/>
      <w:marRight w:val="0"/>
      <w:marTop w:val="0"/>
      <w:marBottom w:val="0"/>
      <w:divBdr>
        <w:top w:val="none" w:sz="0" w:space="0" w:color="auto"/>
        <w:left w:val="none" w:sz="0" w:space="0" w:color="auto"/>
        <w:bottom w:val="none" w:sz="0" w:space="0" w:color="auto"/>
        <w:right w:val="none" w:sz="0" w:space="0" w:color="auto"/>
      </w:divBdr>
    </w:div>
    <w:div w:id="1439980515">
      <w:bodyDiv w:val="1"/>
      <w:marLeft w:val="0"/>
      <w:marRight w:val="0"/>
      <w:marTop w:val="0"/>
      <w:marBottom w:val="0"/>
      <w:divBdr>
        <w:top w:val="none" w:sz="0" w:space="0" w:color="auto"/>
        <w:left w:val="none" w:sz="0" w:space="0" w:color="auto"/>
        <w:bottom w:val="none" w:sz="0" w:space="0" w:color="auto"/>
        <w:right w:val="none" w:sz="0" w:space="0" w:color="auto"/>
      </w:divBdr>
    </w:div>
    <w:div w:id="1573193568">
      <w:bodyDiv w:val="1"/>
      <w:marLeft w:val="0"/>
      <w:marRight w:val="0"/>
      <w:marTop w:val="0"/>
      <w:marBottom w:val="0"/>
      <w:divBdr>
        <w:top w:val="none" w:sz="0" w:space="0" w:color="auto"/>
        <w:left w:val="none" w:sz="0" w:space="0" w:color="auto"/>
        <w:bottom w:val="none" w:sz="0" w:space="0" w:color="auto"/>
        <w:right w:val="none" w:sz="0" w:space="0" w:color="auto"/>
      </w:divBdr>
    </w:div>
    <w:div w:id="1573464623">
      <w:bodyDiv w:val="1"/>
      <w:marLeft w:val="0"/>
      <w:marRight w:val="0"/>
      <w:marTop w:val="0"/>
      <w:marBottom w:val="0"/>
      <w:divBdr>
        <w:top w:val="none" w:sz="0" w:space="0" w:color="auto"/>
        <w:left w:val="none" w:sz="0" w:space="0" w:color="auto"/>
        <w:bottom w:val="none" w:sz="0" w:space="0" w:color="auto"/>
        <w:right w:val="none" w:sz="0" w:space="0" w:color="auto"/>
      </w:divBdr>
    </w:div>
    <w:div w:id="1591963547">
      <w:bodyDiv w:val="1"/>
      <w:marLeft w:val="0"/>
      <w:marRight w:val="0"/>
      <w:marTop w:val="0"/>
      <w:marBottom w:val="0"/>
      <w:divBdr>
        <w:top w:val="none" w:sz="0" w:space="0" w:color="auto"/>
        <w:left w:val="none" w:sz="0" w:space="0" w:color="auto"/>
        <w:bottom w:val="none" w:sz="0" w:space="0" w:color="auto"/>
        <w:right w:val="none" w:sz="0" w:space="0" w:color="auto"/>
      </w:divBdr>
    </w:div>
    <w:div w:id="1620332113">
      <w:bodyDiv w:val="1"/>
      <w:marLeft w:val="0"/>
      <w:marRight w:val="0"/>
      <w:marTop w:val="0"/>
      <w:marBottom w:val="0"/>
      <w:divBdr>
        <w:top w:val="none" w:sz="0" w:space="0" w:color="auto"/>
        <w:left w:val="none" w:sz="0" w:space="0" w:color="auto"/>
        <w:bottom w:val="none" w:sz="0" w:space="0" w:color="auto"/>
        <w:right w:val="none" w:sz="0" w:space="0" w:color="auto"/>
      </w:divBdr>
    </w:div>
    <w:div w:id="1868332148">
      <w:bodyDiv w:val="1"/>
      <w:marLeft w:val="0"/>
      <w:marRight w:val="0"/>
      <w:marTop w:val="0"/>
      <w:marBottom w:val="0"/>
      <w:divBdr>
        <w:top w:val="none" w:sz="0" w:space="0" w:color="auto"/>
        <w:left w:val="none" w:sz="0" w:space="0" w:color="auto"/>
        <w:bottom w:val="none" w:sz="0" w:space="0" w:color="auto"/>
        <w:right w:val="none" w:sz="0" w:space="0" w:color="auto"/>
      </w:divBdr>
    </w:div>
    <w:div w:id="192364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0C87-14EC-44F0-A415-D4AFE281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1903</TotalTime>
  <Pages>27</Pages>
  <Words>9339</Words>
  <Characters>53238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Кум-Тигей</Company>
  <LinksUpToDate>false</LinksUpToDate>
  <CharactersWithSpaces>62453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canc01</dc:creator>
  <cp:lastModifiedBy>User</cp:lastModifiedBy>
  <cp:revision>155</cp:revision>
  <cp:lastPrinted>2024-10-23T08:29:00Z</cp:lastPrinted>
  <dcterms:created xsi:type="dcterms:W3CDTF">2021-06-08T04:41:00Z</dcterms:created>
  <dcterms:modified xsi:type="dcterms:W3CDTF">2024-10-23T08:29:00Z</dcterms:modified>
</cp:coreProperties>
</file>